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0ACA" w14:textId="77777777" w:rsidR="000E1838" w:rsidRPr="000E1838" w:rsidRDefault="000E1838" w:rsidP="000E1838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MORRIS COUNTY COLLABORATIVE</w:t>
      </w:r>
    </w:p>
    <w:p w14:paraId="7E89C0FE" w14:textId="77777777" w:rsidR="000E1838" w:rsidRPr="000E1838" w:rsidRDefault="000E1838" w:rsidP="000E1838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REGULAR BOARD MEETING (Minutes) April 15, 2025</w:t>
      </w:r>
    </w:p>
    <w:p w14:paraId="05BDD9C5" w14:textId="77777777" w:rsidR="000E1838" w:rsidRPr="000E1838" w:rsidRDefault="000E1838" w:rsidP="000E1838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F581A07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I.  OPENING CEREMONIES</w:t>
      </w:r>
    </w:p>
    <w:p w14:paraId="51EB78FA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A) Opening - Greg Frazier </w:t>
      </w:r>
    </w:p>
    <w:p w14:paraId="518CE104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B) Prayer - Joe Austin</w:t>
      </w:r>
    </w:p>
    <w:p w14:paraId="24A13A42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844CDB7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ll.  APPROVAL of MINUTES</w:t>
      </w:r>
    </w:p>
    <w:p w14:paraId="03847009" w14:textId="0272F0C8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It was motioned by Charlie Young and Second by Jerri Chism that this item was tabled until the presentation of the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March 18,2025 Minutes.</w:t>
      </w:r>
    </w:p>
    <w:p w14:paraId="0ACACD02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12780FF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proofErr w:type="spell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lll</w:t>
      </w:r>
      <w:proofErr w:type="spell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FORUM FOR PUBLIC COMMENT (None)                                                    </w:t>
      </w:r>
    </w:p>
    <w:p w14:paraId="7F7FCEB3" w14:textId="2FE6230B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 </w:t>
      </w:r>
    </w:p>
    <w:p w14:paraId="6529AC86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proofErr w:type="spell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lV.</w:t>
      </w:r>
      <w:proofErr w:type="spell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PRESENTATION</w:t>
      </w:r>
    </w:p>
    <w:p w14:paraId="0ACC887E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A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)  Chuck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Clemons (EMA)</w:t>
      </w:r>
    </w:p>
    <w:p w14:paraId="1B38D491" w14:textId="1BCB4778" w:rsidR="000E1838" w:rsidRPr="000E1838" w:rsidRDefault="000E1838" w:rsidP="000E1838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 </w:t>
      </w:r>
      <w:proofErr w:type="spell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Mr</w:t>
      </w:r>
      <w:proofErr w:type="spell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Clemons provided information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of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status of the cleanup operation in Lone Star, the resources provided, and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the response of those that assisted in that tornado disaster.</w:t>
      </w:r>
    </w:p>
    <w:p w14:paraId="16834BE2" w14:textId="4BB21809" w:rsidR="000E1838" w:rsidRPr="000E1838" w:rsidRDefault="000E1838" w:rsidP="000E1838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B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)  He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advised how he was authorized to establish a partnership with Morris County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in regards to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United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Way, and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expressed his desire to do so through MCC. </w:t>
      </w:r>
    </w:p>
    <w:p w14:paraId="73DD9CE2" w14:textId="2D2A86D0" w:rsidR="000E1838" w:rsidRPr="000E1838" w:rsidRDefault="000E1838" w:rsidP="000E1838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C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)  Brandi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Cave advised that MCC is not a 501C organization, but is their own entity, with the College (NTCC) being the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fiscal agent.</w:t>
      </w:r>
    </w:p>
    <w:p w14:paraId="17D89073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D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)  Brandi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further advised that our relationship with them will end in 2026.</w:t>
      </w:r>
    </w:p>
    <w:p w14:paraId="6A2A597A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5B78505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V.  PRESIDENT, VICE PRESIDENT, OFFICE MANAGMENT</w:t>
      </w:r>
    </w:p>
    <w:p w14:paraId="1C76F9A5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A) President - Greg Frazier</w:t>
      </w:r>
    </w:p>
    <w:p w14:paraId="7CCE6CC8" w14:textId="3C4CB1C4" w:rsidR="000E1838" w:rsidRPr="000E1838" w:rsidRDefault="000E1838" w:rsidP="000E1838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 1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Greg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asked if we had discussed bringing any new members to the Board.  Joe Austin reported that he had previously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introduced, and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suggested that we recruit Pastor John Burrows as a new member.  </w:t>
      </w:r>
    </w:p>
    <w:p w14:paraId="4FC80BEE" w14:textId="798CF065" w:rsidR="000E1838" w:rsidRPr="000E1838" w:rsidRDefault="000E1838" w:rsidP="000E1838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 2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Greg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asked about the status of the Tape recorder. Joe Austin reported that it was on order, and will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be in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this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coming Saturday</w:t>
      </w:r>
    </w:p>
    <w:p w14:paraId="487E8F10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B)  Vice President - Jerri Chism</w:t>
      </w:r>
    </w:p>
    <w:p w14:paraId="3A433E57" w14:textId="77777777" w:rsidR="000E1838" w:rsidRPr="000E1838" w:rsidRDefault="000E1838" w:rsidP="000E1838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  1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Jerri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advised that MCC donated water, Gatorade, and cokes to the disaster relief in Lone Star</w:t>
      </w:r>
    </w:p>
    <w:p w14:paraId="40BB6E2A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C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)  Office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Manager - Lisa York</w:t>
      </w:r>
    </w:p>
    <w:p w14:paraId="717E23F0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  1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Lisa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reported that she has all the paperwork for Debbie Dennis</w:t>
      </w:r>
    </w:p>
    <w:p w14:paraId="0F35907F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4F5179B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Vl.  COMMITTEE REPORTS</w:t>
      </w:r>
    </w:p>
    <w:p w14:paraId="19974304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A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)  Community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Liaison - Maudie Peters</w:t>
      </w:r>
    </w:p>
    <w:p w14:paraId="5AF2C2A6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  1.  Maudie expressed her gratitude to the Baptist Men, who used their tools to</w:t>
      </w:r>
    </w:p>
    <w:p w14:paraId="2E223E1C" w14:textId="77777777" w:rsidR="000E1838" w:rsidRPr="000E1838" w:rsidRDefault="000E1838" w:rsidP="000E1838">
      <w:pPr>
        <w:shd w:val="clear" w:color="auto" w:fill="FFFFFF"/>
        <w:spacing w:after="0" w:line="240" w:lineRule="auto"/>
        <w:ind w:left="810" w:hanging="81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               cut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up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fallen trees throughout the disaster area. And she expressed her appreciation to Jay's from Tyler</w:t>
      </w:r>
    </w:p>
    <w:p w14:paraId="72B58FE9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  2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She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reminded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of the Job Fair to be held here on April 22, 2025</w:t>
      </w:r>
    </w:p>
    <w:p w14:paraId="3A5ED262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B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)  1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Nominating Committee - Joe Austin </w:t>
      </w:r>
    </w:p>
    <w:p w14:paraId="0DF167BA" w14:textId="331E2F5D" w:rsidR="000E1838" w:rsidRPr="000E1838" w:rsidRDefault="000E1838" w:rsidP="000E1838">
      <w:pPr>
        <w:shd w:val="clear" w:color="auto" w:fill="FFFFFF"/>
        <w:spacing w:after="0" w:line="240" w:lineRule="auto"/>
        <w:ind w:left="810" w:hanging="81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                    Joe reported that the Annual election of officers will be on May 20, 2025.  The elected positions will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be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President, Asst Treasurer, and Asst Secretary</w:t>
      </w:r>
    </w:p>
    <w:p w14:paraId="0321A4D0" w14:textId="3DCFCAF3" w:rsidR="000E1838" w:rsidRPr="000E1838" w:rsidRDefault="000E1838" w:rsidP="000E1838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  2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Joe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recommended bringing John Burrows onto the Board.  It was motioned by Billy Harmon and second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by Jerri Chism that this item be tabled. The motion carried</w:t>
      </w:r>
    </w:p>
    <w:p w14:paraId="3CBC64F4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279BC1F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proofErr w:type="spell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Vll</w:t>
      </w:r>
      <w:proofErr w:type="spell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SUBJECTS TO BE DISCUSSED OR UPON WHICH FORMAL ACTION MAY BE TAKEN</w:t>
      </w:r>
    </w:p>
    <w:p w14:paraId="3332A377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I.  Discussion and approval of Monthly Grant Financial report for April 2025</w:t>
      </w:r>
    </w:p>
    <w:p w14:paraId="38B5DA88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         It was motioned by Jerri Chism and Second by Charlie Young that the report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be</w:t>
      </w:r>
      <w:proofErr w:type="gramEnd"/>
    </w:p>
    <w:p w14:paraId="338D6621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 approved.  The motion carried</w:t>
      </w:r>
    </w:p>
    <w:p w14:paraId="5293C7D8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2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Discussion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approval of Treasurer's report</w:t>
      </w:r>
    </w:p>
    <w:p w14:paraId="0A668ABB" w14:textId="77777777" w:rsidR="000E1838" w:rsidRPr="000E1838" w:rsidRDefault="000E1838" w:rsidP="000E1838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  It was motioned by Charlie Young and second by Billy Harmon that the report be accepted.  The motion carried</w:t>
      </w:r>
    </w:p>
    <w:p w14:paraId="576EEC13" w14:textId="714C3AD9" w:rsidR="000E1838" w:rsidRPr="000E1838" w:rsidRDefault="000E1838" w:rsidP="000E1838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3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Discussion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approval of MOU agreement with Diana Williams. It was motioned by Maudie Peters and second by Jerri Chism that the agreement be accepted.  The Motion carried.</w:t>
      </w:r>
    </w:p>
    <w:p w14:paraId="666D94B9" w14:textId="39714F5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4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Discussion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possible action of May election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Tabled,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no action taken</w:t>
      </w:r>
    </w:p>
    <w:p w14:paraId="3F975A41" w14:textId="3D9BD58D" w:rsidR="000E1838" w:rsidRPr="000E1838" w:rsidRDefault="000E1838" w:rsidP="000E1838">
      <w:pPr>
        <w:shd w:val="clear" w:color="auto" w:fill="FFFFFF"/>
        <w:spacing w:after="0" w:line="240" w:lineRule="auto"/>
        <w:ind w:left="630" w:hanging="63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5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Discussion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possible action for Emergency Management to use the MCC building as a site for intake action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of local disasters.</w:t>
      </w:r>
    </w:p>
    <w:p w14:paraId="1AB1DF18" w14:textId="74DD3B87" w:rsidR="000E1838" w:rsidRPr="000E1838" w:rsidRDefault="000E1838" w:rsidP="000C01D4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6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Discussion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possible action to partner with United Way for a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Long Term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Recovery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Fund  </w:t>
      </w:r>
      <w:r w:rsidR="000C01D4">
        <w:rPr>
          <w:rFonts w:ascii="Calibri" w:eastAsia="Times New Roman" w:hAnsi="Calibri" w:cs="Calibri"/>
          <w:color w:val="000000"/>
          <w:kern w:val="0"/>
          <w14:ligatures w14:val="none"/>
        </w:rPr>
        <w:t>It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ems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5 &amp; 6 were tabled no action taken</w:t>
      </w:r>
    </w:p>
    <w:p w14:paraId="08168EDA" w14:textId="510D60DE" w:rsidR="000E1838" w:rsidRPr="000E1838" w:rsidRDefault="000E1838" w:rsidP="000E1838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7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Discussion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possible action regarding Dr. Felicia York with the Learning Team.  It was motioned by Daryl Martin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and second by Joe Austin that Dr. York conducts her discussions with various MCC individuals or groups.  </w:t>
      </w:r>
    </w:p>
    <w:p w14:paraId="6472ED2D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The motion carried.</w:t>
      </w:r>
    </w:p>
    <w:p w14:paraId="678C46DA" w14:textId="675D613C" w:rsidR="000E1838" w:rsidRPr="000E1838" w:rsidRDefault="000E1838" w:rsidP="000E1838">
      <w:pPr>
        <w:shd w:val="clear" w:color="auto" w:fill="FFFFFF"/>
        <w:spacing w:after="0" w:line="240" w:lineRule="auto"/>
        <w:ind w:left="630" w:hanging="63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8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Discussion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approval of hiring a grant writer.  It was motioned by Daryl Martin and second by that we first contact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Bini Coleman, and then Mendy Robertson as the Grant Writer for MCC.</w:t>
      </w:r>
    </w:p>
    <w:p w14:paraId="0B870EB0" w14:textId="77777777" w:rsidR="000E1838" w:rsidRPr="000E1838" w:rsidRDefault="000E1838" w:rsidP="000C01D4">
      <w:pPr>
        <w:shd w:val="clear" w:color="auto" w:fill="FFFFFF"/>
        <w:spacing w:after="0" w:line="240" w:lineRule="auto"/>
        <w:ind w:left="720" w:hanging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9.  Discussion and approval of providing meals/snacks for "Today and Tomorrows Leaders boys program of 100.00 a month</w:t>
      </w:r>
    </w:p>
    <w:p w14:paraId="786CA598" w14:textId="02E2C6E6" w:rsidR="000E1838" w:rsidRPr="000E1838" w:rsidRDefault="000E1838" w:rsidP="000C01D4">
      <w:pPr>
        <w:shd w:val="clear" w:color="auto" w:fill="FFFFFF"/>
        <w:spacing w:after="0" w:line="240" w:lineRule="auto"/>
        <w:ind w:left="630" w:hanging="63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This item was modified by Greg Frazier to increase the amount to 400.00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was motioned by Charlie Young and second Daryl Martin that meals and snacks will be provided at cost of up to 400.00 monthly. The motion carried.</w:t>
      </w:r>
    </w:p>
    <w:p w14:paraId="7B199D98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  10.  Discussion and approval </w:t>
      </w:r>
      <w:proofErr w:type="gram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for</w:t>
      </w:r>
      <w:proofErr w:type="gram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Juneteenth event and budget for June 21st </w:t>
      </w:r>
    </w:p>
    <w:p w14:paraId="784CE0C1" w14:textId="4E093E88" w:rsidR="000E1838" w:rsidRPr="000E1838" w:rsidRDefault="000E1838" w:rsidP="000C01D4">
      <w:pPr>
        <w:shd w:val="clear" w:color="auto" w:fill="FFFFFF"/>
        <w:spacing w:after="0" w:line="240" w:lineRule="auto"/>
        <w:ind w:left="630" w:hanging="63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 It was motioned by Billy Harmon and second by Daryl Martin that the budget of the Juneteenth event is not to exceed</w:t>
      </w:r>
      <w:r w:rsidR="000C01D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4000.00 plus the 10% override totaling 4400.00</w:t>
      </w:r>
    </w:p>
    <w:p w14:paraId="385756E2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9ACDEDE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proofErr w:type="spell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Vlll</w:t>
      </w:r>
      <w:proofErr w:type="spell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ANNOUNCEMENTS</w:t>
      </w:r>
    </w:p>
    <w:p w14:paraId="47EE980E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1. Job Fair April 22, 2025</w:t>
      </w:r>
    </w:p>
    <w:p w14:paraId="274C2DC6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2. Spring Fling May 10, 2025</w:t>
      </w:r>
    </w:p>
    <w:p w14:paraId="3084D2DB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  3. Titus Regional Gala June 6, 2025</w:t>
      </w:r>
    </w:p>
    <w:p w14:paraId="7299F1CC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12"/>
          <w:szCs w:val="12"/>
          <w14:ligatures w14:val="none"/>
        </w:rPr>
      </w:pPr>
    </w:p>
    <w:p w14:paraId="16DE21F0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</w:t>
      </w:r>
      <w:proofErr w:type="spellStart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lX</w:t>
      </w:r>
      <w:proofErr w:type="spellEnd"/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.  ADJOURNMENT/CLOSING PRAYER</w:t>
      </w:r>
    </w:p>
    <w:p w14:paraId="62C8AD5B" w14:textId="77777777" w:rsidR="000E1838" w:rsidRPr="000E1838" w:rsidRDefault="000E1838" w:rsidP="000E183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E1838">
        <w:rPr>
          <w:rFonts w:ascii="Calibri" w:eastAsia="Times New Roman" w:hAnsi="Calibri" w:cs="Calibri"/>
          <w:color w:val="000000"/>
          <w:kern w:val="0"/>
          <w14:ligatures w14:val="none"/>
        </w:rPr>
        <w:t>         Pastor Charlie Young</w:t>
      </w:r>
    </w:p>
    <w:p w14:paraId="4751D2A4" w14:textId="77777777" w:rsidR="000E1838" w:rsidRDefault="000E1838"/>
    <w:sectPr w:rsidR="000E1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38"/>
    <w:rsid w:val="000C01D4"/>
    <w:rsid w:val="000E1838"/>
    <w:rsid w:val="003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DEFF"/>
  <w15:chartTrackingRefBased/>
  <w15:docId w15:val="{25E9223D-166F-45B2-AE17-71B0C48B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County Collaborative</dc:creator>
  <cp:keywords/>
  <dc:description/>
  <cp:lastModifiedBy>Morris County Collaborative</cp:lastModifiedBy>
  <cp:revision>1</cp:revision>
  <cp:lastPrinted>2025-05-20T17:39:00Z</cp:lastPrinted>
  <dcterms:created xsi:type="dcterms:W3CDTF">2025-05-20T16:53:00Z</dcterms:created>
  <dcterms:modified xsi:type="dcterms:W3CDTF">2025-05-20T17:39:00Z</dcterms:modified>
</cp:coreProperties>
</file>