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E791E" w:rsidRPr="00EA08AB" w:rsidRDefault="00DE791E" w:rsidP="00DE79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EA08AB"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2A56C86A" wp14:editId="5E53640C">
            <wp:simplePos x="0" y="0"/>
            <wp:positionH relativeFrom="margin">
              <wp:posOffset>2157730</wp:posOffset>
            </wp:positionH>
            <wp:positionV relativeFrom="paragraph">
              <wp:posOffset>-455930</wp:posOffset>
            </wp:positionV>
            <wp:extent cx="1006475" cy="979805"/>
            <wp:effectExtent l="0" t="0" r="3175" b="0"/>
            <wp:wrapTopAndBottom/>
            <wp:docPr id="1" name="Picture 1" descr="Gerbonis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ttēls 1" descr="Gerbonis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6475" cy="979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EA08AB">
        <w:rPr>
          <w:rFonts w:ascii="Times New Roman" w:eastAsia="Times New Roman" w:hAnsi="Times New Roman" w:cs="Times New Roman"/>
          <w:sz w:val="24"/>
          <w:szCs w:val="24"/>
        </w:rPr>
        <w:t>Latvijas Republika</w:t>
      </w:r>
    </w:p>
    <w:p w:rsidR="00DE791E" w:rsidRPr="00EA08AB" w:rsidRDefault="00DE791E" w:rsidP="00DE791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EA08AB">
        <w:rPr>
          <w:rFonts w:ascii="Times New Roman" w:eastAsia="Times New Roman" w:hAnsi="Times New Roman" w:cs="Times New Roman"/>
          <w:sz w:val="24"/>
          <w:szCs w:val="24"/>
        </w:rPr>
        <w:t>Izglītības un zinātnes ministrija</w:t>
      </w:r>
    </w:p>
    <w:p w:rsidR="00DE791E" w:rsidRPr="00EA08AB" w:rsidRDefault="00DE791E" w:rsidP="00DE79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E791E" w:rsidRPr="00EA08AB" w:rsidRDefault="00DE791E" w:rsidP="00DE791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A08AB">
        <w:rPr>
          <w:rFonts w:ascii="Times New Roman" w:eastAsia="Times New Roman" w:hAnsi="Times New Roman" w:cs="Times New Roman"/>
          <w:b/>
          <w:sz w:val="28"/>
          <w:szCs w:val="28"/>
        </w:rPr>
        <w:t xml:space="preserve"> „KANDAVAS LAUKSAIMNIECĪBAS TEHNIKUMS”</w:t>
      </w:r>
    </w:p>
    <w:p w:rsidR="00DE791E" w:rsidRPr="00EA08AB" w:rsidRDefault="00DE791E" w:rsidP="00DE79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A08AB">
        <w:rPr>
          <w:rFonts w:ascii="Times New Roman" w:eastAsia="Times New Roman" w:hAnsi="Times New Roman" w:cs="Times New Roman"/>
          <w:sz w:val="24"/>
          <w:szCs w:val="24"/>
        </w:rPr>
        <w:t>Reģ. Nr. 90000032081</w:t>
      </w:r>
    </w:p>
    <w:p w:rsidR="00DE791E" w:rsidRPr="00EA08AB" w:rsidRDefault="00DE791E" w:rsidP="00DE79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A08AB">
        <w:rPr>
          <w:rFonts w:ascii="Times New Roman" w:eastAsia="Times New Roman" w:hAnsi="Times New Roman" w:cs="Times New Roman"/>
          <w:sz w:val="24"/>
          <w:szCs w:val="24"/>
        </w:rPr>
        <w:t xml:space="preserve"> Valteru iela 6, Kandava, </w:t>
      </w:r>
      <w:r w:rsidR="00C93435">
        <w:rPr>
          <w:rFonts w:ascii="Times New Roman" w:eastAsia="Times New Roman" w:hAnsi="Times New Roman" w:cs="Times New Roman"/>
          <w:sz w:val="24"/>
          <w:szCs w:val="24"/>
        </w:rPr>
        <w:t>Tukuma</w:t>
      </w:r>
      <w:r w:rsidRPr="00EA08AB">
        <w:rPr>
          <w:rFonts w:ascii="Times New Roman" w:eastAsia="Times New Roman" w:hAnsi="Times New Roman" w:cs="Times New Roman"/>
          <w:sz w:val="24"/>
          <w:szCs w:val="24"/>
        </w:rPr>
        <w:t xml:space="preserve"> novads, LV -3120,</w:t>
      </w:r>
    </w:p>
    <w:p w:rsidR="00350E76" w:rsidRDefault="005666E1" w:rsidP="005558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tālr.</w:t>
      </w:r>
      <w:r w:rsidR="00DE791E" w:rsidRPr="00EA08AB">
        <w:rPr>
          <w:rFonts w:ascii="Times New Roman" w:eastAsia="Times New Roman" w:hAnsi="Times New Roman" w:cs="Times New Roman"/>
          <w:sz w:val="24"/>
          <w:szCs w:val="24"/>
        </w:rPr>
        <w:t xml:space="preserve"> 63122502, e- pasts </w:t>
      </w:r>
      <w:hyperlink r:id="rId7" w:history="1">
        <w:r w:rsidR="00DE791E" w:rsidRPr="00EA08AB">
          <w:rPr>
            <w:rFonts w:ascii="Times New Roman" w:eastAsia="Times New Roman" w:hAnsi="Times New Roman" w:cs="Times New Roman"/>
            <w:color w:val="0000FF" w:themeColor="hyperlink"/>
            <w:sz w:val="24"/>
            <w:szCs w:val="24"/>
            <w:u w:val="single"/>
          </w:rPr>
          <w:t>info@kandavastehnikums.lv</w:t>
        </w:r>
      </w:hyperlink>
      <w:r w:rsidR="00DE791E" w:rsidRPr="00EA08A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5558CC" w:rsidRPr="005558CC" w:rsidRDefault="005558CC" w:rsidP="005558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274E4D" w:rsidRPr="00026200" w:rsidRDefault="00274E4D" w:rsidP="00274E4D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26200">
        <w:rPr>
          <w:rFonts w:ascii="Times New Roman" w:eastAsia="Times New Roman" w:hAnsi="Times New Roman" w:cs="Times New Roman"/>
          <w:b/>
          <w:bCs/>
          <w:sz w:val="28"/>
          <w:szCs w:val="28"/>
        </w:rPr>
        <w:t>UZAICINĀJUMS PIEDALĪTIES</w:t>
      </w:r>
      <w:r w:rsidR="00350E76" w:rsidRPr="0002620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:rsidR="00350E76" w:rsidRPr="00026200" w:rsidRDefault="00350E76" w:rsidP="00274E4D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2620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KANDAVAS LAUKSAIMNIECĪBAS TEHNIKUMA </w:t>
      </w:r>
    </w:p>
    <w:p w:rsidR="00350E76" w:rsidRPr="00026200" w:rsidRDefault="00350E76" w:rsidP="00274E4D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2620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IEPIRKUMA KOMISIJAS </w:t>
      </w:r>
    </w:p>
    <w:p w:rsidR="00274E4D" w:rsidRPr="005558CC" w:rsidRDefault="00350E76" w:rsidP="005558CC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26200">
        <w:rPr>
          <w:rFonts w:ascii="Times New Roman" w:eastAsia="Times New Roman" w:hAnsi="Times New Roman" w:cs="Times New Roman"/>
          <w:b/>
          <w:bCs/>
          <w:sz w:val="28"/>
          <w:szCs w:val="28"/>
        </w:rPr>
        <w:t>CENU APTAUJĀ</w:t>
      </w:r>
    </w:p>
    <w:tbl>
      <w:tblPr>
        <w:tblStyle w:val="Reatabula"/>
        <w:tblW w:w="8897" w:type="dxa"/>
        <w:tblLook w:val="04A0" w:firstRow="1" w:lastRow="0" w:firstColumn="1" w:lastColumn="0" w:noHBand="0" w:noVBand="1"/>
      </w:tblPr>
      <w:tblGrid>
        <w:gridCol w:w="3964"/>
        <w:gridCol w:w="4933"/>
      </w:tblGrid>
      <w:tr w:rsidR="00274E4D" w:rsidRPr="00026200" w:rsidTr="005558CC">
        <w:trPr>
          <w:trHeight w:val="932"/>
        </w:trPr>
        <w:tc>
          <w:tcPr>
            <w:tcW w:w="3964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1. Iepirkuma priekšmets</w:t>
            </w:r>
          </w:p>
        </w:tc>
        <w:tc>
          <w:tcPr>
            <w:tcW w:w="4933" w:type="dxa"/>
          </w:tcPr>
          <w:p w:rsidR="00274E4D" w:rsidRPr="00026200" w:rsidRDefault="005558CC" w:rsidP="005666E1">
            <w:pPr>
              <w:spacing w:before="120" w:after="12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58C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Diagnostikas iekārta vieglo automobiļu, vadības bloku diagnosticēšanai mācību procesa nodrošināšanai</w:t>
            </w:r>
          </w:p>
        </w:tc>
      </w:tr>
      <w:tr w:rsidR="00274E4D" w:rsidRPr="00026200" w:rsidTr="005558CC">
        <w:tc>
          <w:tcPr>
            <w:tcW w:w="3964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2. Pieteikumu iesniegšanas datums un vieta</w:t>
            </w:r>
          </w:p>
        </w:tc>
        <w:tc>
          <w:tcPr>
            <w:tcW w:w="4933" w:type="dxa"/>
          </w:tcPr>
          <w:p w:rsidR="00DE791E" w:rsidRPr="00026200" w:rsidRDefault="00274E4D" w:rsidP="00DE791E">
            <w:pPr>
              <w:pStyle w:val="Sarakstarindkopa"/>
              <w:numPr>
                <w:ilvl w:val="0"/>
                <w:numId w:val="1"/>
              </w:numPr>
              <w:spacing w:before="120" w:after="12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DE791E" w:rsidRPr="0002620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Pietei</w:t>
            </w:r>
            <w:r w:rsidR="005666E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kumus iesniegt līdz 202</w:t>
            </w:r>
            <w:r w:rsidR="000113F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</w:t>
            </w:r>
            <w:r w:rsidR="0042258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.gada </w:t>
            </w:r>
            <w:r w:rsidR="005F4BC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</w:t>
            </w:r>
            <w:bookmarkStart w:id="0" w:name="_GoBack"/>
            <w:bookmarkEnd w:id="0"/>
            <w:r w:rsidR="00DE791E" w:rsidRPr="0002620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</w:t>
            </w:r>
            <w:r w:rsidR="000113F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decem</w:t>
            </w:r>
            <w:r w:rsidR="005558C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bra</w:t>
            </w:r>
            <w:r w:rsidR="00DE791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plkst. 17:00</w:t>
            </w:r>
            <w:r w:rsidR="00DE791E" w:rsidRPr="0002620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sūtot uz e-pastu: </w:t>
            </w:r>
            <w:hyperlink r:id="rId8" w:history="1">
              <w:r w:rsidR="00DE791E" w:rsidRPr="0002620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iepirkumi</w:t>
              </w:r>
              <w:r w:rsidR="00DE791E" w:rsidRPr="00026200">
                <w:rPr>
                  <w:rFonts w:ascii="Times New Roman" w:hAnsi="Times New Roman" w:cs="Times New Roman"/>
                  <w:i/>
                  <w:color w:val="0000FF" w:themeColor="hyperlink"/>
                  <w:sz w:val="24"/>
                  <w:szCs w:val="24"/>
                  <w:u w:val="single"/>
                </w:rPr>
                <w:t>@</w:t>
              </w:r>
              <w:r w:rsidR="00DE791E" w:rsidRPr="0002620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kandavastehnikums</w:t>
              </w:r>
              <w:r w:rsidR="00DE791E" w:rsidRPr="00026200">
                <w:rPr>
                  <w:rFonts w:ascii="Times New Roman" w:hAnsi="Times New Roman" w:cs="Times New Roman"/>
                  <w:i/>
                  <w:color w:val="0000FF" w:themeColor="hyperlink"/>
                  <w:sz w:val="24"/>
                  <w:szCs w:val="24"/>
                  <w:u w:val="single"/>
                </w:rPr>
                <w:t>.</w:t>
              </w:r>
              <w:r w:rsidR="00DE791E" w:rsidRPr="0002620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lv</w:t>
              </w:r>
            </w:hyperlink>
          </w:p>
          <w:p w:rsidR="00274E4D" w:rsidRPr="00026200" w:rsidRDefault="00DE791E" w:rsidP="005666E1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vai arī papīra formātā uz adresi: </w:t>
            </w: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Kandavas Lauksaimniecības tehnikums, Valteru iela 6, Kandava, </w:t>
            </w:r>
            <w:r w:rsidR="005666E1">
              <w:rPr>
                <w:rFonts w:ascii="Times New Roman" w:eastAsia="Times New Roman" w:hAnsi="Times New Roman" w:cs="Times New Roman"/>
                <w:sz w:val="24"/>
                <w:szCs w:val="24"/>
              </w:rPr>
              <w:t>Tukuma</w:t>
            </w: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novads, LV -3120</w:t>
            </w:r>
          </w:p>
        </w:tc>
      </w:tr>
      <w:tr w:rsidR="00274E4D" w:rsidRPr="00026200" w:rsidTr="005558CC">
        <w:tc>
          <w:tcPr>
            <w:tcW w:w="3964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3. Līguma</w:t>
            </w:r>
            <w:r w:rsidR="00457249">
              <w:rPr>
                <w:rFonts w:ascii="Times New Roman" w:eastAsia="Times New Roman" w:hAnsi="Times New Roman" w:cs="Times New Roman"/>
                <w:sz w:val="24"/>
                <w:szCs w:val="24"/>
              </w:rPr>
              <w:t>/pasūtījuma</w:t>
            </w: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izpildes termiņš</w:t>
            </w:r>
          </w:p>
        </w:tc>
        <w:tc>
          <w:tcPr>
            <w:tcW w:w="4933" w:type="dxa"/>
          </w:tcPr>
          <w:p w:rsidR="00274E4D" w:rsidRPr="00026200" w:rsidRDefault="00FD54A2" w:rsidP="00A24DA8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mēnesis</w:t>
            </w:r>
            <w:r w:rsidR="00A24DA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no līguma noslēgšanas dienas</w:t>
            </w:r>
          </w:p>
        </w:tc>
      </w:tr>
      <w:tr w:rsidR="00274E4D" w:rsidRPr="00026200" w:rsidTr="005558CC">
        <w:tc>
          <w:tcPr>
            <w:tcW w:w="3964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4. Kontaktpersona</w:t>
            </w:r>
          </w:p>
        </w:tc>
        <w:tc>
          <w:tcPr>
            <w:tcW w:w="4933" w:type="dxa"/>
          </w:tcPr>
          <w:p w:rsidR="00EB2C5D" w:rsidRDefault="0084096F" w:rsidP="0084096F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Uldis Vizulis</w:t>
            </w:r>
            <w:r w:rsidR="00C02AA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AB65F7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iepirkuma speciālists</w:t>
            </w:r>
            <w:r w:rsidR="00AB65F7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  <w:r w:rsidR="00026200"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mob.tālr. </w:t>
            </w:r>
            <w:r w:rsidR="00EB2C5D"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6822008</w:t>
            </w:r>
          </w:p>
          <w:p w:rsidR="000D04AC" w:rsidRPr="00026200" w:rsidRDefault="000113FE" w:rsidP="00441D32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Jānis Jansons</w:t>
            </w:r>
            <w:r w:rsidR="000D04AC">
              <w:rPr>
                <w:rFonts w:ascii="Times New Roman" w:eastAsia="Times New Roman" w:hAnsi="Times New Roman" w:cs="Times New Roman"/>
                <w:sz w:val="24"/>
                <w:szCs w:val="24"/>
              </w:rPr>
              <w:t>, (</w:t>
            </w:r>
            <w:r w:rsidR="00441D32">
              <w:rPr>
                <w:rFonts w:ascii="Times New Roman" w:eastAsia="Times New Roman" w:hAnsi="Times New Roman" w:cs="Times New Roman"/>
                <w:sz w:val="24"/>
                <w:szCs w:val="24"/>
              </w:rPr>
              <w:t>Tehniskajiem jautājumiem</w:t>
            </w:r>
            <w:r w:rsidR="000D04A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), tālr.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26451847</w:t>
            </w:r>
          </w:p>
        </w:tc>
      </w:tr>
      <w:tr w:rsidR="00274E4D" w:rsidRPr="00026200" w:rsidTr="005558CC">
        <w:tc>
          <w:tcPr>
            <w:tcW w:w="3964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5. Iesniedzamie dokumenti</w:t>
            </w:r>
          </w:p>
        </w:tc>
        <w:tc>
          <w:tcPr>
            <w:tcW w:w="4933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1) Finanšu piedāvājums, saskaņā ar pievienoto veidlapu</w:t>
            </w:r>
          </w:p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2) Tehniskais piedāvājums, kas atbilstoši tehniskajai specifikācijai</w:t>
            </w:r>
          </w:p>
        </w:tc>
      </w:tr>
      <w:tr w:rsidR="00274E4D" w:rsidRPr="00026200" w:rsidTr="005558CC">
        <w:tc>
          <w:tcPr>
            <w:tcW w:w="3964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6. Piedāvājuma izvēles kritērijs</w:t>
            </w:r>
          </w:p>
        </w:tc>
        <w:tc>
          <w:tcPr>
            <w:tcW w:w="4933" w:type="dxa"/>
          </w:tcPr>
          <w:p w:rsidR="00274E4D" w:rsidRPr="00026200" w:rsidRDefault="00293A9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3A9D">
              <w:rPr>
                <w:rFonts w:ascii="Times New Roman" w:eastAsia="Times New Roman" w:hAnsi="Times New Roman" w:cs="Times New Roman"/>
                <w:sz w:val="24"/>
                <w:szCs w:val="24"/>
              </w:rPr>
              <w:t>zemākā cena par visu piedāvājuma apjomu, kas atbilst tehniskā piedāvājumā minētajām prasībām</w:t>
            </w:r>
          </w:p>
        </w:tc>
      </w:tr>
      <w:tr w:rsidR="00DE791E" w:rsidRPr="00026200" w:rsidTr="005558CC">
        <w:tc>
          <w:tcPr>
            <w:tcW w:w="3964" w:type="dxa"/>
          </w:tcPr>
          <w:p w:rsidR="00DE791E" w:rsidRPr="00026200" w:rsidRDefault="00DE791E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7. Izsludināšanas datums</w:t>
            </w:r>
          </w:p>
        </w:tc>
        <w:tc>
          <w:tcPr>
            <w:tcW w:w="4933" w:type="dxa"/>
          </w:tcPr>
          <w:p w:rsidR="00DE791E" w:rsidRPr="00026200" w:rsidRDefault="005666E1" w:rsidP="005666E1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0113FE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DE79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.gada </w:t>
            </w:r>
            <w:r w:rsidR="000113FE"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  <w:r w:rsidR="00C9343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0113FE">
              <w:rPr>
                <w:rFonts w:ascii="Times New Roman" w:eastAsia="Times New Roman" w:hAnsi="Times New Roman" w:cs="Times New Roman"/>
                <w:sz w:val="24"/>
                <w:szCs w:val="24"/>
              </w:rPr>
              <w:t>novembris</w:t>
            </w:r>
          </w:p>
        </w:tc>
      </w:tr>
    </w:tbl>
    <w:p w:rsidR="00AC6846" w:rsidRPr="00026200" w:rsidRDefault="00274E4D" w:rsidP="00AD7FA5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26200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TEHNISKAIS PIEDĀVĀJUMS</w:t>
      </w:r>
    </w:p>
    <w:p w:rsidR="001277C6" w:rsidRPr="00026200" w:rsidRDefault="00274E4D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6200">
        <w:rPr>
          <w:rFonts w:ascii="Times New Roman" w:eastAsia="Times New Roman" w:hAnsi="Times New Roman" w:cs="Times New Roman"/>
          <w:sz w:val="24"/>
          <w:szCs w:val="24"/>
        </w:rPr>
        <w:t xml:space="preserve">Mēs, ______ (nosaukums, adrese, reģistrācijas nr.), piedāvājam veikt </w:t>
      </w:r>
      <w:r w:rsidR="00DE4F20">
        <w:rPr>
          <w:rFonts w:ascii="Times New Roman" w:eastAsia="Times New Roman" w:hAnsi="Times New Roman" w:cs="Times New Roman"/>
          <w:sz w:val="24"/>
          <w:szCs w:val="24"/>
        </w:rPr>
        <w:t>preču piegādi</w:t>
      </w:r>
      <w:r w:rsidRPr="00026200">
        <w:rPr>
          <w:rFonts w:ascii="Times New Roman" w:eastAsia="Times New Roman" w:hAnsi="Times New Roman" w:cs="Times New Roman"/>
          <w:sz w:val="24"/>
          <w:szCs w:val="24"/>
        </w:rPr>
        <w:t xml:space="preserve"> atbilstoši tehniskajā specifikācijā noteiktajām prasībām un apjomiem:</w:t>
      </w:r>
    </w:p>
    <w:p w:rsidR="00AC6846" w:rsidRPr="00026200" w:rsidRDefault="00AC6846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Reatabula"/>
        <w:tblW w:w="10065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708"/>
        <w:gridCol w:w="2836"/>
        <w:gridCol w:w="4961"/>
        <w:gridCol w:w="1560"/>
      </w:tblGrid>
      <w:tr w:rsidR="009D55D9" w:rsidTr="00441D32">
        <w:tc>
          <w:tcPr>
            <w:tcW w:w="708" w:type="dxa"/>
          </w:tcPr>
          <w:p w:rsidR="009D55D9" w:rsidRDefault="009D55D9" w:rsidP="00602DA2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N.p.k.</w:t>
            </w:r>
          </w:p>
        </w:tc>
        <w:tc>
          <w:tcPr>
            <w:tcW w:w="2836" w:type="dxa"/>
          </w:tcPr>
          <w:p w:rsidR="009D55D9" w:rsidRDefault="009D55D9" w:rsidP="00602DA2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Produkta nosaukums, pakalpojuma nosaukums</w:t>
            </w:r>
          </w:p>
        </w:tc>
        <w:tc>
          <w:tcPr>
            <w:tcW w:w="4961" w:type="dxa"/>
          </w:tcPr>
          <w:p w:rsidR="009D55D9" w:rsidRDefault="009D55D9" w:rsidP="00602DA2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Produkta apraksts</w:t>
            </w:r>
          </w:p>
        </w:tc>
        <w:tc>
          <w:tcPr>
            <w:tcW w:w="1560" w:type="dxa"/>
          </w:tcPr>
          <w:p w:rsidR="009D55D9" w:rsidRDefault="005E12BC" w:rsidP="00602DA2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Piezīmes</w:t>
            </w:r>
          </w:p>
        </w:tc>
      </w:tr>
      <w:tr w:rsidR="009D55D9" w:rsidTr="00441D32">
        <w:trPr>
          <w:trHeight w:val="797"/>
        </w:trPr>
        <w:tc>
          <w:tcPr>
            <w:tcW w:w="708" w:type="dxa"/>
          </w:tcPr>
          <w:p w:rsidR="009D55D9" w:rsidRPr="007E0752" w:rsidRDefault="009D55D9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7E0752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836" w:type="dxa"/>
          </w:tcPr>
          <w:p w:rsidR="005558CC" w:rsidRPr="005558CC" w:rsidRDefault="005558CC" w:rsidP="005558CC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</w:t>
            </w:r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iagnostikas iekārta vadības bloku diagnosticēšanai ar papildus </w:t>
            </w:r>
            <w:proofErr w:type="spellStart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multimetra</w:t>
            </w:r>
            <w:proofErr w:type="spellEnd"/>
            <w:r w:rsidR="000113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un </w:t>
            </w:r>
            <w:proofErr w:type="spellStart"/>
            <w:r w:rsidR="000113FE">
              <w:rPr>
                <w:rFonts w:ascii="Times New Roman" w:eastAsia="Times New Roman" w:hAnsi="Times New Roman" w:cs="Times New Roman"/>
                <w:sz w:val="24"/>
                <w:szCs w:val="24"/>
              </w:rPr>
              <w:t>osciloskopa</w:t>
            </w:r>
            <w:proofErr w:type="spellEnd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funkciju.</w:t>
            </w:r>
          </w:p>
          <w:p w:rsidR="005558CC" w:rsidRDefault="005558CC" w:rsidP="005558CC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41D32" w:rsidRDefault="005558CC" w:rsidP="005558CC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*</w:t>
            </w:r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Diagnostikas iekārtai darbībai jābūt savietojamai ar  BOSCH ESI </w:t>
            </w:r>
            <w:proofErr w:type="spellStart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tronic</w:t>
            </w:r>
            <w:proofErr w:type="spellEnd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2.0  programmnodrošinājumu (Kandavas Lauksaimniecības tehnikuma ilgtermiņa abonements)</w:t>
            </w:r>
          </w:p>
          <w:p w:rsidR="001635D9" w:rsidRDefault="001635D9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635D9" w:rsidRPr="007E0752" w:rsidRDefault="001635D9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FD54A2" w:rsidRDefault="00C3629C" w:rsidP="00C3629C">
            <w:pPr>
              <w:pStyle w:val="Sarakstarindkopa"/>
              <w:numPr>
                <w:ilvl w:val="0"/>
                <w:numId w:val="1"/>
              </w:num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Kļūdu testeris paredzēts </w:t>
            </w:r>
            <w:r w:rsid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vieglo automobiļu</w:t>
            </w:r>
            <w:r w:rsidRPr="00C362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vadības bloku diagnosticēšanai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C3629C" w:rsidRDefault="00441D32" w:rsidP="00C3629C">
            <w:pPr>
              <w:pStyle w:val="Sarakstarindkopa"/>
              <w:numPr>
                <w:ilvl w:val="0"/>
                <w:numId w:val="1"/>
              </w:num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Sistēmtesteris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C3629C">
              <w:rPr>
                <w:rFonts w:ascii="Times New Roman" w:eastAsia="Times New Roman" w:hAnsi="Times New Roman" w:cs="Times New Roman"/>
                <w:sz w:val="24"/>
                <w:szCs w:val="24"/>
              </w:rPr>
              <w:t>BlueTooth</w:t>
            </w:r>
            <w:proofErr w:type="spellEnd"/>
            <w:r w:rsidR="00C362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bezvada savienojums ar datoru;</w:t>
            </w:r>
          </w:p>
          <w:p w:rsidR="00C3629C" w:rsidRDefault="00C3629C" w:rsidP="00C3629C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Komplektācija: </w:t>
            </w:r>
          </w:p>
          <w:p w:rsidR="00B47986" w:rsidRPr="000113FE" w:rsidRDefault="00C3629C" w:rsidP="000113FE">
            <w:pPr>
              <w:pStyle w:val="Sarakstarindkopa"/>
              <w:numPr>
                <w:ilvl w:val="0"/>
                <w:numId w:val="11"/>
              </w:num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OBD pieslēguma vads, (ieskaitot CAN līnijām)</w:t>
            </w:r>
            <w:r w:rsidR="00B47986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B47986" w:rsidRDefault="00B47986" w:rsidP="00B47986">
            <w:pPr>
              <w:pStyle w:val="Sarakstarindkopa"/>
              <w:numPr>
                <w:ilvl w:val="0"/>
                <w:numId w:val="11"/>
              </w:num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Barošanas vads (PP – KTS);</w:t>
            </w:r>
          </w:p>
          <w:p w:rsidR="00B47986" w:rsidRDefault="00B47986" w:rsidP="00B47986">
            <w:pPr>
              <w:pStyle w:val="Sarakstarindkopa"/>
              <w:numPr>
                <w:ilvl w:val="0"/>
                <w:numId w:val="11"/>
              </w:num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Lietošanas instrukcija;</w:t>
            </w:r>
          </w:p>
          <w:p w:rsidR="00B47986" w:rsidRDefault="00B47986" w:rsidP="00B47986">
            <w:pPr>
              <w:pStyle w:val="Sarakstarindkopa"/>
              <w:numPr>
                <w:ilvl w:val="0"/>
                <w:numId w:val="11"/>
              </w:num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Sistēmtestera modulis;</w:t>
            </w:r>
          </w:p>
          <w:p w:rsidR="00B47986" w:rsidRDefault="00B47986" w:rsidP="00B47986">
            <w:pPr>
              <w:pStyle w:val="Sarakstarindkopa"/>
              <w:numPr>
                <w:ilvl w:val="0"/>
                <w:numId w:val="11"/>
              </w:num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Koferis iekārtas uzglabāšanai;</w:t>
            </w:r>
          </w:p>
          <w:p w:rsidR="00B47986" w:rsidRDefault="00B47986" w:rsidP="00B47986">
            <w:pPr>
              <w:pStyle w:val="Sarakstarindkopa"/>
              <w:numPr>
                <w:ilvl w:val="0"/>
                <w:numId w:val="11"/>
              </w:num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USB, adapteris PC un KTS savieno</w:t>
            </w:r>
            <w:r w:rsid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ša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nai;</w:t>
            </w:r>
          </w:p>
          <w:p w:rsidR="00B47986" w:rsidRDefault="00B47986" w:rsidP="00B47986">
            <w:pPr>
              <w:pStyle w:val="Sarakstarindkopa"/>
              <w:numPr>
                <w:ilvl w:val="0"/>
                <w:numId w:val="11"/>
              </w:num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BT </w:t>
            </w:r>
            <w:r w:rsid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un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USB </w:t>
            </w:r>
            <w:r w:rsid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savienojuma nodrošinājums</w:t>
            </w:r>
          </w:p>
          <w:p w:rsidR="00B47986" w:rsidRDefault="00B47986" w:rsidP="00B47986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Papildaprīkojums:</w:t>
            </w:r>
          </w:p>
          <w:p w:rsidR="00B47986" w:rsidRDefault="00B47986" w:rsidP="00B47986">
            <w:pPr>
              <w:pStyle w:val="Sarakstarindkopa"/>
              <w:numPr>
                <w:ilvl w:val="0"/>
                <w:numId w:val="12"/>
              </w:num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EDU </w:t>
            </w:r>
            <w:r w:rsid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ilgtermiņa bezmaksas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licence;</w:t>
            </w:r>
          </w:p>
          <w:p w:rsidR="00B47986" w:rsidRDefault="005558CC" w:rsidP="00B47986">
            <w:pPr>
              <w:pStyle w:val="Sarakstarindkopa"/>
              <w:numPr>
                <w:ilvl w:val="0"/>
                <w:numId w:val="12"/>
              </w:num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EDU ilgtermiņa bezmaksas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abonoments</w:t>
            </w:r>
            <w:proofErr w:type="spellEnd"/>
            <w:r w:rsidR="00B47986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B47986" w:rsidRDefault="005558CC" w:rsidP="00B47986">
            <w:pPr>
              <w:pStyle w:val="Sarakstarindkopa"/>
              <w:numPr>
                <w:ilvl w:val="0"/>
                <w:numId w:val="12"/>
              </w:num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EDU bezmaksas programmas atjauninājumi [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update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] tiešsaistes režīmā</w:t>
            </w:r>
            <w:r w:rsidR="00B47986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B47986" w:rsidRDefault="005558CC" w:rsidP="00B47986">
            <w:pPr>
              <w:pStyle w:val="Sarakstarindkopa"/>
              <w:numPr>
                <w:ilvl w:val="0"/>
                <w:numId w:val="12"/>
              </w:num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ESI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tronic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instalācija datorā un iekārtas sagatavošana darbam</w:t>
            </w:r>
            <w:r w:rsidR="00B47986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B47986" w:rsidRPr="005558CC" w:rsidRDefault="00B47986" w:rsidP="005558CC">
            <w:pPr>
              <w:pStyle w:val="Sarakstarindkopa"/>
              <w:numPr>
                <w:ilvl w:val="0"/>
                <w:numId w:val="12"/>
              </w:num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  <w:r w:rsid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pmācības kurss (vismaz 4 stundas).</w:t>
            </w:r>
          </w:p>
        </w:tc>
        <w:tc>
          <w:tcPr>
            <w:tcW w:w="1560" w:type="dxa"/>
          </w:tcPr>
          <w:p w:rsidR="009D55D9" w:rsidRPr="007E0752" w:rsidRDefault="009D55D9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558CC" w:rsidTr="00441D32">
        <w:trPr>
          <w:trHeight w:val="797"/>
        </w:trPr>
        <w:tc>
          <w:tcPr>
            <w:tcW w:w="708" w:type="dxa"/>
          </w:tcPr>
          <w:p w:rsidR="005558CC" w:rsidRDefault="005558CC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836" w:type="dxa"/>
          </w:tcPr>
          <w:p w:rsidR="005558CC" w:rsidRDefault="005558CC" w:rsidP="005558CC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8C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Diagnostikas iekārtai jāatbalsta kā minimums šie protokoli, ieskaitot (Pass </w:t>
            </w:r>
            <w:proofErr w:type="spellStart"/>
            <w:r w:rsidRPr="005558C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Thru</w:t>
            </w:r>
            <w:proofErr w:type="spellEnd"/>
            <w:r w:rsidRPr="005558C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, </w:t>
            </w:r>
            <w:proofErr w:type="spellStart"/>
            <w:r w:rsidRPr="005558C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Diagnostic</w:t>
            </w:r>
            <w:proofErr w:type="spellEnd"/>
            <w:r w:rsidRPr="005558C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5558C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over</w:t>
            </w:r>
            <w:proofErr w:type="spellEnd"/>
            <w:r w:rsidRPr="005558C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IP  ISO 13400).</w:t>
            </w:r>
          </w:p>
        </w:tc>
        <w:tc>
          <w:tcPr>
            <w:tcW w:w="4961" w:type="dxa"/>
          </w:tcPr>
          <w:p w:rsidR="005558CC" w:rsidRPr="005558CC" w:rsidRDefault="005558CC" w:rsidP="005558CC">
            <w:pPr>
              <w:pStyle w:val="Sarakstarindkopa"/>
              <w:spacing w:before="120" w:after="120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•</w:t>
            </w:r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ISO 22900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5558CC" w:rsidRPr="005558CC" w:rsidRDefault="005558CC" w:rsidP="005558CC">
            <w:pPr>
              <w:pStyle w:val="Sarakstarindkopa"/>
              <w:spacing w:before="120" w:after="120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•</w:t>
            </w:r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SAE J2534-1 un -2 (</w:t>
            </w:r>
            <w:proofErr w:type="spellStart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PassThru</w:t>
            </w:r>
            <w:proofErr w:type="spellEnd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5558CC" w:rsidRPr="005558CC" w:rsidRDefault="005558CC" w:rsidP="005558CC">
            <w:pPr>
              <w:pStyle w:val="Sarakstarindkopa"/>
              <w:spacing w:before="120" w:after="120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•</w:t>
            </w:r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ISO 13400 (diagnostika izmantojot IP)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5558CC" w:rsidRPr="005558CC" w:rsidRDefault="005558CC" w:rsidP="005558CC">
            <w:pPr>
              <w:pStyle w:val="Sarakstarindkopa"/>
              <w:spacing w:before="120" w:after="120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•</w:t>
            </w:r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ISO 9142-2 (sakaru vadi K un L)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5558CC" w:rsidRPr="005558CC" w:rsidRDefault="005558CC" w:rsidP="005558CC">
            <w:pPr>
              <w:pStyle w:val="Sarakstarindkopa"/>
              <w:spacing w:before="120" w:after="120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•</w:t>
            </w:r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SAEJ1850VPW un SAE 1850PWM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5558CC" w:rsidRPr="005558CC" w:rsidRDefault="005558CC" w:rsidP="005558CC">
            <w:pPr>
              <w:pStyle w:val="Sarakstarindkopa"/>
              <w:spacing w:before="120" w:after="120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•</w:t>
            </w:r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CAN ISO11898 ISO15765-4 (OBD) (sakaru vadi K un L)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5558CC" w:rsidRPr="005558CC" w:rsidRDefault="005558CC" w:rsidP="005558CC">
            <w:pPr>
              <w:pStyle w:val="Sarakstarindkopa"/>
              <w:spacing w:before="120" w:after="120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•</w:t>
            </w:r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proofErr w:type="spellStart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Ccan</w:t>
            </w:r>
            <w:proofErr w:type="spellEnd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Single</w:t>
            </w:r>
            <w:proofErr w:type="spellEnd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Wire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5558CC" w:rsidRPr="005558CC" w:rsidRDefault="005558CC" w:rsidP="005558CC">
            <w:pPr>
              <w:pStyle w:val="Sarakstarindkopa"/>
              <w:spacing w:before="120" w:after="120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•</w:t>
            </w:r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CAN </w:t>
            </w:r>
            <w:proofErr w:type="spellStart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Low</w:t>
            </w:r>
            <w:proofErr w:type="spellEnd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Speed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5558CC" w:rsidRPr="005558CC" w:rsidRDefault="005558CC" w:rsidP="005558CC">
            <w:pPr>
              <w:pStyle w:val="Sarakstarindkopa"/>
              <w:spacing w:before="120" w:after="120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•</w:t>
            </w:r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Un citi transporta līdzekļu specifiskie īpašie protokoli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5558CC" w:rsidRDefault="005558CC" w:rsidP="005558CC">
            <w:pPr>
              <w:pStyle w:val="Sarakstarindkopa"/>
              <w:spacing w:before="120" w:after="120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•</w:t>
            </w:r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Jābūt izmantojamam ‘’</w:t>
            </w:r>
            <w:proofErr w:type="spellStart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Euro</w:t>
            </w:r>
            <w:proofErr w:type="spellEnd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5’’ savienojamiem transporta līdzekļiem ar ‘’</w:t>
            </w:r>
            <w:proofErr w:type="spellStart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PassThru</w:t>
            </w:r>
            <w:proofErr w:type="spellEnd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’’ standartu.</w:t>
            </w:r>
          </w:p>
        </w:tc>
        <w:tc>
          <w:tcPr>
            <w:tcW w:w="1560" w:type="dxa"/>
          </w:tcPr>
          <w:p w:rsidR="005558CC" w:rsidRPr="007E0752" w:rsidRDefault="005558CC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558CC" w:rsidTr="00441D32">
        <w:trPr>
          <w:trHeight w:val="797"/>
        </w:trPr>
        <w:tc>
          <w:tcPr>
            <w:tcW w:w="708" w:type="dxa"/>
          </w:tcPr>
          <w:p w:rsidR="005558CC" w:rsidRDefault="005558CC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2836" w:type="dxa"/>
          </w:tcPr>
          <w:p w:rsidR="005558CC" w:rsidRDefault="005558CC" w:rsidP="005558CC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Specifiskie protokoli: </w:t>
            </w:r>
          </w:p>
          <w:p w:rsidR="005558CC" w:rsidRDefault="005558CC" w:rsidP="005558CC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UDS (ISO14229)</w:t>
            </w:r>
          </w:p>
        </w:tc>
        <w:tc>
          <w:tcPr>
            <w:tcW w:w="4961" w:type="dxa"/>
          </w:tcPr>
          <w:p w:rsidR="005558CC" w:rsidRPr="005558CC" w:rsidRDefault="005558CC" w:rsidP="005558CC">
            <w:pPr>
              <w:pStyle w:val="Sarakstarindkopa"/>
              <w:spacing w:before="120" w:after="120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UDS </w:t>
            </w:r>
            <w:proofErr w:type="spellStart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on</w:t>
            </w:r>
            <w:proofErr w:type="spellEnd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IP (LAN/WLAN):</w:t>
            </w:r>
          </w:p>
          <w:p w:rsidR="005558CC" w:rsidRPr="005558CC" w:rsidRDefault="005558CC" w:rsidP="005558CC">
            <w:pPr>
              <w:pStyle w:val="Sarakstarindkopa"/>
              <w:numPr>
                <w:ilvl w:val="0"/>
                <w:numId w:val="1"/>
              </w:num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UDS </w:t>
            </w:r>
            <w:proofErr w:type="spellStart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application</w:t>
            </w:r>
            <w:proofErr w:type="spellEnd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layer</w:t>
            </w:r>
            <w:proofErr w:type="spellEnd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(ISO 14229-5)</w:t>
            </w:r>
          </w:p>
          <w:p w:rsidR="005558CC" w:rsidRPr="005558CC" w:rsidRDefault="005558CC" w:rsidP="005558CC">
            <w:pPr>
              <w:pStyle w:val="Sarakstarindkopa"/>
              <w:numPr>
                <w:ilvl w:val="0"/>
                <w:numId w:val="1"/>
              </w:num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DoIP</w:t>
            </w:r>
            <w:proofErr w:type="spellEnd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transport </w:t>
            </w:r>
            <w:proofErr w:type="spellStart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layer</w:t>
            </w:r>
            <w:proofErr w:type="spellEnd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(ISO 13400-2)</w:t>
            </w:r>
          </w:p>
          <w:p w:rsidR="005558CC" w:rsidRPr="005558CC" w:rsidRDefault="005558CC" w:rsidP="005558CC">
            <w:pPr>
              <w:pStyle w:val="Sarakstarindkopa"/>
              <w:numPr>
                <w:ilvl w:val="0"/>
                <w:numId w:val="1"/>
              </w:num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Ethernet</w:t>
            </w:r>
            <w:proofErr w:type="spellEnd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phisical</w:t>
            </w:r>
            <w:proofErr w:type="spellEnd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layer</w:t>
            </w:r>
            <w:proofErr w:type="spellEnd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(IEEE 802.3)</w:t>
            </w:r>
          </w:p>
          <w:p w:rsidR="005558CC" w:rsidRPr="005558CC" w:rsidRDefault="005558CC" w:rsidP="005558CC">
            <w:pPr>
              <w:pStyle w:val="Sarakstarindkopa"/>
              <w:spacing w:before="120" w:after="120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UDS </w:t>
            </w:r>
            <w:proofErr w:type="spellStart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on</w:t>
            </w:r>
            <w:proofErr w:type="spellEnd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CAN (CAN):</w:t>
            </w:r>
          </w:p>
          <w:p w:rsidR="005558CC" w:rsidRPr="005558CC" w:rsidRDefault="005558CC" w:rsidP="005558CC">
            <w:pPr>
              <w:pStyle w:val="Sarakstarindkopa"/>
              <w:numPr>
                <w:ilvl w:val="0"/>
                <w:numId w:val="1"/>
              </w:num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UDS </w:t>
            </w:r>
            <w:proofErr w:type="spellStart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application</w:t>
            </w:r>
            <w:proofErr w:type="spellEnd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layer</w:t>
            </w:r>
            <w:proofErr w:type="spellEnd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(ISO 14229-3)</w:t>
            </w:r>
          </w:p>
          <w:p w:rsidR="005558CC" w:rsidRPr="005558CC" w:rsidRDefault="005558CC" w:rsidP="005558CC">
            <w:pPr>
              <w:pStyle w:val="Sarakstarindkopa"/>
              <w:numPr>
                <w:ilvl w:val="0"/>
                <w:numId w:val="1"/>
              </w:num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CAN transport </w:t>
            </w:r>
            <w:proofErr w:type="spellStart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layer</w:t>
            </w:r>
            <w:proofErr w:type="spellEnd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(ISO15765-2)</w:t>
            </w:r>
          </w:p>
          <w:p w:rsidR="005558CC" w:rsidRDefault="005558CC" w:rsidP="005558CC">
            <w:pPr>
              <w:pStyle w:val="Sarakstarindkopa"/>
              <w:numPr>
                <w:ilvl w:val="0"/>
                <w:numId w:val="1"/>
              </w:num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CAN </w:t>
            </w:r>
            <w:proofErr w:type="spellStart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physical</w:t>
            </w:r>
            <w:proofErr w:type="spellEnd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layer</w:t>
            </w:r>
            <w:proofErr w:type="spellEnd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(ISO11898).</w:t>
            </w:r>
          </w:p>
        </w:tc>
        <w:tc>
          <w:tcPr>
            <w:tcW w:w="1560" w:type="dxa"/>
          </w:tcPr>
          <w:p w:rsidR="005558CC" w:rsidRPr="007E0752" w:rsidRDefault="005558CC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558CC" w:rsidTr="00441D32">
        <w:trPr>
          <w:trHeight w:val="797"/>
        </w:trPr>
        <w:tc>
          <w:tcPr>
            <w:tcW w:w="708" w:type="dxa"/>
          </w:tcPr>
          <w:p w:rsidR="005558CC" w:rsidRDefault="005558CC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836" w:type="dxa"/>
          </w:tcPr>
          <w:p w:rsidR="005558CC" w:rsidRPr="005558CC" w:rsidRDefault="005558CC" w:rsidP="005558CC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Multimetra</w:t>
            </w:r>
            <w:proofErr w:type="spellEnd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specifikācija.</w:t>
            </w:r>
          </w:p>
          <w:p w:rsidR="005558CC" w:rsidRPr="005558CC" w:rsidRDefault="005558CC" w:rsidP="005558CC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4.1.DC mērījumi (CH1 un CH2)</w:t>
            </w:r>
          </w:p>
          <w:p w:rsidR="005558CC" w:rsidRPr="005558CC" w:rsidRDefault="005558CC" w:rsidP="005558CC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4.2.AC  un frekvenču mērījumi (CH1 un CH2).</w:t>
            </w:r>
          </w:p>
          <w:p w:rsidR="005558CC" w:rsidRPr="005558CC" w:rsidRDefault="005558CC" w:rsidP="005558CC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558CC" w:rsidRPr="005558CC" w:rsidRDefault="005558CC" w:rsidP="005558CC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4.3.Pretestības mērījumi (CH1).</w:t>
            </w:r>
          </w:p>
          <w:p w:rsidR="005558CC" w:rsidRPr="005558CC" w:rsidRDefault="005558CC" w:rsidP="005558CC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4.4. Iespēja veikt strāvas mērījumus Ar strāvas </w:t>
            </w:r>
            <w:proofErr w:type="spellStart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mērknaiblēm</w:t>
            </w:r>
            <w:proofErr w:type="spellEnd"/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(CH1 un CH2)</w:t>
            </w:r>
          </w:p>
          <w:p w:rsidR="005558CC" w:rsidRDefault="005558CC" w:rsidP="005558CC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4.5. Iespēja veikt diožu mērījumus.</w:t>
            </w:r>
          </w:p>
        </w:tc>
        <w:tc>
          <w:tcPr>
            <w:tcW w:w="4961" w:type="dxa"/>
          </w:tcPr>
          <w:p w:rsidR="005558CC" w:rsidRPr="005558CC" w:rsidRDefault="005558CC" w:rsidP="005558CC">
            <w:pPr>
              <w:pStyle w:val="Sarakstarindkopa"/>
              <w:numPr>
                <w:ilvl w:val="0"/>
                <w:numId w:val="1"/>
              </w:numPr>
              <w:spacing w:before="120" w:after="12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58CC">
              <w:rPr>
                <w:rFonts w:ascii="Times New Roman" w:eastAsia="Calibri" w:hAnsi="Times New Roman" w:cs="Times New Roman"/>
                <w:sz w:val="24"/>
                <w:szCs w:val="24"/>
              </w:rPr>
              <w:t>0,2V-50</w:t>
            </w:r>
            <w:r w:rsidR="0023457E">
              <w:rPr>
                <w:rFonts w:ascii="Times New Roman" w:eastAsia="Calibri" w:hAnsi="Times New Roman" w:cs="Times New Roman"/>
                <w:sz w:val="24"/>
                <w:szCs w:val="24"/>
              </w:rPr>
              <w:t>V</w:t>
            </w:r>
          </w:p>
          <w:p w:rsidR="005558CC" w:rsidRPr="005558CC" w:rsidRDefault="005558CC" w:rsidP="005558CC">
            <w:pPr>
              <w:pStyle w:val="Sarakstarindkopa"/>
              <w:numPr>
                <w:ilvl w:val="0"/>
                <w:numId w:val="1"/>
              </w:numPr>
              <w:spacing w:before="120" w:after="12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58CC">
              <w:rPr>
                <w:rFonts w:ascii="Times New Roman" w:eastAsia="Calibri" w:hAnsi="Times New Roman" w:cs="Times New Roman"/>
                <w:sz w:val="24"/>
                <w:szCs w:val="24"/>
              </w:rPr>
              <w:t>10Hz-100kHz</w:t>
            </w:r>
          </w:p>
          <w:p w:rsidR="005558CC" w:rsidRPr="005558CC" w:rsidRDefault="005558CC" w:rsidP="005558CC">
            <w:pPr>
              <w:pStyle w:val="Sarakstarindkopa"/>
              <w:numPr>
                <w:ilvl w:val="0"/>
                <w:numId w:val="1"/>
              </w:numPr>
              <w:spacing w:before="120" w:after="12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58CC">
              <w:rPr>
                <w:rFonts w:ascii="Times New Roman" w:eastAsia="Calibri" w:hAnsi="Times New Roman" w:cs="Times New Roman"/>
                <w:sz w:val="24"/>
                <w:szCs w:val="24"/>
              </w:rPr>
              <w:t>0,2V-30V</w:t>
            </w:r>
          </w:p>
          <w:p w:rsidR="005558CC" w:rsidRPr="005558CC" w:rsidRDefault="005558CC" w:rsidP="005558CC">
            <w:pPr>
              <w:pStyle w:val="Sarakstarindkopa"/>
              <w:numPr>
                <w:ilvl w:val="0"/>
                <w:numId w:val="1"/>
              </w:num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 w:rsidRPr="005558C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100Ω - 1MΩ                                               </w:t>
            </w:r>
          </w:p>
        </w:tc>
        <w:tc>
          <w:tcPr>
            <w:tcW w:w="1560" w:type="dxa"/>
          </w:tcPr>
          <w:p w:rsidR="005558CC" w:rsidRPr="007E0752" w:rsidRDefault="005558CC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113FE" w:rsidTr="00441D32">
        <w:trPr>
          <w:trHeight w:val="797"/>
        </w:trPr>
        <w:tc>
          <w:tcPr>
            <w:tcW w:w="708" w:type="dxa"/>
          </w:tcPr>
          <w:p w:rsidR="000113FE" w:rsidRDefault="000113FE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836" w:type="dxa"/>
          </w:tcPr>
          <w:p w:rsidR="000113FE" w:rsidRPr="005558CC" w:rsidRDefault="000113FE" w:rsidP="005558CC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Osciloskopa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specifikācija</w:t>
            </w:r>
            <w:r w:rsidR="008127D3">
              <w:rPr>
                <w:rFonts w:ascii="Times New Roman" w:eastAsia="Times New Roman" w:hAnsi="Times New Roman" w:cs="Times New Roman"/>
                <w:sz w:val="24"/>
                <w:szCs w:val="24"/>
              </w:rPr>
              <w:t>, 2 kanālu</w:t>
            </w:r>
          </w:p>
        </w:tc>
        <w:tc>
          <w:tcPr>
            <w:tcW w:w="4961" w:type="dxa"/>
          </w:tcPr>
          <w:p w:rsidR="000113FE" w:rsidRDefault="000113FE" w:rsidP="000113FE">
            <w:pPr>
              <w:pStyle w:val="Sarakstarindkopa"/>
              <w:numPr>
                <w:ilvl w:val="0"/>
                <w:numId w:val="13"/>
              </w:numPr>
              <w:spacing w:before="120" w:after="12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Mērījumu diapazons: 200mV – 60VDC, 30 VAC, 42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VACpeak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  <w:p w:rsidR="000113FE" w:rsidRDefault="000113FE" w:rsidP="000113FE">
            <w:pPr>
              <w:pStyle w:val="Sarakstarindkopa"/>
              <w:numPr>
                <w:ilvl w:val="0"/>
                <w:numId w:val="13"/>
              </w:numPr>
              <w:spacing w:before="120" w:after="12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X novirze: 25</w:t>
            </w:r>
            <w:r w:rsidR="008127D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µs – 1s;</w:t>
            </w:r>
          </w:p>
          <w:p w:rsidR="008127D3" w:rsidRDefault="008127D3" w:rsidP="000113FE">
            <w:pPr>
              <w:pStyle w:val="Sarakstarindkopa"/>
              <w:numPr>
                <w:ilvl w:val="0"/>
                <w:numId w:val="13"/>
              </w:numPr>
              <w:spacing w:before="120" w:after="12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Trigera režīms: Manuāli, automātiskais laiks, automātiskais līmenis;</w:t>
            </w:r>
          </w:p>
          <w:p w:rsidR="008127D3" w:rsidRDefault="008127D3" w:rsidP="000113FE">
            <w:pPr>
              <w:pStyle w:val="Sarakstarindkopa"/>
              <w:numPr>
                <w:ilvl w:val="0"/>
                <w:numId w:val="13"/>
              </w:numPr>
              <w:spacing w:before="120" w:after="12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Frekvences diapazons: &gt; 1MHz;</w:t>
            </w:r>
          </w:p>
          <w:p w:rsidR="008127D3" w:rsidRDefault="008127D3" w:rsidP="000113FE">
            <w:pPr>
              <w:pStyle w:val="Sarakstarindkopa"/>
              <w:numPr>
                <w:ilvl w:val="0"/>
                <w:numId w:val="13"/>
              </w:numPr>
              <w:spacing w:before="120" w:after="12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Joslas platums: 4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MHz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(ar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mērvadu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);</w:t>
            </w:r>
          </w:p>
          <w:p w:rsidR="008127D3" w:rsidRDefault="008127D3" w:rsidP="000113FE">
            <w:pPr>
              <w:pStyle w:val="Sarakstarindkopa"/>
              <w:numPr>
                <w:ilvl w:val="0"/>
                <w:numId w:val="13"/>
              </w:numPr>
              <w:spacing w:before="120" w:after="12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Izšķirtspēja: 12 biti pie 1 MS/s / 8 biti pie 20 MS/s;</w:t>
            </w:r>
          </w:p>
          <w:p w:rsidR="008127D3" w:rsidRPr="005558CC" w:rsidRDefault="008127D3" w:rsidP="000113FE">
            <w:pPr>
              <w:pStyle w:val="Sarakstarindkopa"/>
              <w:numPr>
                <w:ilvl w:val="0"/>
                <w:numId w:val="13"/>
              </w:numPr>
              <w:spacing w:before="120" w:after="12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Atmiņas tilpums katram kanālam: 50 signālu līknes ar 512 – 2560 līknes punktiem.</w:t>
            </w:r>
          </w:p>
        </w:tc>
        <w:tc>
          <w:tcPr>
            <w:tcW w:w="1560" w:type="dxa"/>
          </w:tcPr>
          <w:p w:rsidR="000113FE" w:rsidRPr="007E0752" w:rsidRDefault="000113FE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7486" w:rsidTr="00441D32">
        <w:trPr>
          <w:trHeight w:val="556"/>
        </w:trPr>
        <w:tc>
          <w:tcPr>
            <w:tcW w:w="708" w:type="dxa"/>
          </w:tcPr>
          <w:p w:rsidR="00F37486" w:rsidRDefault="000113FE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F37486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836" w:type="dxa"/>
          </w:tcPr>
          <w:p w:rsidR="00F37486" w:rsidRDefault="000D04AC" w:rsidP="00C93435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Piegāde un uzstādīšana</w:t>
            </w:r>
          </w:p>
          <w:p w:rsidR="005666E1" w:rsidRDefault="005666E1" w:rsidP="00C93435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5666E1" w:rsidRDefault="000D04AC" w:rsidP="000D04AC">
            <w:pPr>
              <w:pStyle w:val="Sarakstarindkopa"/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“Kandavas Lauksaimniecības tehni</w:t>
            </w:r>
            <w:r w:rsidR="00C362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kuma” </w:t>
            </w:r>
            <w:r w:rsidR="005558CC">
              <w:rPr>
                <w:rFonts w:ascii="Times New Roman" w:eastAsia="Times New Roman" w:hAnsi="Times New Roman" w:cs="Times New Roman"/>
                <w:sz w:val="24"/>
                <w:szCs w:val="24"/>
              </w:rPr>
              <w:t>darbnīcas</w:t>
            </w:r>
            <w:r w:rsidR="00C3629C">
              <w:rPr>
                <w:rFonts w:ascii="Times New Roman" w:eastAsia="Times New Roman" w:hAnsi="Times New Roman" w:cs="Times New Roman"/>
                <w:sz w:val="24"/>
                <w:szCs w:val="24"/>
              </w:rPr>
              <w:t>, Valteru iela 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Kandava, Tukuma nov., LV-3120</w:t>
            </w:r>
          </w:p>
          <w:p w:rsidR="005E12BC" w:rsidRDefault="005E12BC" w:rsidP="000D04AC">
            <w:pPr>
              <w:pStyle w:val="Sarakstarindkopa"/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E12BC" w:rsidRPr="00F37486" w:rsidRDefault="005E12BC" w:rsidP="005E12BC">
            <w:pPr>
              <w:pStyle w:val="Sarakstarindkopa"/>
              <w:spacing w:before="120" w:after="120"/>
              <w:ind w:left="17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*Prentendents veic pilnu iekārta</w:t>
            </w:r>
            <w:r w:rsidR="0010178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 uzstādīšanu, sagatavo sistēmu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darba kārtībā</w:t>
            </w:r>
            <w:r w:rsidR="00101786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60" w:type="dxa"/>
          </w:tcPr>
          <w:p w:rsidR="00F37486" w:rsidRPr="007E0752" w:rsidRDefault="00F37486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5558CC" w:rsidRDefault="005558CC" w:rsidP="005666E1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558CC" w:rsidRDefault="005558CC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br w:type="page"/>
      </w:r>
    </w:p>
    <w:p w:rsidR="00602DA2" w:rsidRPr="00026200" w:rsidRDefault="00602DA2" w:rsidP="005558CC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26200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FINANŠU PIEDĀVĀJUMS</w:t>
      </w:r>
    </w:p>
    <w:p w:rsidR="00602DA2" w:rsidRPr="00026200" w:rsidRDefault="00602DA2" w:rsidP="00602DA2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6200">
        <w:rPr>
          <w:rFonts w:ascii="Times New Roman" w:eastAsia="Times New Roman" w:hAnsi="Times New Roman" w:cs="Times New Roman"/>
          <w:sz w:val="24"/>
          <w:szCs w:val="24"/>
        </w:rPr>
        <w:t xml:space="preserve">Mēs, ______ (nosaukums, adrese, reģistrācijas nr.), piedāvājam veikt </w:t>
      </w:r>
      <w:r w:rsidR="00B24D75" w:rsidRPr="00026200">
        <w:rPr>
          <w:rFonts w:ascii="Times New Roman" w:eastAsia="Times New Roman" w:hAnsi="Times New Roman" w:cs="Times New Roman"/>
          <w:sz w:val="24"/>
          <w:szCs w:val="24"/>
        </w:rPr>
        <w:t xml:space="preserve">preču piegādi </w:t>
      </w:r>
      <w:r w:rsidRPr="00026200">
        <w:rPr>
          <w:rFonts w:ascii="Times New Roman" w:eastAsia="Times New Roman" w:hAnsi="Times New Roman" w:cs="Times New Roman"/>
          <w:sz w:val="24"/>
          <w:szCs w:val="24"/>
        </w:rPr>
        <w:t>atbilstoši tehniskajā specifikācijā noteiktajām prasībām un apjomiem:</w:t>
      </w:r>
    </w:p>
    <w:tbl>
      <w:tblPr>
        <w:tblpPr w:leftFromText="180" w:rightFromText="180" w:vertAnchor="text" w:horzAnchor="margin" w:tblpXSpec="center" w:tblpY="158"/>
        <w:tblW w:w="11266" w:type="dxa"/>
        <w:tblLook w:val="04A0" w:firstRow="1" w:lastRow="0" w:firstColumn="1" w:lastColumn="0" w:noHBand="0" w:noVBand="1"/>
      </w:tblPr>
      <w:tblGrid>
        <w:gridCol w:w="4180"/>
        <w:gridCol w:w="1403"/>
        <w:gridCol w:w="1120"/>
        <w:gridCol w:w="1120"/>
        <w:gridCol w:w="1120"/>
        <w:gridCol w:w="1203"/>
        <w:gridCol w:w="1120"/>
      </w:tblGrid>
      <w:tr w:rsidR="006216F4" w:rsidRPr="00026200" w:rsidTr="00DE791E">
        <w:trPr>
          <w:trHeight w:val="360"/>
        </w:trPr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F5049A" w:rsidRDefault="00F5049A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Produkta nosaukums, </w:t>
            </w:r>
          </w:p>
          <w:p w:rsidR="006216F4" w:rsidRPr="00026200" w:rsidRDefault="00F5049A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pakalpojuma nosaukums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6216F4" w:rsidRPr="00026200" w:rsidRDefault="00F5049A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Produkta apraksts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6216F4" w:rsidRPr="00026200" w:rsidRDefault="006216F4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Apjoms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6216F4" w:rsidRPr="00026200" w:rsidRDefault="006216F4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Cena</w:t>
            </w:r>
          </w:p>
        </w:tc>
        <w:tc>
          <w:tcPr>
            <w:tcW w:w="12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6216F4" w:rsidRPr="00026200" w:rsidRDefault="006216F4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Atlaide%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6216F4" w:rsidRPr="00026200" w:rsidRDefault="006216F4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Summa</w:t>
            </w:r>
          </w:p>
        </w:tc>
      </w:tr>
      <w:tr w:rsidR="00ED6405" w:rsidRPr="00026200" w:rsidTr="00DE791E">
        <w:trPr>
          <w:trHeight w:val="360"/>
        </w:trPr>
        <w:tc>
          <w:tcPr>
            <w:tcW w:w="1126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D6405" w:rsidRPr="00026200" w:rsidRDefault="005558CC" w:rsidP="00621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558C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Diagnostikas iekārta vieglo automobiļu, vadības bloku diagnosticēšanai mācību procesa nodrošināšanai</w:t>
            </w:r>
          </w:p>
        </w:tc>
      </w:tr>
      <w:tr w:rsidR="006216F4" w:rsidRPr="00026200" w:rsidTr="00DE791E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16F4" w:rsidRPr="00026200" w:rsidRDefault="006216F4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16F4" w:rsidRPr="00026200" w:rsidRDefault="006216F4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16F4" w:rsidRPr="00026200" w:rsidRDefault="006216F4" w:rsidP="00C02A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16F4" w:rsidRPr="00026200" w:rsidRDefault="006216F4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16F4" w:rsidRPr="00026200" w:rsidRDefault="006216F4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16F4" w:rsidRPr="00026200" w:rsidRDefault="006216F4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E474AE" w:rsidRPr="00026200" w:rsidTr="00DE791E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4AE" w:rsidRPr="00026200" w:rsidRDefault="00E474AE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4AE" w:rsidRPr="00026200" w:rsidRDefault="00E474AE" w:rsidP="00C02A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474AE" w:rsidRPr="00026200" w:rsidTr="00DE791E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4AE" w:rsidRPr="00026200" w:rsidRDefault="00E474AE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4AE" w:rsidRPr="00026200" w:rsidRDefault="00E474AE" w:rsidP="00C02A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D54A2" w:rsidRPr="00026200" w:rsidTr="00DE791E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54A2" w:rsidRPr="00026200" w:rsidRDefault="00FD54A2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54A2" w:rsidRPr="00026200" w:rsidRDefault="00FD54A2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54A2" w:rsidRPr="00026200" w:rsidRDefault="00FD54A2" w:rsidP="00C02A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54A2" w:rsidRPr="00026200" w:rsidRDefault="00FD54A2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54A2" w:rsidRPr="00026200" w:rsidRDefault="00FD54A2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54A2" w:rsidRPr="00026200" w:rsidRDefault="00FD54A2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3629C" w:rsidRPr="00026200" w:rsidTr="00DE791E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629C" w:rsidRPr="00026200" w:rsidRDefault="00C3629C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629C" w:rsidRPr="00026200" w:rsidRDefault="00C3629C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629C" w:rsidRPr="00026200" w:rsidRDefault="00C3629C" w:rsidP="00C02A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629C" w:rsidRPr="00026200" w:rsidRDefault="00C3629C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629C" w:rsidRPr="00026200" w:rsidRDefault="00C3629C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629C" w:rsidRPr="00026200" w:rsidRDefault="00C3629C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D6405" w:rsidRPr="00026200" w:rsidTr="00DE791E">
        <w:trPr>
          <w:trHeight w:val="360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8D8D8"/>
            <w:noWrap/>
            <w:vAlign w:val="bottom"/>
            <w:hideMark/>
          </w:tcPr>
          <w:p w:rsidR="00ED6405" w:rsidRPr="00026200" w:rsidRDefault="00F5049A" w:rsidP="00ED64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Transporta izmaksas</w:t>
            </w:r>
            <w:r w:rsidR="00ED6405"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ED6405" w:rsidRPr="00026200" w:rsidTr="00DE791E">
        <w:trPr>
          <w:trHeight w:val="360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D8D8D8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Summa bez PVN (EUR):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ED6405" w:rsidRPr="00026200" w:rsidTr="00DE791E">
        <w:trPr>
          <w:trHeight w:val="360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Kopā apmaksai (EUR)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0D04AC" w:rsidRDefault="000D04AC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D7FA5" w:rsidRPr="00026200" w:rsidRDefault="00274E4D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6200">
        <w:rPr>
          <w:rFonts w:ascii="Times New Roman" w:eastAsia="Times New Roman" w:hAnsi="Times New Roman" w:cs="Times New Roman"/>
          <w:sz w:val="24"/>
          <w:szCs w:val="24"/>
        </w:rPr>
        <w:t>KONTAKTPERSONAS INFORMĀCIJA:</w:t>
      </w: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58"/>
        <w:gridCol w:w="6120"/>
      </w:tblGrid>
      <w:tr w:rsidR="00274E4D" w:rsidRPr="00026200" w:rsidTr="00EC51B5">
        <w:trPr>
          <w:trHeight w:val="855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026200" w:rsidRDefault="00274E4D" w:rsidP="00274E4D">
            <w:pPr>
              <w:spacing w:before="120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026200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Uzņēmuma nosaukums</w:t>
            </w:r>
          </w:p>
        </w:tc>
        <w:tc>
          <w:tcPr>
            <w:tcW w:w="6120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026200" w:rsidTr="00EC51B5">
        <w:trPr>
          <w:trHeight w:val="514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026200" w:rsidRDefault="00274E4D" w:rsidP="00274E4D">
            <w:pPr>
              <w:spacing w:before="120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026200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Vārds, uzvārds</w:t>
            </w:r>
          </w:p>
        </w:tc>
        <w:tc>
          <w:tcPr>
            <w:tcW w:w="6120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026200" w:rsidTr="00EC51B5">
        <w:trPr>
          <w:trHeight w:val="452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026200" w:rsidRDefault="00274E4D" w:rsidP="00274E4D">
            <w:pPr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026200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Adrese</w:t>
            </w:r>
          </w:p>
        </w:tc>
        <w:tc>
          <w:tcPr>
            <w:tcW w:w="6120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026200" w:rsidTr="00EC51B5">
        <w:trPr>
          <w:trHeight w:val="474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026200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Tālr. / Fax</w:t>
            </w:r>
          </w:p>
        </w:tc>
        <w:tc>
          <w:tcPr>
            <w:tcW w:w="6120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026200" w:rsidTr="00EC51B5">
        <w:trPr>
          <w:trHeight w:val="496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26200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e-pasta adrese</w:t>
            </w:r>
          </w:p>
        </w:tc>
        <w:tc>
          <w:tcPr>
            <w:tcW w:w="6120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026200" w:rsidTr="00EC51B5">
        <w:trPr>
          <w:trHeight w:val="496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26200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 xml:space="preserve">Uzņēmuma </w:t>
            </w:r>
            <w:r w:rsidR="00AD7FA5" w:rsidRPr="00026200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pilnvarotās personas paraksts/zīmogs</w:t>
            </w:r>
          </w:p>
        </w:tc>
        <w:tc>
          <w:tcPr>
            <w:tcW w:w="6120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036B4D" w:rsidRPr="00E474AE" w:rsidRDefault="00036B4D" w:rsidP="00274E4D">
      <w:pPr>
        <w:rPr>
          <w:rFonts w:cs="Times New Roman"/>
        </w:rPr>
      </w:pPr>
    </w:p>
    <w:p w:rsidR="00D34B60" w:rsidRDefault="00D34B60"/>
    <w:sectPr w:rsidR="00D34B60" w:rsidSect="008F2E2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DE18FC"/>
    <w:multiLevelType w:val="hybridMultilevel"/>
    <w:tmpl w:val="3DE60314"/>
    <w:lvl w:ilvl="0" w:tplc="042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DC207B5"/>
    <w:multiLevelType w:val="hybridMultilevel"/>
    <w:tmpl w:val="36CEECD2"/>
    <w:lvl w:ilvl="0" w:tplc="042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8A6A47"/>
    <w:multiLevelType w:val="hybridMultilevel"/>
    <w:tmpl w:val="A6F80D5A"/>
    <w:lvl w:ilvl="0" w:tplc="042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ED91EB4"/>
    <w:multiLevelType w:val="hybridMultilevel"/>
    <w:tmpl w:val="D410F902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792426"/>
    <w:multiLevelType w:val="hybridMultilevel"/>
    <w:tmpl w:val="F91674D4"/>
    <w:lvl w:ilvl="0" w:tplc="042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BB67D32"/>
    <w:multiLevelType w:val="hybridMultilevel"/>
    <w:tmpl w:val="6E52A0AC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E741E21"/>
    <w:multiLevelType w:val="hybridMultilevel"/>
    <w:tmpl w:val="07B40890"/>
    <w:lvl w:ilvl="0" w:tplc="0426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2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43A20E7"/>
    <w:multiLevelType w:val="hybridMultilevel"/>
    <w:tmpl w:val="CCC67758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17F481B"/>
    <w:multiLevelType w:val="hybridMultilevel"/>
    <w:tmpl w:val="CFA6957A"/>
    <w:lvl w:ilvl="0" w:tplc="0426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2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4592B1C"/>
    <w:multiLevelType w:val="hybridMultilevel"/>
    <w:tmpl w:val="0BE01286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C8043D"/>
    <w:multiLevelType w:val="hybridMultilevel"/>
    <w:tmpl w:val="9DE00B2A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C76C7E"/>
    <w:multiLevelType w:val="hybridMultilevel"/>
    <w:tmpl w:val="EA346614"/>
    <w:lvl w:ilvl="0" w:tplc="042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D6C644B"/>
    <w:multiLevelType w:val="hybridMultilevel"/>
    <w:tmpl w:val="053C11C8"/>
    <w:lvl w:ilvl="0" w:tplc="0426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2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0"/>
  </w:num>
  <w:num w:numId="3">
    <w:abstractNumId w:val="12"/>
  </w:num>
  <w:num w:numId="4">
    <w:abstractNumId w:val="1"/>
  </w:num>
  <w:num w:numId="5">
    <w:abstractNumId w:val="11"/>
  </w:num>
  <w:num w:numId="6">
    <w:abstractNumId w:val="8"/>
  </w:num>
  <w:num w:numId="7">
    <w:abstractNumId w:val="3"/>
  </w:num>
  <w:num w:numId="8">
    <w:abstractNumId w:val="4"/>
  </w:num>
  <w:num w:numId="9">
    <w:abstractNumId w:val="5"/>
  </w:num>
  <w:num w:numId="10">
    <w:abstractNumId w:val="6"/>
  </w:num>
  <w:num w:numId="11">
    <w:abstractNumId w:val="9"/>
  </w:num>
  <w:num w:numId="12">
    <w:abstractNumId w:val="7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4E4D"/>
    <w:rsid w:val="000113FE"/>
    <w:rsid w:val="0001381A"/>
    <w:rsid w:val="00026200"/>
    <w:rsid w:val="00036B4D"/>
    <w:rsid w:val="00087DB7"/>
    <w:rsid w:val="000C6448"/>
    <w:rsid w:val="000D04AC"/>
    <w:rsid w:val="00101786"/>
    <w:rsid w:val="001063C3"/>
    <w:rsid w:val="001277C6"/>
    <w:rsid w:val="001635D9"/>
    <w:rsid w:val="001A774E"/>
    <w:rsid w:val="0022084B"/>
    <w:rsid w:val="0023457E"/>
    <w:rsid w:val="002562C7"/>
    <w:rsid w:val="0026757B"/>
    <w:rsid w:val="00274E4D"/>
    <w:rsid w:val="00293A9D"/>
    <w:rsid w:val="002A35F8"/>
    <w:rsid w:val="002B3810"/>
    <w:rsid w:val="002C141E"/>
    <w:rsid w:val="002E4771"/>
    <w:rsid w:val="00303A07"/>
    <w:rsid w:val="00334D03"/>
    <w:rsid w:val="00350E76"/>
    <w:rsid w:val="003534A0"/>
    <w:rsid w:val="0036308B"/>
    <w:rsid w:val="00382914"/>
    <w:rsid w:val="00387DEC"/>
    <w:rsid w:val="0039308F"/>
    <w:rsid w:val="003C62F6"/>
    <w:rsid w:val="0042258F"/>
    <w:rsid w:val="00441D32"/>
    <w:rsid w:val="00457249"/>
    <w:rsid w:val="004573E9"/>
    <w:rsid w:val="00474DD5"/>
    <w:rsid w:val="00497B7A"/>
    <w:rsid w:val="004A08E5"/>
    <w:rsid w:val="004B02C9"/>
    <w:rsid w:val="004D0C3A"/>
    <w:rsid w:val="0051351C"/>
    <w:rsid w:val="005155FD"/>
    <w:rsid w:val="00531E4F"/>
    <w:rsid w:val="005558CC"/>
    <w:rsid w:val="005644D6"/>
    <w:rsid w:val="005666E1"/>
    <w:rsid w:val="00570C11"/>
    <w:rsid w:val="00572765"/>
    <w:rsid w:val="00573348"/>
    <w:rsid w:val="005B3199"/>
    <w:rsid w:val="005E12BC"/>
    <w:rsid w:val="005F4BCF"/>
    <w:rsid w:val="00602DA2"/>
    <w:rsid w:val="006216F4"/>
    <w:rsid w:val="00653D05"/>
    <w:rsid w:val="006703E5"/>
    <w:rsid w:val="00675EF4"/>
    <w:rsid w:val="006A454F"/>
    <w:rsid w:val="006B1428"/>
    <w:rsid w:val="006E6491"/>
    <w:rsid w:val="00764C92"/>
    <w:rsid w:val="007E0752"/>
    <w:rsid w:val="007E6B34"/>
    <w:rsid w:val="007F0124"/>
    <w:rsid w:val="008127D3"/>
    <w:rsid w:val="00812A45"/>
    <w:rsid w:val="0081343A"/>
    <w:rsid w:val="00815E18"/>
    <w:rsid w:val="0084096F"/>
    <w:rsid w:val="00856C27"/>
    <w:rsid w:val="008B63C3"/>
    <w:rsid w:val="008C3FC6"/>
    <w:rsid w:val="008C4BAD"/>
    <w:rsid w:val="008F2E22"/>
    <w:rsid w:val="00903B18"/>
    <w:rsid w:val="00930E59"/>
    <w:rsid w:val="009436D7"/>
    <w:rsid w:val="00980DFD"/>
    <w:rsid w:val="009961D2"/>
    <w:rsid w:val="009B3EA7"/>
    <w:rsid w:val="009D46B8"/>
    <w:rsid w:val="009D55D9"/>
    <w:rsid w:val="009D6C3F"/>
    <w:rsid w:val="00A24DA8"/>
    <w:rsid w:val="00A36E2B"/>
    <w:rsid w:val="00A426A4"/>
    <w:rsid w:val="00A47FC3"/>
    <w:rsid w:val="00A63C44"/>
    <w:rsid w:val="00A71320"/>
    <w:rsid w:val="00A93931"/>
    <w:rsid w:val="00AB65F7"/>
    <w:rsid w:val="00AC4FAF"/>
    <w:rsid w:val="00AC5462"/>
    <w:rsid w:val="00AC6846"/>
    <w:rsid w:val="00AD7FA5"/>
    <w:rsid w:val="00AE4DEE"/>
    <w:rsid w:val="00B06FEC"/>
    <w:rsid w:val="00B24D75"/>
    <w:rsid w:val="00B42EB2"/>
    <w:rsid w:val="00B45FDA"/>
    <w:rsid w:val="00B47986"/>
    <w:rsid w:val="00B51868"/>
    <w:rsid w:val="00BD5DC6"/>
    <w:rsid w:val="00BD6464"/>
    <w:rsid w:val="00BF065C"/>
    <w:rsid w:val="00C02AA3"/>
    <w:rsid w:val="00C03842"/>
    <w:rsid w:val="00C101D9"/>
    <w:rsid w:val="00C13876"/>
    <w:rsid w:val="00C2381D"/>
    <w:rsid w:val="00C3629C"/>
    <w:rsid w:val="00C52653"/>
    <w:rsid w:val="00C93435"/>
    <w:rsid w:val="00CA4B3E"/>
    <w:rsid w:val="00CB0509"/>
    <w:rsid w:val="00CB312E"/>
    <w:rsid w:val="00CD4343"/>
    <w:rsid w:val="00CD50F2"/>
    <w:rsid w:val="00CF6DE8"/>
    <w:rsid w:val="00CF7EDE"/>
    <w:rsid w:val="00D11C1E"/>
    <w:rsid w:val="00D25976"/>
    <w:rsid w:val="00D34B60"/>
    <w:rsid w:val="00D60A8A"/>
    <w:rsid w:val="00D70335"/>
    <w:rsid w:val="00D92FE4"/>
    <w:rsid w:val="00DA49C1"/>
    <w:rsid w:val="00DE4F20"/>
    <w:rsid w:val="00DE791E"/>
    <w:rsid w:val="00E045F2"/>
    <w:rsid w:val="00E30A35"/>
    <w:rsid w:val="00E474AE"/>
    <w:rsid w:val="00E53486"/>
    <w:rsid w:val="00E53ACE"/>
    <w:rsid w:val="00EA3672"/>
    <w:rsid w:val="00EB2C5D"/>
    <w:rsid w:val="00ED6405"/>
    <w:rsid w:val="00EE24B7"/>
    <w:rsid w:val="00EE7585"/>
    <w:rsid w:val="00EF3B63"/>
    <w:rsid w:val="00EF7373"/>
    <w:rsid w:val="00F21957"/>
    <w:rsid w:val="00F307D0"/>
    <w:rsid w:val="00F31C82"/>
    <w:rsid w:val="00F37486"/>
    <w:rsid w:val="00F44D7F"/>
    <w:rsid w:val="00F5049A"/>
    <w:rsid w:val="00F706BE"/>
    <w:rsid w:val="00F7423A"/>
    <w:rsid w:val="00F83603"/>
    <w:rsid w:val="00F94616"/>
    <w:rsid w:val="00FA00FF"/>
    <w:rsid w:val="00FC43F3"/>
    <w:rsid w:val="00FC6A31"/>
    <w:rsid w:val="00FD4A6A"/>
    <w:rsid w:val="00FD5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891A1F"/>
  <w15:docId w15:val="{51876160-0BEC-46A9-A5A0-D1E02BFB4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59"/>
    <w:rsid w:val="00274E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Parastatabula"/>
    <w:next w:val="Reatabula"/>
    <w:uiPriority w:val="59"/>
    <w:rsid w:val="00274E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saite">
    <w:name w:val="Hyperlink"/>
    <w:basedOn w:val="Noklusjumarindkopasfonts"/>
    <w:uiPriority w:val="99"/>
    <w:unhideWhenUsed/>
    <w:rsid w:val="00AD7FA5"/>
    <w:rPr>
      <w:color w:val="0000FF" w:themeColor="hyperlink"/>
      <w:u w:val="single"/>
    </w:rPr>
  </w:style>
  <w:style w:type="paragraph" w:styleId="Sarakstarindkopa">
    <w:name w:val="List Paragraph"/>
    <w:basedOn w:val="Parasts"/>
    <w:uiPriority w:val="34"/>
    <w:qFormat/>
    <w:rsid w:val="00815E18"/>
    <w:pPr>
      <w:ind w:left="720"/>
      <w:contextualSpacing/>
    </w:pPr>
    <w:rPr>
      <w:rFonts w:eastAsiaTheme="minorHAnsi"/>
      <w:lang w:eastAsia="en-US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4572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4572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506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94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0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epirkumi@kandavastehnikums.lv" TargetMode="External"/><Relationship Id="rId3" Type="http://schemas.openxmlformats.org/officeDocument/2006/relationships/styles" Target="styles.xml"/><Relationship Id="rId7" Type="http://schemas.openxmlformats.org/officeDocument/2006/relationships/hyperlink" Target="mailto:info@kandavastehnikums.lv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AEE6D1-9225-40D1-A68A-8F64B7B38A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3118</Words>
  <Characters>1778</Characters>
  <Application>Microsoft Office Word</Application>
  <DocSecurity>0</DocSecurity>
  <Lines>14</Lines>
  <Paragraphs>9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PIKC KVLT</dc:creator>
  <cp:lastModifiedBy>Uldis</cp:lastModifiedBy>
  <cp:revision>3</cp:revision>
  <cp:lastPrinted>2021-04-27T10:35:00Z</cp:lastPrinted>
  <dcterms:created xsi:type="dcterms:W3CDTF">2024-11-27T07:17:00Z</dcterms:created>
  <dcterms:modified xsi:type="dcterms:W3CDTF">2024-11-27T07:18:00Z</dcterms:modified>
</cp:coreProperties>
</file>