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0FA" w:rsidRDefault="003A50FA" w:rsidP="007420D7">
      <w:pPr>
        <w:jc w:val="center"/>
      </w:pPr>
    </w:p>
    <w:p w:rsidR="007420D7" w:rsidRDefault="00E10030" w:rsidP="00E10030">
      <w:pPr>
        <w:jc w:val="center"/>
      </w:pPr>
      <w:r w:rsidRPr="00E10030">
        <w:rPr>
          <w:rFonts w:ascii="Calibri" w:eastAsia="Calibri" w:hAnsi="Calibri" w:cs="Times New Roman"/>
          <w:noProof/>
          <w:lang w:eastAsia="lv-LV"/>
        </w:rPr>
        <w:drawing>
          <wp:inline distT="0" distB="0" distL="0" distR="0" wp14:anchorId="1F2F1C1C" wp14:editId="6D561C6F">
            <wp:extent cx="2860040" cy="1610360"/>
            <wp:effectExtent l="0" t="0" r="0" b="8890"/>
            <wp:docPr id="4" name="Attēls 4" descr="https://bulduri.lv/wp-content/uploads/2025/08/STARS_baneris_160x90px-300x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ulduri.lv/wp-content/uploads/2025/08/STARS_baneris_160x90px-300x16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0D7" w:rsidRDefault="007420D7" w:rsidP="000169C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bookmarkStart w:id="0" w:name="_GoBack"/>
      <w:r w:rsidRPr="000169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ESF+ projekta Nr. 4.2.4.2/1/24/I/001</w:t>
      </w:r>
    </w:p>
    <w:bookmarkEnd w:id="0"/>
    <w:p w:rsidR="000169C3" w:rsidRPr="000169C3" w:rsidRDefault="000169C3" w:rsidP="000169C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lv-LV"/>
        </w:rPr>
      </w:pPr>
    </w:p>
    <w:p w:rsidR="007420D7" w:rsidRPr="000169C3" w:rsidRDefault="007420D7" w:rsidP="000169C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r w:rsidRPr="000169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«Atbalsts pieaugušo individuālajās vajadzībās</w:t>
      </w:r>
      <w:r w:rsidRPr="000169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br/>
        <w:t>balstītai pieaugušo izglītībai» ietvaros</w:t>
      </w:r>
    </w:p>
    <w:p w:rsidR="000169C3" w:rsidRPr="004169D7" w:rsidRDefault="007420D7" w:rsidP="004169D7">
      <w:pPr>
        <w:jc w:val="center"/>
      </w:pPr>
      <w:r>
        <w:rPr>
          <w:noProof/>
          <w:lang w:eastAsia="lv-LV"/>
        </w:rPr>
        <w:drawing>
          <wp:inline distT="0" distB="0" distL="0" distR="0" wp14:anchorId="00B3B7DB" wp14:editId="09A10F2C">
            <wp:extent cx="2860040" cy="1056640"/>
            <wp:effectExtent l="0" t="0" r="0" b="0"/>
            <wp:docPr id="2" name="Attēls 2" descr="https://bulduri.lv/wp-content/uploads/2025/08/SAMP4242-logo-rinda-ar-fonu-300x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ulduri.lv/wp-content/uploads/2025/08/SAMP4242-logo-rinda-ar-fonu-300x1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9C3" w:rsidRDefault="000169C3" w:rsidP="00093DD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Kandavas Lauksaimniecības tehnikums iesaistās ES fondu atbalstītā mācību projektā nodarbinātājiem - </w:t>
      </w:r>
      <w:r w:rsidRPr="000169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pieteikšanās sākas 14. augustā platformā STARS</w:t>
      </w:r>
      <w:r w:rsidRPr="0001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</w:p>
    <w:p w:rsidR="00E10030" w:rsidRDefault="00093DDE" w:rsidP="007A491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Kandavas Lauksaimniecības tehnikums š.g.5.augustā noslēdzis sadarbības līgumu ar </w:t>
      </w:r>
      <w:r w:rsidRPr="000169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Valsts izglītības attīstības aģentūru (VIAA)</w:t>
      </w:r>
      <w:r w:rsidRPr="0001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 </w:t>
      </w:r>
      <w:r w:rsidRPr="000169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ESF+ projekta Nr. 4.2.4.2/1/24/I/001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, „Atbalsts pieaugušo </w:t>
      </w:r>
      <w:r w:rsidRPr="000169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individuālajās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 vajadzībās balstītai pieaugušo izglītībai.</w:t>
      </w:r>
    </w:p>
    <w:p w:rsidR="007A4919" w:rsidRPr="007A4919" w:rsidRDefault="007A4919" w:rsidP="007A491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</w:p>
    <w:p w:rsidR="00C363F6" w:rsidRDefault="00093DDE" w:rsidP="00093DD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01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Sadarbībā ar </w:t>
      </w:r>
      <w:r w:rsidRPr="000169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Valsts izglītības attīstības aģentūru (VIAA)</w:t>
      </w:r>
      <w:r w:rsidRPr="0001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 un platformu </w:t>
      </w:r>
      <w:r w:rsidRPr="000169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STARS</w:t>
      </w:r>
      <w:r w:rsidRPr="0001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F77B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Kandavas Lauksaimniecības </w:t>
      </w:r>
      <w:r w:rsidRPr="0001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tehnikums</w:t>
      </w:r>
      <w:r w:rsidR="00F77B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projektā</w:t>
      </w:r>
      <w:r w:rsidRPr="0001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piedāvā</w:t>
      </w:r>
      <w:r w:rsidR="00C36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:</w:t>
      </w:r>
    </w:p>
    <w:p w:rsidR="00093DDE" w:rsidRPr="00C363F6" w:rsidRDefault="00F77B3E" w:rsidP="00C363F6">
      <w:pPr>
        <w:pStyle w:val="Sarakstarindkopa"/>
        <w:numPr>
          <w:ilvl w:val="0"/>
          <w:numId w:val="6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lv-LV"/>
        </w:rPr>
      </w:pPr>
      <w:r w:rsidRPr="00C36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605E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lv-LV"/>
        </w:rPr>
        <w:t>P</w:t>
      </w:r>
      <w:r w:rsidRPr="00C363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lv-LV"/>
        </w:rPr>
        <w:t>rofesionālās tālākizglītības programmu</w:t>
      </w:r>
      <w:r w:rsidRPr="00C363F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lv-LV"/>
        </w:rPr>
        <w:t xml:space="preserve">: </w:t>
      </w:r>
    </w:p>
    <w:p w:rsidR="00C363F6" w:rsidRDefault="00C363F6" w:rsidP="00605EAA">
      <w:pPr>
        <w:pStyle w:val="Sarakstarindkopa"/>
        <w:numPr>
          <w:ilvl w:val="0"/>
          <w:numId w:val="5"/>
        </w:numPr>
        <w:shd w:val="clear" w:color="auto" w:fill="FFFFFF"/>
        <w:spacing w:after="300" w:line="240" w:lineRule="auto"/>
        <w:ind w:firstLine="13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Lokmetinātājs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metināšanā ar mehanizēto iekārtu aktīvās gāzes vidē (MAG/135)</w:t>
      </w:r>
      <w:r w:rsidR="00645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– 640 st.</w:t>
      </w:r>
    </w:p>
    <w:p w:rsidR="00605EAA" w:rsidRPr="00605EAA" w:rsidRDefault="00605EAA" w:rsidP="00605EAA">
      <w:pPr>
        <w:pStyle w:val="Sarakstarindkopa"/>
        <w:shd w:val="clear" w:color="auto" w:fill="FFFFFF"/>
        <w:spacing w:after="30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:rsidR="00C363F6" w:rsidRPr="00605EAA" w:rsidRDefault="00C363F6" w:rsidP="00C363F6">
      <w:pPr>
        <w:pStyle w:val="Sarakstarindkopa"/>
        <w:numPr>
          <w:ilvl w:val="0"/>
          <w:numId w:val="6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605E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Moduļu kopu:</w:t>
      </w:r>
    </w:p>
    <w:p w:rsidR="00C363F6" w:rsidRDefault="00645904" w:rsidP="00605EAA">
      <w:pPr>
        <w:pStyle w:val="Sarakstarindkopa"/>
        <w:numPr>
          <w:ilvl w:val="0"/>
          <w:numId w:val="5"/>
        </w:numPr>
        <w:shd w:val="clear" w:color="auto" w:fill="FFFFFF"/>
        <w:spacing w:after="300" w:line="240" w:lineRule="auto"/>
        <w:ind w:firstLine="27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45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Bioloģiskā lauksaimniecība</w:t>
      </w:r>
      <w:r w:rsidR="00605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- 112 st.</w:t>
      </w:r>
    </w:p>
    <w:p w:rsidR="00605EAA" w:rsidRDefault="00605EAA" w:rsidP="00605EAA">
      <w:pPr>
        <w:pStyle w:val="Sarakstarindkopa"/>
        <w:numPr>
          <w:ilvl w:val="0"/>
          <w:numId w:val="5"/>
        </w:numPr>
        <w:shd w:val="clear" w:color="auto" w:fill="FFFFFF"/>
        <w:spacing w:after="300" w:line="240" w:lineRule="auto"/>
        <w:ind w:firstLine="27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05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Mašīnbūves rasēšanas pamati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– 40 st.</w:t>
      </w:r>
    </w:p>
    <w:p w:rsidR="00605EAA" w:rsidRDefault="00605EAA" w:rsidP="00605EAA">
      <w:pPr>
        <w:pStyle w:val="Sarakstarindkopa"/>
        <w:numPr>
          <w:ilvl w:val="0"/>
          <w:numId w:val="5"/>
        </w:numPr>
        <w:shd w:val="clear" w:color="auto" w:fill="FFFFFF"/>
        <w:spacing w:after="300" w:line="240" w:lineRule="auto"/>
        <w:ind w:firstLine="27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05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Lauksaimniecības tehnikas un iekārtu ekspluatācija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– 222st.</w:t>
      </w:r>
    </w:p>
    <w:p w:rsidR="00605EAA" w:rsidRDefault="00605EAA" w:rsidP="00E10030">
      <w:pPr>
        <w:pStyle w:val="Sarakstarindkopa"/>
        <w:numPr>
          <w:ilvl w:val="0"/>
          <w:numId w:val="5"/>
        </w:numPr>
        <w:shd w:val="clear" w:color="auto" w:fill="FFFFFF"/>
        <w:spacing w:after="300" w:line="240" w:lineRule="auto"/>
        <w:ind w:firstLine="27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05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Metināšanas pamati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– 112 st.</w:t>
      </w:r>
    </w:p>
    <w:p w:rsidR="00E10030" w:rsidRPr="00E10030" w:rsidRDefault="00E10030" w:rsidP="007A4919">
      <w:pPr>
        <w:pStyle w:val="Sarakstarindkopa"/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01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Šīs programmas sniedz praktiski pielietojamas zināšanas esošajiem </w:t>
      </w:r>
      <w:r w:rsidR="007A4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lauksaimniecības nozares</w:t>
      </w:r>
      <w:r w:rsidRPr="0001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7A4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speciālistiem</w:t>
      </w:r>
      <w:r w:rsidRPr="0001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 vienlaikus atverot iespējas jaunajiem speciālistiem apgūt nozari ar mūsdienīgām metodēm, balstoties uz kvalitatīvu izglītību un aktuālām darba tirgus prasībām</w:t>
      </w:r>
      <w:r w:rsidR="007A4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.</w:t>
      </w:r>
    </w:p>
    <w:p w:rsidR="00605EAA" w:rsidRPr="000169C3" w:rsidRDefault="00605EAA" w:rsidP="007A491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01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No 14. augusta ikvienam nodarb</w:t>
      </w:r>
      <w:r w:rsidR="00E100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inātajam vai pašnodarbinātajam</w:t>
      </w:r>
      <w:r w:rsidRPr="0001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 ir iespēja pieteikties mācībām kādā no </w:t>
      </w:r>
      <w:r w:rsidRPr="000169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239 izglītības programmām 34 izglītības iestādēs visā Latvijā</w:t>
      </w:r>
      <w:r w:rsidRPr="0001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E100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Kandavas Lauksaimniecības tehnikumā.</w:t>
      </w:r>
    </w:p>
    <w:p w:rsidR="00605EAA" w:rsidRPr="007A4919" w:rsidRDefault="00605EAA" w:rsidP="007A491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01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Projektā iesaistīto programmu izmaksas lielākoties sedz </w:t>
      </w:r>
      <w:r w:rsidRPr="000169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Eiropas Sociālais fonds Plus</w:t>
      </w:r>
      <w:r w:rsidRPr="0001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 un </w:t>
      </w:r>
      <w:r w:rsidRPr="000169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valsts budžets</w:t>
      </w:r>
      <w:r w:rsidRPr="0001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savukārt dalībniekiem jāsedz tikai neliels </w:t>
      </w:r>
      <w:proofErr w:type="spellStart"/>
      <w:r w:rsidRPr="0001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līdzmaksājums</w:t>
      </w:r>
      <w:proofErr w:type="spellEnd"/>
      <w:r w:rsidRPr="0001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. Personām no </w:t>
      </w:r>
      <w:r w:rsidRPr="000169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maznodrošinātām vai trūcīgām mājsaimniecībām</w:t>
      </w:r>
      <w:r w:rsidRPr="0001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 kā arī </w:t>
      </w:r>
      <w:r w:rsidRPr="000169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bēgļiem un personām ar alternatīvo statusu mācības ir pilnībā bez maksas</w:t>
      </w:r>
      <w:r w:rsidRPr="0001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.</w:t>
      </w:r>
    </w:p>
    <w:p w:rsidR="007420D7" w:rsidRPr="000169C3" w:rsidRDefault="007420D7" w:rsidP="007A491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0169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lastRenderedPageBreak/>
        <w:t>Pieteikšanās norisinās platformā:</w:t>
      </w:r>
      <w:r w:rsidRPr="0001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 www.stars.gov.lv</w:t>
      </w:r>
    </w:p>
    <w:p w:rsidR="007420D7" w:rsidRPr="000169C3" w:rsidRDefault="007420D7" w:rsidP="007A491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proofErr w:type="spellStart"/>
      <w:r w:rsidRPr="000169C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lv-LV"/>
        </w:rPr>
        <w:t>Pieteikšanās</w:t>
      </w:r>
      <w:proofErr w:type="spellEnd"/>
      <w:r w:rsidRPr="000169C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lv-LV"/>
        </w:rPr>
        <w:t xml:space="preserve"> </w:t>
      </w:r>
      <w:proofErr w:type="spellStart"/>
      <w:r w:rsidRPr="000169C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lv-LV"/>
        </w:rPr>
        <w:t>mācībām</w:t>
      </w:r>
      <w:proofErr w:type="spellEnd"/>
      <w:r w:rsidRPr="000169C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lv-LV"/>
        </w:rPr>
        <w:t xml:space="preserve"> </w:t>
      </w:r>
      <w:proofErr w:type="spellStart"/>
      <w:r w:rsidRPr="000169C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lv-LV"/>
        </w:rPr>
        <w:t>platformā</w:t>
      </w:r>
      <w:proofErr w:type="spellEnd"/>
      <w:r w:rsidRPr="000169C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lv-LV"/>
        </w:rPr>
        <w:t> </w:t>
      </w:r>
      <w:hyperlink r:id="rId9" w:tooltip="https://waaav.clicks.mlsend.com/ty/cl/eyJ2Ijoie1wiYVwiOjM2NTQ0LFwibFwiOjE2MjY5NDYyNDA3MzIyMjA2MyxcInJcIjoxNjI2OTQ2MzY3MDU0MTcxMDV9IiwicyI6ImFmNDBkY2U5ODIwZmFhMzEifQ" w:history="1">
        <w:r w:rsidRPr="000169C3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  <w:lang w:eastAsia="lv-LV"/>
          </w:rPr>
          <w:t>stars.gov.lv</w:t>
        </w:r>
      </w:hyperlink>
    </w:p>
    <w:p w:rsidR="007420D7" w:rsidRPr="007420D7" w:rsidRDefault="007420D7" w:rsidP="007420D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303030"/>
          <w:sz w:val="24"/>
          <w:szCs w:val="24"/>
          <w:lang w:eastAsia="lv-LV"/>
        </w:rPr>
      </w:pPr>
    </w:p>
    <w:p w:rsidR="007420D7" w:rsidRDefault="007420D7"/>
    <w:sectPr w:rsidR="007420D7" w:rsidSect="004169D7">
      <w:headerReference w:type="default" r:id="rId10"/>
      <w:pgSz w:w="11906" w:h="16838"/>
      <w:pgMar w:top="851" w:right="1274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D49" w:rsidRDefault="002C7D49" w:rsidP="007420D7">
      <w:pPr>
        <w:spacing w:after="0" w:line="240" w:lineRule="auto"/>
      </w:pPr>
      <w:r>
        <w:separator/>
      </w:r>
    </w:p>
  </w:endnote>
  <w:endnote w:type="continuationSeparator" w:id="0">
    <w:p w:rsidR="002C7D49" w:rsidRDefault="002C7D49" w:rsidP="0074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D49" w:rsidRDefault="002C7D49" w:rsidP="007420D7">
      <w:pPr>
        <w:spacing w:after="0" w:line="240" w:lineRule="auto"/>
      </w:pPr>
      <w:r>
        <w:separator/>
      </w:r>
    </w:p>
  </w:footnote>
  <w:footnote w:type="continuationSeparator" w:id="0">
    <w:p w:rsidR="002C7D49" w:rsidRDefault="002C7D49" w:rsidP="00742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0D7" w:rsidRDefault="007420D7" w:rsidP="000169C3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2682"/>
    <w:multiLevelType w:val="multilevel"/>
    <w:tmpl w:val="1C4C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D4DBE"/>
    <w:multiLevelType w:val="multilevel"/>
    <w:tmpl w:val="6FB6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0857E9"/>
    <w:multiLevelType w:val="hybridMultilevel"/>
    <w:tmpl w:val="638A42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F5CDE"/>
    <w:multiLevelType w:val="hybridMultilevel"/>
    <w:tmpl w:val="C9FC73DE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04750"/>
    <w:multiLevelType w:val="multilevel"/>
    <w:tmpl w:val="0E8E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842FBC"/>
    <w:multiLevelType w:val="multilevel"/>
    <w:tmpl w:val="F22A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D7"/>
    <w:rsid w:val="000169C3"/>
    <w:rsid w:val="00093DDE"/>
    <w:rsid w:val="00233518"/>
    <w:rsid w:val="00260676"/>
    <w:rsid w:val="00294916"/>
    <w:rsid w:val="002C7D49"/>
    <w:rsid w:val="003A50FA"/>
    <w:rsid w:val="004169D7"/>
    <w:rsid w:val="00605EAA"/>
    <w:rsid w:val="00645904"/>
    <w:rsid w:val="007420D7"/>
    <w:rsid w:val="007A4919"/>
    <w:rsid w:val="00895DB4"/>
    <w:rsid w:val="00C363F6"/>
    <w:rsid w:val="00E10030"/>
    <w:rsid w:val="00F7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04AAD4-8AE3-4D1F-B021-72CA058B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C363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42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420D7"/>
  </w:style>
  <w:style w:type="paragraph" w:styleId="Kjene">
    <w:name w:val="footer"/>
    <w:basedOn w:val="Parasts"/>
    <w:link w:val="KjeneRakstz"/>
    <w:uiPriority w:val="99"/>
    <w:unhideWhenUsed/>
    <w:rsid w:val="00742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420D7"/>
  </w:style>
  <w:style w:type="paragraph" w:styleId="Balonteksts">
    <w:name w:val="Balloon Text"/>
    <w:basedOn w:val="Parasts"/>
    <w:link w:val="BalontekstsRakstz"/>
    <w:uiPriority w:val="99"/>
    <w:semiHidden/>
    <w:unhideWhenUsed/>
    <w:rsid w:val="0001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169C3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F77B3E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C363F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aaav.clicks.mlsend.com/ty/cl/eyJ2Ijoie1wiYVwiOjM2NTQ0LFwibFwiOjE2MjY5NDYyNDA3MzIyMjA2MyxcInJcIjoxNjI2OTQ2MzY3MDU0MTcxMDV9IiwicyI6ImFmNDBkY2U5ODIwZmFhMzEif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1384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Prese</cp:lastModifiedBy>
  <cp:revision>2</cp:revision>
  <dcterms:created xsi:type="dcterms:W3CDTF">2025-09-16T05:44:00Z</dcterms:created>
  <dcterms:modified xsi:type="dcterms:W3CDTF">2025-09-16T05:44:00Z</dcterms:modified>
</cp:coreProperties>
</file>