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67AD" w14:textId="77777777" w:rsidR="001F62AF" w:rsidRPr="00B265F0" w:rsidRDefault="001F62AF">
      <w:pPr>
        <w:spacing w:after="0" w:line="240" w:lineRule="auto"/>
        <w:rPr>
          <w:rFonts w:ascii="Times New Roman" w:eastAsia="Times New Roman" w:hAnsi="Times New Roman" w:cs="Times New Roman"/>
          <w:color w:val="000000" w:themeColor="text1"/>
        </w:rPr>
      </w:pPr>
    </w:p>
    <w:p w14:paraId="5B563E20" w14:textId="77777777" w:rsidR="001F62AF" w:rsidRPr="00B265F0" w:rsidRDefault="001F62AF">
      <w:pPr>
        <w:spacing w:after="0" w:line="240" w:lineRule="auto"/>
        <w:rPr>
          <w:rFonts w:ascii="Times New Roman" w:eastAsia="Times New Roman" w:hAnsi="Times New Roman" w:cs="Times New Roman"/>
          <w:color w:val="000000" w:themeColor="text1"/>
        </w:rPr>
      </w:pPr>
    </w:p>
    <w:p w14:paraId="169A2925" w14:textId="77777777" w:rsidR="001F62AF" w:rsidRPr="00B265F0" w:rsidRDefault="001F62AF">
      <w:pPr>
        <w:spacing w:after="0" w:line="240" w:lineRule="auto"/>
        <w:rPr>
          <w:rFonts w:ascii="Times New Roman" w:eastAsia="Times New Roman" w:hAnsi="Times New Roman" w:cs="Times New Roman"/>
          <w:color w:val="000000" w:themeColor="text1"/>
        </w:rPr>
      </w:pPr>
    </w:p>
    <w:p w14:paraId="332929EA" w14:textId="77777777" w:rsidR="001F62AF" w:rsidRPr="00B265F0" w:rsidRDefault="001F62AF">
      <w:pPr>
        <w:spacing w:after="0" w:line="240" w:lineRule="auto"/>
        <w:rPr>
          <w:rFonts w:ascii="Times New Roman" w:eastAsia="Times New Roman" w:hAnsi="Times New Roman" w:cs="Times New Roman"/>
          <w:color w:val="000000" w:themeColor="text1"/>
        </w:rPr>
      </w:pPr>
    </w:p>
    <w:p w14:paraId="4D39B5B2" w14:textId="77777777" w:rsidR="001F62AF" w:rsidRPr="00B265F0" w:rsidRDefault="001F62AF">
      <w:pPr>
        <w:spacing w:after="0" w:line="240" w:lineRule="auto"/>
        <w:rPr>
          <w:rFonts w:ascii="Times New Roman" w:eastAsia="Times New Roman" w:hAnsi="Times New Roman" w:cs="Times New Roman"/>
          <w:color w:val="000000" w:themeColor="text1"/>
        </w:rPr>
      </w:pPr>
    </w:p>
    <w:p w14:paraId="39FC56A4" w14:textId="77777777" w:rsidR="001F62AF" w:rsidRPr="00B265F0" w:rsidRDefault="001F62AF">
      <w:pPr>
        <w:spacing w:after="0" w:line="240" w:lineRule="auto"/>
        <w:rPr>
          <w:rFonts w:ascii="Times New Roman" w:eastAsia="Times New Roman" w:hAnsi="Times New Roman" w:cs="Times New Roman"/>
          <w:color w:val="000000" w:themeColor="text1"/>
        </w:rPr>
      </w:pPr>
    </w:p>
    <w:p w14:paraId="2094976A" w14:textId="77777777" w:rsidR="001F62AF" w:rsidRPr="00B265F0" w:rsidRDefault="001F62AF">
      <w:pPr>
        <w:spacing w:after="0" w:line="240" w:lineRule="auto"/>
        <w:rPr>
          <w:rFonts w:ascii="Times New Roman" w:eastAsia="Times New Roman" w:hAnsi="Times New Roman" w:cs="Times New Roman"/>
          <w:color w:val="000000" w:themeColor="text1"/>
        </w:rPr>
      </w:pPr>
    </w:p>
    <w:p w14:paraId="7F817C12" w14:textId="77777777" w:rsidR="001F62AF" w:rsidRPr="00B265F0" w:rsidRDefault="001F62AF">
      <w:pPr>
        <w:spacing w:after="0" w:line="240" w:lineRule="auto"/>
        <w:rPr>
          <w:rFonts w:ascii="Times New Roman" w:eastAsia="Times New Roman" w:hAnsi="Times New Roman" w:cs="Times New Roman"/>
          <w:color w:val="000000" w:themeColor="text1"/>
        </w:rPr>
      </w:pPr>
    </w:p>
    <w:p w14:paraId="2581B215" w14:textId="77777777" w:rsidR="001F62AF" w:rsidRPr="00B265F0" w:rsidRDefault="008F2CC9">
      <w:pPr>
        <w:shd w:val="clear" w:color="auto" w:fill="FFFFFF"/>
        <w:spacing w:after="0" w:line="240" w:lineRule="auto"/>
        <w:jc w:val="center"/>
        <w:rPr>
          <w:rFonts w:ascii="Times New Roman" w:eastAsia="Times New Roman" w:hAnsi="Times New Roman" w:cs="Times New Roman"/>
          <w:b/>
          <w:color w:val="000000" w:themeColor="text1"/>
          <w:sz w:val="48"/>
          <w:szCs w:val="48"/>
        </w:rPr>
      </w:pPr>
      <w:r w:rsidRPr="00B265F0">
        <w:rPr>
          <w:rFonts w:ascii="Times New Roman" w:eastAsia="Times New Roman" w:hAnsi="Times New Roman" w:cs="Times New Roman"/>
          <w:b/>
          <w:color w:val="000000" w:themeColor="text1"/>
          <w:sz w:val="48"/>
          <w:szCs w:val="48"/>
        </w:rPr>
        <w:t>“Kandavas Lauksaimniecības tehnikuma” pašnovērtējuma ziņojums</w:t>
      </w:r>
    </w:p>
    <w:p w14:paraId="7B9986B3" w14:textId="77777777" w:rsidR="001F62AF" w:rsidRPr="00B265F0" w:rsidRDefault="001F62AF">
      <w:pPr>
        <w:shd w:val="clear" w:color="auto" w:fill="FFFFFF"/>
        <w:spacing w:after="0" w:line="240" w:lineRule="auto"/>
        <w:jc w:val="center"/>
        <w:rPr>
          <w:rFonts w:ascii="Arial" w:eastAsia="Arial" w:hAnsi="Arial" w:cs="Arial"/>
          <w:b/>
          <w:color w:val="000000" w:themeColor="text1"/>
          <w:sz w:val="27"/>
          <w:szCs w:val="27"/>
        </w:rPr>
      </w:pPr>
    </w:p>
    <w:p w14:paraId="4BD16E46" w14:textId="77777777" w:rsidR="001F62AF" w:rsidRPr="00B265F0" w:rsidRDefault="001F62AF">
      <w:pPr>
        <w:shd w:val="clear" w:color="auto" w:fill="FFFFFF"/>
        <w:spacing w:after="0" w:line="240" w:lineRule="auto"/>
        <w:jc w:val="center"/>
        <w:rPr>
          <w:rFonts w:ascii="Arial" w:eastAsia="Arial" w:hAnsi="Arial" w:cs="Arial"/>
          <w:b/>
          <w:color w:val="000000" w:themeColor="text1"/>
          <w:sz w:val="27"/>
          <w:szCs w:val="27"/>
        </w:rPr>
      </w:pPr>
    </w:p>
    <w:tbl>
      <w:tblPr>
        <w:tblStyle w:val="aff8"/>
        <w:tblW w:w="8640" w:type="dxa"/>
        <w:tblLayout w:type="fixed"/>
        <w:tblLook w:val="0400" w:firstRow="0" w:lastRow="0" w:firstColumn="0" w:lastColumn="0" w:noHBand="0" w:noVBand="1"/>
      </w:tblPr>
      <w:tblGrid>
        <w:gridCol w:w="3629"/>
        <w:gridCol w:w="5011"/>
      </w:tblGrid>
      <w:tr w:rsidR="00B265F0" w:rsidRPr="00B265F0" w14:paraId="5FFD6A3B" w14:textId="77777777">
        <w:trPr>
          <w:trHeight w:val="200"/>
        </w:trPr>
        <w:tc>
          <w:tcPr>
            <w:tcW w:w="3629" w:type="dxa"/>
            <w:tcBorders>
              <w:top w:val="nil"/>
              <w:left w:val="nil"/>
              <w:bottom w:val="single" w:sz="6" w:space="0" w:color="414142"/>
              <w:right w:val="nil"/>
            </w:tcBorders>
          </w:tcPr>
          <w:p w14:paraId="3C8046FA" w14:textId="587EE6C4"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r w:rsidR="00B265F0" w:rsidRPr="00B265F0">
              <w:rPr>
                <w:rFonts w:ascii="Times New Roman" w:eastAsia="Times New Roman" w:hAnsi="Times New Roman" w:cs="Times New Roman"/>
                <w:color w:val="000000" w:themeColor="text1"/>
                <w:sz w:val="20"/>
                <w:szCs w:val="20"/>
              </w:rPr>
              <w:t>Kandava, 202</w:t>
            </w:r>
            <w:r w:rsidR="00645F75">
              <w:rPr>
                <w:rFonts w:ascii="Times New Roman" w:eastAsia="Times New Roman" w:hAnsi="Times New Roman" w:cs="Times New Roman"/>
                <w:color w:val="000000" w:themeColor="text1"/>
                <w:sz w:val="20"/>
                <w:szCs w:val="20"/>
              </w:rPr>
              <w:t>3</w:t>
            </w:r>
            <w:r w:rsidR="00B265F0" w:rsidRPr="00B265F0">
              <w:rPr>
                <w:rFonts w:ascii="Times New Roman" w:eastAsia="Times New Roman" w:hAnsi="Times New Roman" w:cs="Times New Roman"/>
                <w:color w:val="000000" w:themeColor="text1"/>
                <w:sz w:val="20"/>
                <w:szCs w:val="20"/>
              </w:rPr>
              <w:t xml:space="preserve">.gada </w:t>
            </w:r>
            <w:r w:rsidR="00645F75">
              <w:rPr>
                <w:rFonts w:ascii="Times New Roman" w:eastAsia="Times New Roman" w:hAnsi="Times New Roman" w:cs="Times New Roman"/>
                <w:color w:val="000000" w:themeColor="text1"/>
                <w:sz w:val="20"/>
                <w:szCs w:val="20"/>
              </w:rPr>
              <w:t>1</w:t>
            </w:r>
            <w:r w:rsidR="00B265F0" w:rsidRPr="00B265F0">
              <w:rPr>
                <w:rFonts w:ascii="Times New Roman" w:eastAsia="Times New Roman" w:hAnsi="Times New Roman" w:cs="Times New Roman"/>
                <w:color w:val="000000" w:themeColor="text1"/>
                <w:sz w:val="20"/>
                <w:szCs w:val="20"/>
              </w:rPr>
              <w:t>.novembrī</w:t>
            </w:r>
          </w:p>
        </w:tc>
        <w:tc>
          <w:tcPr>
            <w:tcW w:w="5011" w:type="dxa"/>
            <w:tcBorders>
              <w:top w:val="nil"/>
              <w:left w:val="nil"/>
              <w:bottom w:val="nil"/>
              <w:right w:val="nil"/>
            </w:tcBorders>
          </w:tcPr>
          <w:p w14:paraId="202FAC9B" w14:textId="77777777"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p>
        </w:tc>
      </w:tr>
      <w:tr w:rsidR="001F62AF" w:rsidRPr="00B265F0" w14:paraId="613A35BE" w14:textId="77777777">
        <w:tc>
          <w:tcPr>
            <w:tcW w:w="3629" w:type="dxa"/>
            <w:tcBorders>
              <w:top w:val="single" w:sz="6" w:space="0" w:color="414142"/>
              <w:left w:val="nil"/>
              <w:bottom w:val="nil"/>
              <w:right w:val="nil"/>
            </w:tcBorders>
          </w:tcPr>
          <w:p w14:paraId="17E154EB"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(vieta, datums)</w:t>
            </w:r>
          </w:p>
        </w:tc>
        <w:tc>
          <w:tcPr>
            <w:tcW w:w="5011" w:type="dxa"/>
            <w:tcBorders>
              <w:top w:val="nil"/>
              <w:left w:val="nil"/>
              <w:bottom w:val="nil"/>
              <w:right w:val="nil"/>
            </w:tcBorders>
          </w:tcPr>
          <w:p w14:paraId="3A837C09" w14:textId="77777777"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p>
        </w:tc>
      </w:tr>
    </w:tbl>
    <w:p w14:paraId="112C9703"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76AA1186"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756F2DCC"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453CEF82" w14:textId="77777777" w:rsidR="001F62AF" w:rsidRPr="00B265F0" w:rsidRDefault="008F2CC9">
      <w:pPr>
        <w:spacing w:after="0" w:line="240" w:lineRule="auto"/>
        <w:jc w:val="center"/>
        <w:rPr>
          <w:rFonts w:ascii="Times New Roman" w:eastAsia="Times New Roman" w:hAnsi="Times New Roman" w:cs="Times New Roman"/>
          <w:color w:val="000000" w:themeColor="text1"/>
          <w:sz w:val="36"/>
          <w:szCs w:val="36"/>
        </w:rPr>
      </w:pPr>
      <w:r w:rsidRPr="00B265F0">
        <w:rPr>
          <w:rFonts w:ascii="Times New Roman" w:eastAsia="Times New Roman" w:hAnsi="Times New Roman" w:cs="Times New Roman"/>
          <w:color w:val="000000" w:themeColor="text1"/>
          <w:sz w:val="36"/>
          <w:szCs w:val="36"/>
        </w:rPr>
        <w:t>Publiskojamā daļa</w:t>
      </w:r>
    </w:p>
    <w:p w14:paraId="4DBD2691"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6C7D686F"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221C4969"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323907F4"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50F2E811" w14:textId="77777777" w:rsidR="001F62AF" w:rsidRPr="00B265F0" w:rsidRDefault="001F62AF">
      <w:pPr>
        <w:spacing w:after="0" w:line="240" w:lineRule="auto"/>
        <w:jc w:val="center"/>
        <w:rPr>
          <w:rFonts w:ascii="Times New Roman" w:eastAsia="Times New Roman" w:hAnsi="Times New Roman" w:cs="Times New Roman"/>
          <w:color w:val="000000" w:themeColor="text1"/>
          <w:sz w:val="32"/>
          <w:szCs w:val="32"/>
        </w:rPr>
      </w:pPr>
    </w:p>
    <w:p w14:paraId="5AE6CFD3" w14:textId="77777777" w:rsidR="001F62AF" w:rsidRPr="00B265F0" w:rsidRDefault="008F2CC9">
      <w:pPr>
        <w:spacing w:after="0" w:line="240" w:lineRule="auto"/>
        <w:rPr>
          <w:rFonts w:ascii="Times New Roman" w:eastAsia="Times New Roman" w:hAnsi="Times New Roman" w:cs="Times New Roman"/>
          <w:color w:val="000000" w:themeColor="text1"/>
          <w:sz w:val="32"/>
          <w:szCs w:val="32"/>
        </w:rPr>
        <w:sectPr w:rsidR="001F62AF" w:rsidRPr="00B265F0">
          <w:headerReference w:type="default" r:id="rId9"/>
          <w:pgSz w:w="12240" w:h="15840"/>
          <w:pgMar w:top="1440" w:right="660" w:bottom="851" w:left="992" w:header="708" w:footer="708" w:gutter="0"/>
          <w:pgNumType w:start="1"/>
          <w:cols w:space="720"/>
        </w:sectPr>
      </w:pPr>
      <w:r w:rsidRPr="00B265F0">
        <w:rPr>
          <w:color w:val="000000" w:themeColor="text1"/>
        </w:rPr>
        <w:br w:type="page"/>
      </w:r>
    </w:p>
    <w:p w14:paraId="63BFBFA5" w14:textId="77777777" w:rsidR="001F62AF" w:rsidRPr="00B265F0" w:rsidRDefault="008F2CC9">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Izglītības iestādes vispārīgs raksturojums</w:t>
      </w:r>
    </w:p>
    <w:p w14:paraId="4E280FA8"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tbl>
      <w:tblPr>
        <w:tblStyle w:val="affa"/>
        <w:tblW w:w="1131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280"/>
        <w:gridCol w:w="9030"/>
      </w:tblGrid>
      <w:tr w:rsidR="00B265F0" w:rsidRPr="00B265F0" w14:paraId="18D96E5C" w14:textId="77777777">
        <w:trPr>
          <w:trHeight w:val="707"/>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D7D64"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Iestādes nosaukums</w:t>
            </w:r>
          </w:p>
        </w:tc>
        <w:tc>
          <w:tcPr>
            <w:tcW w:w="90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F04B9B"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Kandavas Lauksaimniecības tehnikums</w:t>
            </w:r>
          </w:p>
          <w:p w14:paraId="239150E7"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31CE0011" w14:textId="77777777">
        <w:trPr>
          <w:trHeight w:val="707"/>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6B7AFD"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Adrese</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7E5A2541"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Valteru iela 6, Kandava, Kandavas novads, LV-3120</w:t>
            </w:r>
          </w:p>
          <w:p w14:paraId="63543DA6"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15378198" w14:textId="77777777">
        <w:trPr>
          <w:trHeight w:val="449"/>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E56232"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Reģistrācijas nr.</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68F4DFB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 xml:space="preserve"> 90000032081</w:t>
            </w:r>
          </w:p>
        </w:tc>
      </w:tr>
      <w:tr w:rsidR="00B265F0" w:rsidRPr="00B265F0" w14:paraId="260EF6C3" w14:textId="77777777">
        <w:trPr>
          <w:trHeight w:val="707"/>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735F57"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Līmenis</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1E1D4C26"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kompetenču centrs</w:t>
            </w:r>
          </w:p>
          <w:p w14:paraId="64FF027A"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1F62AF" w:rsidRPr="00B265F0" w14:paraId="31397C71" w14:textId="77777777">
        <w:trPr>
          <w:trHeight w:val="1372"/>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1D54A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Piedāvātās izglītības</w:t>
            </w:r>
          </w:p>
          <w:p w14:paraId="2B458541"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programmas</w:t>
            </w:r>
          </w:p>
          <w:p w14:paraId="2515C863"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4FB5332A"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 vidējā izglītība (4. Latvijas kvalifikāciju</w:t>
            </w:r>
          </w:p>
          <w:p w14:paraId="7578AABF"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proofErr w:type="spellStart"/>
            <w:r w:rsidRPr="00B265F0">
              <w:rPr>
                <w:rFonts w:ascii="Times New Roman" w:eastAsia="Times New Roman" w:hAnsi="Times New Roman" w:cs="Times New Roman"/>
                <w:color w:val="000000" w:themeColor="text1"/>
                <w:sz w:val="24"/>
                <w:szCs w:val="24"/>
              </w:rPr>
              <w:t>ietvarstruktūras</w:t>
            </w:r>
            <w:proofErr w:type="spellEnd"/>
            <w:r w:rsidRPr="00B265F0">
              <w:rPr>
                <w:rFonts w:ascii="Times New Roman" w:eastAsia="Times New Roman" w:hAnsi="Times New Roman" w:cs="Times New Roman"/>
                <w:color w:val="000000" w:themeColor="text1"/>
                <w:sz w:val="24"/>
                <w:szCs w:val="24"/>
              </w:rPr>
              <w:t xml:space="preserve"> līmenis), profesionālās pilnveides izglītības</w:t>
            </w:r>
          </w:p>
          <w:p w14:paraId="313B4F15"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programmas, moduļi</w:t>
            </w:r>
          </w:p>
          <w:p w14:paraId="4B55AF7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bl>
    <w:p w14:paraId="0567B978"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7742EFD5" w14:textId="77777777" w:rsidR="001F62AF" w:rsidRPr="00B265F0" w:rsidRDefault="001F62AF">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rPr>
      </w:pPr>
    </w:p>
    <w:p w14:paraId="5DF7A3E8" w14:textId="1AC6F374" w:rsidR="001F62AF" w:rsidRPr="00B265F0" w:rsidRDefault="008F2CC9" w:rsidP="001F3F63">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Kandavas Lauksaimniecības tehnikums ir Izglītības un zinātnes ministrijas pakļautības izglītības iestāde. Tā darbības tiesiskais pamats ir Izg</w:t>
      </w:r>
      <w:r w:rsidR="001F3F63">
        <w:rPr>
          <w:rFonts w:ascii="Times New Roman" w:eastAsia="Times New Roman" w:hAnsi="Times New Roman" w:cs="Times New Roman"/>
          <w:color w:val="000000" w:themeColor="text1"/>
          <w:sz w:val="24"/>
          <w:szCs w:val="24"/>
        </w:rPr>
        <w:t>l</w:t>
      </w:r>
      <w:r w:rsidRPr="00B265F0">
        <w:rPr>
          <w:rFonts w:ascii="Times New Roman" w:eastAsia="Times New Roman" w:hAnsi="Times New Roman" w:cs="Times New Roman"/>
          <w:color w:val="000000" w:themeColor="text1"/>
          <w:sz w:val="24"/>
          <w:szCs w:val="24"/>
        </w:rPr>
        <w:t xml:space="preserve">ītības likums, Profesionālās izglītības likums, Kandavas Lauksaimniecības tehnikuma nolikums un citi darbības kontrolējošie normatīvie akti. </w:t>
      </w:r>
    </w:p>
    <w:p w14:paraId="0057D9EB" w14:textId="77777777" w:rsidR="001F62AF" w:rsidRPr="00B265F0" w:rsidRDefault="008F2CC9" w:rsidP="001F3F63">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Tehnikums atrodas Kandavā - pilsētā Kurzemes, Zemgales un Rīgas reģiona robežu tuvumā. Izglītības iestāde dibināta 1945. gadā uz bijušās Valsts arodskolas bāzes ar sākotnējo nosaukumu “Kandavas lauksaimniecības mehanizācijas tehnikums”. Ar Ministru kabineta 2011. gada 24. augusta rīkojumu Nr. 403, KLT tika piešķirts profesionālās izglītības kompetences centra statuss, līdz ar to iegūstot nosaukumu – PIKC “Kandavas Valsts lauksaimniecības tehnikums”. 2015. gada 1.septembrī ar IZM rīkojumu, KLT tika 5 pievienotas Saulaines un Cīravas profesionālās vidusskolas. Saglabājot profesionālās izglītības kompetences statusu, iestāde ieguva nosaukumu “Kandavas Lauksaimniecības tehnikums” ar tam piederošajām teritoriālajām struktūrvienībām Saulainē (Rundāles novads) un Cīravā (</w:t>
      </w:r>
      <w:proofErr w:type="spellStart"/>
      <w:r w:rsidRPr="00B265F0">
        <w:rPr>
          <w:rFonts w:ascii="Times New Roman" w:eastAsia="Times New Roman" w:hAnsi="Times New Roman" w:cs="Times New Roman"/>
          <w:color w:val="000000" w:themeColor="text1"/>
          <w:sz w:val="24"/>
          <w:szCs w:val="24"/>
        </w:rPr>
        <w:t>Dienvidkurzemes</w:t>
      </w:r>
      <w:proofErr w:type="spellEnd"/>
      <w:r w:rsidRPr="00B265F0">
        <w:rPr>
          <w:rFonts w:ascii="Times New Roman" w:eastAsia="Times New Roman" w:hAnsi="Times New Roman" w:cs="Times New Roman"/>
          <w:color w:val="000000" w:themeColor="text1"/>
          <w:sz w:val="24"/>
          <w:szCs w:val="24"/>
        </w:rPr>
        <w:t xml:space="preserve"> novads). </w:t>
      </w:r>
    </w:p>
    <w:p w14:paraId="454FCFA8" w14:textId="77777777" w:rsidR="001F62AF" w:rsidRPr="00B265F0" w:rsidRDefault="008F2CC9" w:rsidP="001F3F63">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programmu realizācija ir vienmērīgi sadalīta starp teritoriālajām struktūrvienībām, ņemot vērā vēsturisko specializāciju un materiāltehnisko nodrošinājumu. Populārākās mācību programmas, kā, piemēram, “Lauksaimniecība”, “Autotransports” un “Ēdināšanas </w:t>
      </w:r>
      <w:r w:rsidRPr="00B265F0">
        <w:rPr>
          <w:rFonts w:ascii="Times New Roman" w:eastAsia="Times New Roman" w:hAnsi="Times New Roman" w:cs="Times New Roman"/>
          <w:color w:val="000000" w:themeColor="text1"/>
          <w:sz w:val="24"/>
          <w:szCs w:val="24"/>
        </w:rPr>
        <w:lastRenderedPageBreak/>
        <w:t>pakalpojumi” tiek nodrošināti vairākās struktūrvienībās, savukārt tādas mācību programmas kā datorsistēmas un kokizstrādājumu gatavošana resursu efektivitātes nolūkos un atbilstošas infrastruktūras dēļ tiek mācītas tikai attiecīgajā struktūrvienībā</w:t>
      </w:r>
    </w:p>
    <w:p w14:paraId="304CFBCC" w14:textId="77777777" w:rsidR="0092377B" w:rsidRDefault="0092377B" w:rsidP="001F3F63">
      <w:pPr>
        <w:pBdr>
          <w:top w:val="nil"/>
          <w:left w:val="nil"/>
          <w:bottom w:val="nil"/>
          <w:right w:val="nil"/>
          <w:between w:val="nil"/>
        </w:pBdr>
        <w:spacing w:line="300" w:lineRule="auto"/>
        <w:jc w:val="both"/>
        <w:rPr>
          <w:rFonts w:ascii="Times New Roman" w:eastAsia="Times New Roman" w:hAnsi="Times New Roman" w:cs="Times New Roman"/>
          <w:color w:val="000000" w:themeColor="text1"/>
          <w:sz w:val="24"/>
          <w:szCs w:val="24"/>
        </w:rPr>
      </w:pPr>
    </w:p>
    <w:p w14:paraId="21DE3E38" w14:textId="7995542A" w:rsidR="001F62AF" w:rsidRPr="0092377B" w:rsidRDefault="008F2CC9" w:rsidP="0092377B">
      <w:pPr>
        <w:pBdr>
          <w:top w:val="nil"/>
          <w:left w:val="nil"/>
          <w:bottom w:val="nil"/>
          <w:right w:val="nil"/>
          <w:between w:val="nil"/>
        </w:pBdr>
        <w:spacing w:line="300" w:lineRule="auto"/>
        <w:jc w:val="center"/>
        <w:rPr>
          <w:rFonts w:ascii="Times New Roman" w:eastAsia="Times New Roman" w:hAnsi="Times New Roman" w:cs="Times New Roman"/>
          <w:b/>
          <w:bCs/>
          <w:color w:val="000000" w:themeColor="text1"/>
          <w:sz w:val="24"/>
          <w:szCs w:val="24"/>
        </w:rPr>
      </w:pPr>
      <w:r w:rsidRPr="0092377B">
        <w:rPr>
          <w:rFonts w:ascii="Times New Roman" w:eastAsia="Times New Roman" w:hAnsi="Times New Roman" w:cs="Times New Roman"/>
          <w:b/>
          <w:bCs/>
          <w:color w:val="000000" w:themeColor="text1"/>
          <w:sz w:val="24"/>
          <w:szCs w:val="24"/>
        </w:rPr>
        <w:t>Izglītojamo skaits un īstenotās izglītības programmas 202</w:t>
      </w:r>
      <w:r w:rsidR="0092377B" w:rsidRPr="0092377B">
        <w:rPr>
          <w:rFonts w:ascii="Times New Roman" w:eastAsia="Times New Roman" w:hAnsi="Times New Roman" w:cs="Times New Roman"/>
          <w:b/>
          <w:bCs/>
          <w:color w:val="000000" w:themeColor="text1"/>
          <w:sz w:val="24"/>
          <w:szCs w:val="24"/>
        </w:rPr>
        <w:t>2</w:t>
      </w:r>
      <w:r w:rsidRPr="0092377B">
        <w:rPr>
          <w:rFonts w:ascii="Times New Roman" w:eastAsia="Times New Roman" w:hAnsi="Times New Roman" w:cs="Times New Roman"/>
          <w:b/>
          <w:bCs/>
          <w:color w:val="000000" w:themeColor="text1"/>
          <w:sz w:val="24"/>
          <w:szCs w:val="24"/>
        </w:rPr>
        <w:t>./202</w:t>
      </w:r>
      <w:r w:rsidR="0092377B" w:rsidRPr="0092377B">
        <w:rPr>
          <w:rFonts w:ascii="Times New Roman" w:eastAsia="Times New Roman" w:hAnsi="Times New Roman" w:cs="Times New Roman"/>
          <w:b/>
          <w:bCs/>
          <w:color w:val="000000" w:themeColor="text1"/>
          <w:sz w:val="24"/>
          <w:szCs w:val="24"/>
        </w:rPr>
        <w:t>3</w:t>
      </w:r>
      <w:r w:rsidRPr="0092377B">
        <w:rPr>
          <w:rFonts w:ascii="Times New Roman" w:eastAsia="Times New Roman" w:hAnsi="Times New Roman" w:cs="Times New Roman"/>
          <w:b/>
          <w:bCs/>
          <w:color w:val="000000" w:themeColor="text1"/>
          <w:sz w:val="24"/>
          <w:szCs w:val="24"/>
        </w:rPr>
        <w:t>.māc.g.</w:t>
      </w:r>
    </w:p>
    <w:p w14:paraId="6605B891" w14:textId="77777777" w:rsidR="001F62AF" w:rsidRPr="001F3F63" w:rsidRDefault="008F2CC9" w:rsidP="001F3F63">
      <w:pPr>
        <w:pBdr>
          <w:top w:val="nil"/>
          <w:left w:val="nil"/>
          <w:bottom w:val="nil"/>
          <w:right w:val="nil"/>
          <w:between w:val="nil"/>
        </w:pBdr>
        <w:spacing w:line="300" w:lineRule="auto"/>
        <w:ind w:firstLine="720"/>
        <w:jc w:val="both"/>
        <w:rPr>
          <w:rFonts w:ascii="Times New Roman" w:eastAsia="Times New Roman" w:hAnsi="Times New Roman" w:cs="Times New Roman"/>
          <w:color w:val="000000" w:themeColor="text1"/>
          <w:sz w:val="24"/>
          <w:szCs w:val="24"/>
        </w:rPr>
      </w:pPr>
      <w:r w:rsidRPr="001F3F63">
        <w:rPr>
          <w:rFonts w:ascii="Times New Roman" w:eastAsia="Times New Roman" w:hAnsi="Times New Roman" w:cs="Times New Roman"/>
          <w:color w:val="000000" w:themeColor="text1"/>
          <w:sz w:val="24"/>
          <w:szCs w:val="24"/>
        </w:rPr>
        <w:t>Kandavas Lauksaimniecības tehnikumā tai skaitā mācību īstenošanas vietā Saulainē un Cīravā tiek īstenotas 12 dažādas izglītības programmas.</w:t>
      </w:r>
    </w:p>
    <w:tbl>
      <w:tblPr>
        <w:tblStyle w:val="affb"/>
        <w:tblW w:w="13598" w:type="dxa"/>
        <w:tblBorders>
          <w:top w:val="nil"/>
          <w:left w:val="nil"/>
          <w:bottom w:val="nil"/>
          <w:right w:val="nil"/>
          <w:insideH w:val="nil"/>
          <w:insideV w:val="nil"/>
        </w:tblBorders>
        <w:tblLayout w:type="fixed"/>
        <w:tblLook w:val="0600" w:firstRow="0" w:lastRow="0" w:firstColumn="0" w:lastColumn="0" w:noHBand="1" w:noVBand="1"/>
      </w:tblPr>
      <w:tblGrid>
        <w:gridCol w:w="3251"/>
        <w:gridCol w:w="1559"/>
        <w:gridCol w:w="2977"/>
        <w:gridCol w:w="1134"/>
        <w:gridCol w:w="1275"/>
        <w:gridCol w:w="1701"/>
        <w:gridCol w:w="1701"/>
      </w:tblGrid>
      <w:tr w:rsidR="00B265F0" w:rsidRPr="00B265F0" w14:paraId="5F2E7F09" w14:textId="77777777">
        <w:trPr>
          <w:trHeight w:val="56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684CC"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Izglītības programmas nosaukums</w:t>
            </w:r>
          </w:p>
          <w:p w14:paraId="37A12BB9"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w:t>
            </w:r>
          </w:p>
        </w:tc>
        <w:tc>
          <w:tcPr>
            <w:tcW w:w="1559"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73917"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Izglītības</w:t>
            </w:r>
          </w:p>
          <w:p w14:paraId="3EF5FBE0"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programmas</w:t>
            </w:r>
          </w:p>
          <w:p w14:paraId="7DCC9604"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kods</w:t>
            </w:r>
          </w:p>
          <w:p w14:paraId="2CA408E5"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w:t>
            </w:r>
          </w:p>
        </w:tc>
        <w:tc>
          <w:tcPr>
            <w:tcW w:w="297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F61355"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Īstenošanas vietas adrese</w:t>
            </w:r>
          </w:p>
          <w:p w14:paraId="1A506B10"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(ja atšķiras no juridiskās adreses)</w:t>
            </w:r>
          </w:p>
        </w:tc>
        <w:tc>
          <w:tcPr>
            <w:tcW w:w="2409"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280DB8"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Licence</w:t>
            </w:r>
          </w:p>
        </w:tc>
        <w:tc>
          <w:tcPr>
            <w:tcW w:w="170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A31B92"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Izglītojamo skaits, uzsākot programmas apguvi vai uzsākot 2021./2022.m.g.</w:t>
            </w:r>
          </w:p>
        </w:tc>
        <w:tc>
          <w:tcPr>
            <w:tcW w:w="170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656DB4"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Izglītojamo skaits, noslēdzot programmas apguvi vai noslēdzot 2021./2022.m.g.</w:t>
            </w:r>
          </w:p>
        </w:tc>
      </w:tr>
      <w:tr w:rsidR="00B265F0" w:rsidRPr="00B265F0" w14:paraId="5656B0D0" w14:textId="77777777">
        <w:trPr>
          <w:trHeight w:val="917"/>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64A6"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3DE8C1"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1713A6"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9917C" w14:textId="77777777" w:rsidR="001F62AF" w:rsidRPr="00B265F0" w:rsidRDefault="008F2CC9">
            <w:pPr>
              <w:spacing w:before="240"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Nr.</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F1525"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Licencēšanas</w:t>
            </w:r>
          </w:p>
          <w:p w14:paraId="1B4AF0C7"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datums </w:t>
            </w:r>
          </w:p>
        </w:tc>
        <w:tc>
          <w:tcPr>
            <w:tcW w:w="1701"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03CEF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701"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E26ECCA"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r>
      <w:tr w:rsidR="00B265F0" w:rsidRPr="00B265F0" w14:paraId="475BF9E7" w14:textId="77777777">
        <w:trPr>
          <w:trHeight w:val="454"/>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56C9F494"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Lauksaimniecība -</w:t>
            </w:r>
            <w:r w:rsidRPr="00B265F0">
              <w:rPr>
                <w:rFonts w:ascii="Times New Roman" w:eastAsia="Times New Roman" w:hAnsi="Times New Roman" w:cs="Times New Roman"/>
                <w:i/>
                <w:color w:val="000000" w:themeColor="text1"/>
                <w:sz w:val="20"/>
                <w:szCs w:val="20"/>
              </w:rPr>
              <w:t>Lauksaimniecības mehanizācijas tehniķis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1CB8A384"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33621001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5B8F2"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50C62" w14:textId="073FDFD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w:t>
            </w:r>
            <w:r w:rsidR="00093029">
              <w:rPr>
                <w:rFonts w:ascii="Times New Roman" w:eastAsia="Times New Roman" w:hAnsi="Times New Roman" w:cs="Times New Roman"/>
                <w:color w:val="000000" w:themeColor="text1"/>
                <w:sz w:val="20"/>
                <w:szCs w:val="20"/>
              </w:rPr>
              <w:t>5135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8D7CD" w14:textId="688A4A9C" w:rsidR="001F62AF" w:rsidRPr="00B265F0" w:rsidRDefault="00093029">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31.08.2021.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BC942" w14:textId="1792976F" w:rsidR="001F62AF" w:rsidRPr="00B265F0" w:rsidRDefault="00D030A8" w:rsidP="00D34D46">
            <w:pPr>
              <w:tabs>
                <w:tab w:val="center" w:pos="460"/>
              </w:tabs>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4D77E" w14:textId="705FF3E3" w:rsidR="001F62AF" w:rsidRPr="00B265F0" w:rsidRDefault="00363E8F"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77</w:t>
            </w:r>
          </w:p>
        </w:tc>
      </w:tr>
      <w:tr w:rsidR="00B265F0" w:rsidRPr="00B265F0" w14:paraId="548059C9" w14:textId="77777777">
        <w:trPr>
          <w:trHeight w:val="905"/>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2E8EF9F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3E178963"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E77F4"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C8F13" w14:textId="575A3C51" w:rsidR="001F62AF" w:rsidRPr="00B265F0" w:rsidRDefault="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w:t>
            </w:r>
            <w:r>
              <w:rPr>
                <w:rFonts w:ascii="Times New Roman" w:eastAsia="Times New Roman" w:hAnsi="Times New Roman" w:cs="Times New Roman"/>
                <w:color w:val="000000" w:themeColor="text1"/>
                <w:sz w:val="20"/>
                <w:szCs w:val="20"/>
              </w:rPr>
              <w:t>5135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9B806" w14:textId="57489788" w:rsidR="001F62AF" w:rsidRPr="00B265F0" w:rsidRDefault="00B51AB6">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31.08.2021.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686E3" w14:textId="77777777" w:rsidR="00D34D46" w:rsidRDefault="00D34D46" w:rsidP="00D34D46">
            <w:pPr>
              <w:spacing w:line="327" w:lineRule="auto"/>
              <w:ind w:left="-580"/>
              <w:jc w:val="center"/>
              <w:rPr>
                <w:rFonts w:ascii="Times New Roman" w:eastAsia="Times New Roman" w:hAnsi="Times New Roman" w:cs="Times New Roman"/>
                <w:color w:val="000000" w:themeColor="text1"/>
                <w:sz w:val="20"/>
                <w:szCs w:val="20"/>
              </w:rPr>
            </w:pPr>
          </w:p>
          <w:p w14:paraId="61B59C23" w14:textId="52406599" w:rsidR="001F62AF" w:rsidRPr="00B265F0" w:rsidRDefault="00D030A8"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DA5BC" w14:textId="77777777" w:rsidR="001F62AF" w:rsidRDefault="001F62AF" w:rsidP="00D34D46">
            <w:pPr>
              <w:spacing w:line="327" w:lineRule="auto"/>
              <w:ind w:left="-580"/>
              <w:jc w:val="center"/>
              <w:rPr>
                <w:rFonts w:ascii="Times New Roman" w:eastAsia="Times New Roman" w:hAnsi="Times New Roman" w:cs="Times New Roman"/>
                <w:color w:val="000000" w:themeColor="text1"/>
                <w:sz w:val="20"/>
                <w:szCs w:val="20"/>
              </w:rPr>
            </w:pPr>
          </w:p>
          <w:p w14:paraId="0F33E261" w14:textId="0AF77496" w:rsidR="002E6DD1" w:rsidRPr="002E6DD1" w:rsidRDefault="00D34D46" w:rsidP="00D34D4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E6DD1">
              <w:rPr>
                <w:rFonts w:ascii="Times New Roman" w:eastAsia="Times New Roman" w:hAnsi="Times New Roman" w:cs="Times New Roman"/>
                <w:sz w:val="20"/>
                <w:szCs w:val="20"/>
              </w:rPr>
              <w:t>3</w:t>
            </w:r>
            <w:r w:rsidR="00363E8F">
              <w:rPr>
                <w:rFonts w:ascii="Times New Roman" w:eastAsia="Times New Roman" w:hAnsi="Times New Roman" w:cs="Times New Roman"/>
                <w:sz w:val="20"/>
                <w:szCs w:val="20"/>
              </w:rPr>
              <w:t>7</w:t>
            </w:r>
          </w:p>
        </w:tc>
      </w:tr>
      <w:tr w:rsidR="00B51AB6" w:rsidRPr="00B265F0" w14:paraId="2C3DE183" w14:textId="77777777" w:rsidTr="00D030A8">
        <w:trPr>
          <w:trHeight w:val="905"/>
        </w:trPr>
        <w:tc>
          <w:tcPr>
            <w:tcW w:w="3251"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1C40CDE"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592E4297"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BD7F8F" w14:textId="4DF3E072"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38697" w14:textId="25933B4F"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w:t>
            </w:r>
            <w:r>
              <w:rPr>
                <w:rFonts w:ascii="Times New Roman" w:eastAsia="Times New Roman" w:hAnsi="Times New Roman" w:cs="Times New Roman"/>
                <w:color w:val="000000" w:themeColor="text1"/>
                <w:sz w:val="20"/>
                <w:szCs w:val="20"/>
              </w:rPr>
              <w:t>5135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F0914" w14:textId="16EA2BFA"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31.08.2021.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6BFCE9" w14:textId="7DFA89E6" w:rsidR="00B51AB6" w:rsidRPr="00B265F0" w:rsidRDefault="00B51AB6"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25CC7" w14:textId="32C5BC28" w:rsidR="00B51AB6" w:rsidRPr="00B265F0" w:rsidRDefault="00363E8F"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w:t>
            </w:r>
          </w:p>
        </w:tc>
      </w:tr>
      <w:tr w:rsidR="00B51AB6" w:rsidRPr="00B265F0" w14:paraId="64961385" w14:textId="77777777" w:rsidTr="00D030A8">
        <w:trPr>
          <w:trHeight w:val="442"/>
        </w:trPr>
        <w:tc>
          <w:tcPr>
            <w:tcW w:w="3251" w:type="dxa"/>
            <w:vMerge w:val="restart"/>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B0156D9"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Lauksaimniecības tehnika - </w:t>
            </w:r>
            <w:r w:rsidRPr="00B265F0">
              <w:rPr>
                <w:rFonts w:ascii="Times New Roman" w:eastAsia="Times New Roman" w:hAnsi="Times New Roman" w:cs="Times New Roman"/>
                <w:i/>
                <w:color w:val="000000" w:themeColor="text1"/>
                <w:sz w:val="20"/>
                <w:szCs w:val="20"/>
              </w:rPr>
              <w:t>Lauksaimniecības tehnikas mehāniķis</w:t>
            </w:r>
          </w:p>
        </w:tc>
        <w:tc>
          <w:tcPr>
            <w:tcW w:w="1559" w:type="dxa"/>
            <w:vMerge w:val="restart"/>
            <w:tcBorders>
              <w:top w:val="single" w:sz="4" w:space="0" w:color="auto"/>
              <w:left w:val="nil"/>
              <w:right w:val="single" w:sz="8" w:space="0" w:color="000000"/>
            </w:tcBorders>
            <w:shd w:val="clear" w:color="auto" w:fill="auto"/>
            <w:tcMar>
              <w:top w:w="100" w:type="dxa"/>
              <w:left w:w="100" w:type="dxa"/>
              <w:bottom w:w="100" w:type="dxa"/>
              <w:right w:w="100" w:type="dxa"/>
            </w:tcMar>
          </w:tcPr>
          <w:p w14:paraId="5D6DB313" w14:textId="77777777" w:rsidR="00B51AB6" w:rsidRPr="00B265F0" w:rsidRDefault="00B51AB6" w:rsidP="00B51AB6">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33525071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BBD7D"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w:t>
            </w:r>
          </w:p>
          <w:p w14:paraId="2A21393B"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D5796"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P-12486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5F673"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C7545" w14:textId="2E71B4F5" w:rsidR="00B51AB6" w:rsidRPr="00B265F0" w:rsidRDefault="00B51AB6"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6B833A" w14:textId="004AF336" w:rsidR="00B51AB6" w:rsidRPr="00B265F0" w:rsidRDefault="002E6DD1"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w:t>
            </w:r>
          </w:p>
        </w:tc>
      </w:tr>
      <w:tr w:rsidR="00B51AB6" w:rsidRPr="00B265F0" w14:paraId="4A908044" w14:textId="77777777" w:rsidTr="00093029">
        <w:trPr>
          <w:trHeight w:val="893"/>
        </w:trPr>
        <w:tc>
          <w:tcPr>
            <w:tcW w:w="3251" w:type="dxa"/>
            <w:vMerge/>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6C77D225"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BC5C6CF"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8C64B" w14:textId="02F23253" w:rsidR="00B51AB6" w:rsidRPr="00B265F0" w:rsidRDefault="00B51AB6" w:rsidP="00B51AB6">
            <w:pPr>
              <w:ind w:firstLine="1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w:t>
            </w:r>
          </w:p>
          <w:p w14:paraId="378C15F2" w14:textId="77777777" w:rsidR="00B51AB6" w:rsidRPr="00B265F0" w:rsidRDefault="00B51AB6" w:rsidP="00B51AB6">
            <w:pPr>
              <w:ind w:firstLine="15"/>
              <w:jc w:val="center"/>
              <w:rPr>
                <w:rFonts w:ascii="Times New Roman" w:eastAsia="Times New Roman" w:hAnsi="Times New Roman" w:cs="Times New Roman"/>
                <w:color w:val="000000" w:themeColor="text1"/>
                <w:sz w:val="20"/>
                <w:szCs w:val="20"/>
              </w:rPr>
            </w:pP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2B192" w14:textId="4CF4E6AA"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P-12486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D2DA8B" w14:textId="7F9A782B"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702A6" w14:textId="0B5D03CB" w:rsidR="00B51AB6" w:rsidRPr="00B265F0" w:rsidRDefault="00B51AB6"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D99C2" w14:textId="158569BE" w:rsidR="00B51AB6" w:rsidRPr="00B265F0" w:rsidRDefault="002E6DD1"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w:t>
            </w:r>
          </w:p>
        </w:tc>
      </w:tr>
      <w:tr w:rsidR="00B51AB6" w:rsidRPr="00B265F0" w14:paraId="2F1CDF33" w14:textId="77777777" w:rsidTr="00093029">
        <w:trPr>
          <w:trHeight w:val="284"/>
        </w:trPr>
        <w:tc>
          <w:tcPr>
            <w:tcW w:w="325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593E9"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proofErr w:type="spellStart"/>
            <w:r w:rsidRPr="00B265F0">
              <w:rPr>
                <w:rFonts w:ascii="Times New Roman" w:eastAsia="Times New Roman" w:hAnsi="Times New Roman" w:cs="Times New Roman"/>
                <w:color w:val="000000" w:themeColor="text1"/>
                <w:sz w:val="20"/>
                <w:szCs w:val="20"/>
              </w:rPr>
              <w:t>Mašīnzinības</w:t>
            </w:r>
            <w:proofErr w:type="spellEnd"/>
            <w:r w:rsidRPr="00B265F0">
              <w:rPr>
                <w:rFonts w:ascii="Times New Roman" w:eastAsia="Times New Roman" w:hAnsi="Times New Roman" w:cs="Times New Roman"/>
                <w:color w:val="000000" w:themeColor="text1"/>
                <w:sz w:val="20"/>
                <w:szCs w:val="20"/>
              </w:rPr>
              <w:t xml:space="preserve"> - </w:t>
            </w:r>
            <w:r w:rsidRPr="00B265F0">
              <w:rPr>
                <w:rFonts w:ascii="Times New Roman" w:eastAsia="Times New Roman" w:hAnsi="Times New Roman" w:cs="Times New Roman"/>
                <w:i/>
                <w:color w:val="000000" w:themeColor="text1"/>
                <w:sz w:val="20"/>
                <w:szCs w:val="20"/>
              </w:rPr>
              <w:t>Spēkratu mehāniķis</w:t>
            </w:r>
          </w:p>
        </w:tc>
        <w:tc>
          <w:tcPr>
            <w:tcW w:w="155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9581801" w14:textId="77777777" w:rsidR="00B51AB6" w:rsidRPr="00B265F0" w:rsidRDefault="00B51AB6" w:rsidP="00B51AB6">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33525001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D07D5" w14:textId="2081599E" w:rsidR="00B51AB6" w:rsidRDefault="00B51AB6" w:rsidP="00B51AB6">
            <w:pPr>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Valteru iela 6, Kandava,</w:t>
            </w:r>
          </w:p>
          <w:p w14:paraId="639DA757" w14:textId="1D57D679" w:rsidR="00B51AB6" w:rsidRPr="00B265F0" w:rsidRDefault="00B51AB6" w:rsidP="00B51AB6">
            <w:pPr>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29B1A9" w14:textId="4CD9007F"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w:t>
            </w:r>
            <w:r>
              <w:rPr>
                <w:rFonts w:ascii="Times New Roman" w:eastAsia="Times New Roman" w:hAnsi="Times New Roman" w:cs="Times New Roman"/>
                <w:color w:val="000000" w:themeColor="text1"/>
                <w:sz w:val="20"/>
                <w:szCs w:val="20"/>
              </w:rPr>
              <w:t>6033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1804F" w14:textId="70DA9C5C"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29.04.2022.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3F6FE" w14:textId="1831207D" w:rsidR="00B51AB6" w:rsidRPr="00B265F0" w:rsidRDefault="00B51AB6"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23</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75321" w14:textId="5B214166" w:rsidR="00B51AB6" w:rsidRPr="00B265F0" w:rsidRDefault="002E6DD1" w:rsidP="00D34D4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363E8F">
              <w:rPr>
                <w:rFonts w:ascii="Times New Roman" w:eastAsia="Times New Roman" w:hAnsi="Times New Roman" w:cs="Times New Roman"/>
                <w:color w:val="000000" w:themeColor="text1"/>
                <w:sz w:val="20"/>
                <w:szCs w:val="20"/>
              </w:rPr>
              <w:t>5</w:t>
            </w:r>
          </w:p>
        </w:tc>
      </w:tr>
      <w:tr w:rsidR="00B51AB6" w:rsidRPr="00B265F0" w14:paraId="17A57301" w14:textId="77777777">
        <w:trPr>
          <w:trHeight w:val="532"/>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1AB6293"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lastRenderedPageBreak/>
              <w:t xml:space="preserve">Autotransports - </w:t>
            </w:r>
            <w:r w:rsidRPr="00B265F0">
              <w:rPr>
                <w:rFonts w:ascii="Times New Roman" w:eastAsia="Times New Roman" w:hAnsi="Times New Roman" w:cs="Times New Roman"/>
                <w:i/>
                <w:color w:val="000000" w:themeColor="text1"/>
                <w:sz w:val="20"/>
                <w:szCs w:val="20"/>
              </w:rPr>
              <w:t>Automehāniķis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26F159FA" w14:textId="77777777" w:rsidR="00B51AB6" w:rsidRPr="00B265F0" w:rsidRDefault="00B51AB6" w:rsidP="00B51AB6">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5849F"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D861B"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P-15627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E7215"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12.07.2017.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4B52EB" w14:textId="42EF0E56"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84</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8B932" w14:textId="3B80DADF"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r w:rsidR="00363E8F">
              <w:rPr>
                <w:rFonts w:ascii="Times New Roman" w:eastAsia="Times New Roman" w:hAnsi="Times New Roman" w:cs="Times New Roman"/>
                <w:color w:val="000000" w:themeColor="text1"/>
                <w:sz w:val="20"/>
                <w:szCs w:val="20"/>
              </w:rPr>
              <w:t>0</w:t>
            </w:r>
          </w:p>
        </w:tc>
      </w:tr>
      <w:tr w:rsidR="00B51AB6" w:rsidRPr="00B265F0" w14:paraId="1A8ECE36" w14:textId="77777777">
        <w:trPr>
          <w:trHeight w:val="935"/>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4139BDE9"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5F377799"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40E42"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D3E679" w14:textId="00ACA32E" w:rsidR="00B51AB6" w:rsidRPr="00B265F0" w:rsidRDefault="00E8475B"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P-15627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D8A65" w14:textId="1BCCBE6A" w:rsidR="00B51AB6" w:rsidRPr="00B265F0" w:rsidRDefault="00E8475B"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12.07.2017.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327BF" w14:textId="282FFFC0"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8A92C" w14:textId="575F844F"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363E8F">
              <w:rPr>
                <w:rFonts w:ascii="Times New Roman" w:eastAsia="Times New Roman" w:hAnsi="Times New Roman" w:cs="Times New Roman"/>
                <w:color w:val="000000" w:themeColor="text1"/>
                <w:sz w:val="20"/>
                <w:szCs w:val="20"/>
              </w:rPr>
              <w:t>0</w:t>
            </w:r>
          </w:p>
        </w:tc>
      </w:tr>
      <w:tr w:rsidR="00B51AB6" w:rsidRPr="00B265F0" w14:paraId="7E767169" w14:textId="77777777">
        <w:trPr>
          <w:trHeight w:val="430"/>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73899D32"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01606E1F"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D3E8D"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59644" w14:textId="1CDF212F" w:rsidR="00B51AB6" w:rsidRPr="00B265F0" w:rsidRDefault="00E8475B"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P-15627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29B6D" w14:textId="18B1B144" w:rsidR="00B51AB6" w:rsidRPr="00B265F0" w:rsidRDefault="00E8475B"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12.07.2017.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16D94" w14:textId="416E8A96"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59D74" w14:textId="36B1FF0F"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363E8F">
              <w:rPr>
                <w:rFonts w:ascii="Times New Roman" w:eastAsia="Times New Roman" w:hAnsi="Times New Roman" w:cs="Times New Roman"/>
                <w:color w:val="000000" w:themeColor="text1"/>
                <w:sz w:val="20"/>
                <w:szCs w:val="20"/>
              </w:rPr>
              <w:t>4</w:t>
            </w:r>
          </w:p>
        </w:tc>
      </w:tr>
      <w:tr w:rsidR="00B51AB6" w:rsidRPr="00B265F0" w14:paraId="1EB13599" w14:textId="77777777" w:rsidTr="00093029">
        <w:trPr>
          <w:trHeight w:val="608"/>
        </w:trPr>
        <w:tc>
          <w:tcPr>
            <w:tcW w:w="325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9B62B"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Enerģētika un elektrotehnika - </w:t>
            </w:r>
            <w:r w:rsidRPr="00B265F0">
              <w:rPr>
                <w:rFonts w:ascii="Times New Roman" w:eastAsia="Times New Roman" w:hAnsi="Times New Roman" w:cs="Times New Roman"/>
                <w:i/>
                <w:color w:val="000000" w:themeColor="text1"/>
                <w:sz w:val="20"/>
                <w:szCs w:val="20"/>
              </w:rPr>
              <w:t>Elektrotehniķis</w:t>
            </w:r>
          </w:p>
        </w:tc>
        <w:tc>
          <w:tcPr>
            <w:tcW w:w="155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0FE4E30" w14:textId="77777777" w:rsidR="00B51AB6" w:rsidRPr="00B265F0" w:rsidRDefault="00B51AB6" w:rsidP="00B51AB6">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33522011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A549C"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w:t>
            </w:r>
          </w:p>
          <w:p w14:paraId="625CE852"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7A87C" w14:textId="77777777" w:rsidR="00B51AB6"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P-14470</w:t>
            </w:r>
          </w:p>
          <w:p w14:paraId="2149712D" w14:textId="54D20889"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P-5141</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CDBC94" w14:textId="77777777" w:rsidR="00B51AB6"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30.08.2016.</w:t>
            </w:r>
          </w:p>
          <w:p w14:paraId="19878798" w14:textId="56D8CB92"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1.09.2021.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698731" w14:textId="6116F755"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744CC1" w14:textId="457A00A8"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363E8F">
              <w:rPr>
                <w:rFonts w:ascii="Times New Roman" w:eastAsia="Times New Roman" w:hAnsi="Times New Roman" w:cs="Times New Roman"/>
                <w:color w:val="000000" w:themeColor="text1"/>
                <w:sz w:val="20"/>
                <w:szCs w:val="20"/>
              </w:rPr>
              <w:t>7</w:t>
            </w:r>
          </w:p>
        </w:tc>
      </w:tr>
      <w:tr w:rsidR="00B51AB6" w:rsidRPr="00B265F0" w14:paraId="41814047" w14:textId="77777777">
        <w:trPr>
          <w:trHeight w:val="466"/>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F61EBE0"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Ēdināšanas pakalpojumi - </w:t>
            </w:r>
            <w:r w:rsidRPr="00B265F0">
              <w:rPr>
                <w:rFonts w:ascii="Times New Roman" w:eastAsia="Times New Roman" w:hAnsi="Times New Roman" w:cs="Times New Roman"/>
                <w:i/>
                <w:color w:val="000000" w:themeColor="text1"/>
                <w:sz w:val="20"/>
                <w:szCs w:val="20"/>
              </w:rPr>
              <w:t>Pavārs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3AA2BA2E"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33811021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D4D55"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C6874"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P-17416</w:t>
            </w:r>
          </w:p>
          <w:p w14:paraId="26E01B49"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P_2849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837DA2"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p w14:paraId="15779FF2"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FD691" w14:textId="3B3CCD6F"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49</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72F60" w14:textId="7C925E49" w:rsidR="00B51AB6" w:rsidRPr="00B265F0" w:rsidRDefault="00363E8F"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w:t>
            </w:r>
          </w:p>
        </w:tc>
      </w:tr>
      <w:tr w:rsidR="00B51AB6" w:rsidRPr="00B265F0" w14:paraId="5CD7A6E0" w14:textId="77777777">
        <w:trPr>
          <w:trHeight w:val="917"/>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68BCBCC"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0C160916"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73868"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BB616" w14:textId="77777777"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P-17416</w:t>
            </w:r>
          </w:p>
          <w:p w14:paraId="5BB54EB2"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P_2849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8E14C" w14:textId="77777777"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p w14:paraId="65080A42"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E642A" w14:textId="697B1F0B"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w:t>
            </w:r>
          </w:p>
          <w:p w14:paraId="0BD55F1A" w14:textId="77780C41" w:rsidR="00B51AB6" w:rsidRPr="00B265F0" w:rsidRDefault="00B51AB6" w:rsidP="00B51AB6">
            <w:pPr>
              <w:spacing w:line="327" w:lineRule="auto"/>
              <w:ind w:left="-580"/>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AE12A2" w14:textId="2223837E" w:rsidR="00B51AB6" w:rsidRPr="00B265F0" w:rsidRDefault="00363E8F"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w:t>
            </w:r>
          </w:p>
          <w:p w14:paraId="180D99F2" w14:textId="65EBE3EE" w:rsidR="00B51AB6" w:rsidRPr="00B265F0" w:rsidRDefault="00B51AB6" w:rsidP="00B51AB6">
            <w:pPr>
              <w:spacing w:line="327" w:lineRule="auto"/>
              <w:ind w:left="-580"/>
              <w:rPr>
                <w:rFonts w:ascii="Times New Roman" w:eastAsia="Times New Roman" w:hAnsi="Times New Roman" w:cs="Times New Roman"/>
                <w:color w:val="000000" w:themeColor="text1"/>
                <w:sz w:val="20"/>
                <w:szCs w:val="20"/>
              </w:rPr>
            </w:pPr>
          </w:p>
        </w:tc>
      </w:tr>
      <w:tr w:rsidR="00B51AB6" w:rsidRPr="00B265F0" w14:paraId="018F60D9" w14:textId="77777777" w:rsidTr="006C48F7">
        <w:trPr>
          <w:trHeight w:val="368"/>
        </w:trPr>
        <w:tc>
          <w:tcPr>
            <w:tcW w:w="3251" w:type="dxa"/>
            <w:vMerge/>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829CC48"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568ED3B3"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05C694C"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05856" w14:textId="6B7D2E4A"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w:t>
            </w:r>
            <w:r>
              <w:rPr>
                <w:rFonts w:ascii="Times New Roman" w:eastAsia="Times New Roman" w:hAnsi="Times New Roman" w:cs="Times New Roman"/>
                <w:color w:val="000000" w:themeColor="text1"/>
                <w:sz w:val="20"/>
                <w:szCs w:val="20"/>
              </w:rPr>
              <w:t>2849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998E9" w14:textId="132E4EFB"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BE8ED" w14:textId="726E5428"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3B478" w14:textId="6BE6DB26"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363E8F">
              <w:rPr>
                <w:rFonts w:ascii="Times New Roman" w:eastAsia="Times New Roman" w:hAnsi="Times New Roman" w:cs="Times New Roman"/>
                <w:color w:val="000000" w:themeColor="text1"/>
                <w:sz w:val="20"/>
                <w:szCs w:val="20"/>
              </w:rPr>
              <w:t>5</w:t>
            </w:r>
          </w:p>
        </w:tc>
      </w:tr>
      <w:tr w:rsidR="00B51AB6" w:rsidRPr="00B265F0" w14:paraId="500F9DD7" w14:textId="77777777" w:rsidTr="006C48F7">
        <w:trPr>
          <w:trHeight w:val="560"/>
        </w:trPr>
        <w:tc>
          <w:tcPr>
            <w:tcW w:w="3251" w:type="dxa"/>
            <w:vMerge w:val="restart"/>
            <w:tcBorders>
              <w:top w:val="single" w:sz="4" w:space="0" w:color="auto"/>
              <w:left w:val="single" w:sz="8" w:space="0" w:color="000000"/>
              <w:right w:val="single" w:sz="8" w:space="0" w:color="000000"/>
            </w:tcBorders>
            <w:shd w:val="clear" w:color="auto" w:fill="auto"/>
            <w:tcMar>
              <w:top w:w="100" w:type="dxa"/>
              <w:left w:w="100" w:type="dxa"/>
              <w:bottom w:w="100" w:type="dxa"/>
              <w:right w:w="100" w:type="dxa"/>
            </w:tcMar>
          </w:tcPr>
          <w:p w14:paraId="7483250B" w14:textId="77777777" w:rsidR="00B51AB6" w:rsidRPr="00B265F0"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Viesnīcu pakalpojumi - </w:t>
            </w:r>
            <w:r w:rsidRPr="00B265F0">
              <w:rPr>
                <w:rFonts w:ascii="Times New Roman" w:eastAsia="Times New Roman" w:hAnsi="Times New Roman" w:cs="Times New Roman"/>
                <w:i/>
                <w:color w:val="000000" w:themeColor="text1"/>
                <w:sz w:val="20"/>
                <w:szCs w:val="20"/>
              </w:rPr>
              <w:t>Viesmīlības pakalpojumu</w:t>
            </w:r>
            <w:r w:rsidRPr="00B265F0">
              <w:rPr>
                <w:rFonts w:ascii="Times New Roman" w:eastAsia="Times New Roman" w:hAnsi="Times New Roman" w:cs="Times New Roman"/>
                <w:color w:val="000000" w:themeColor="text1"/>
                <w:sz w:val="20"/>
                <w:szCs w:val="20"/>
              </w:rPr>
              <w:t xml:space="preserve"> </w:t>
            </w:r>
            <w:r w:rsidRPr="00B265F0">
              <w:rPr>
                <w:rFonts w:ascii="Times New Roman" w:eastAsia="Times New Roman" w:hAnsi="Times New Roman" w:cs="Times New Roman"/>
                <w:i/>
                <w:color w:val="000000" w:themeColor="text1"/>
                <w:sz w:val="20"/>
                <w:szCs w:val="20"/>
              </w:rPr>
              <w:t>speciālists</w:t>
            </w:r>
          </w:p>
        </w:tc>
        <w:tc>
          <w:tcPr>
            <w:tcW w:w="1559" w:type="dxa"/>
            <w:vMerge w:val="restart"/>
            <w:tcBorders>
              <w:top w:val="single" w:sz="4" w:space="0" w:color="auto"/>
              <w:left w:val="nil"/>
              <w:right w:val="single" w:sz="8" w:space="0" w:color="000000"/>
            </w:tcBorders>
            <w:shd w:val="clear" w:color="auto" w:fill="auto"/>
            <w:tcMar>
              <w:top w:w="100" w:type="dxa"/>
              <w:left w:w="100" w:type="dxa"/>
              <w:bottom w:w="100" w:type="dxa"/>
              <w:right w:w="100" w:type="dxa"/>
            </w:tcMar>
          </w:tcPr>
          <w:p w14:paraId="66310A63" w14:textId="77777777" w:rsidR="00B51AB6" w:rsidRPr="00B265F0" w:rsidRDefault="00B51AB6" w:rsidP="00B51AB6">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33811031</w:t>
            </w:r>
          </w:p>
        </w:tc>
        <w:tc>
          <w:tcPr>
            <w:tcW w:w="297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26852DB"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F5BB2" w14:textId="3A41B1A4"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P_15887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DA816" w14:textId="77777777" w:rsidR="00B51AB6" w:rsidRPr="00B265F0" w:rsidRDefault="00B51AB6" w:rsidP="00B51AB6">
            <w:pPr>
              <w:spacing w:line="327" w:lineRule="auto"/>
              <w:ind w:left="-580"/>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b/>
              <w:t>31.08.2017.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63E78" w14:textId="44B2AD6E" w:rsidR="00B51AB6" w:rsidRPr="00B265F0" w:rsidRDefault="00B51AB6" w:rsidP="00B51AB6">
            <w:pPr>
              <w:tabs>
                <w:tab w:val="center" w:pos="460"/>
                <w:tab w:val="right" w:pos="1501"/>
              </w:tabs>
              <w:spacing w:line="327" w:lineRule="auto"/>
              <w:ind w:left="-5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r>
              <w:rPr>
                <w:rFonts w:ascii="Times New Roman" w:eastAsia="Times New Roman" w:hAnsi="Times New Roman" w:cs="Times New Roman"/>
                <w:color w:val="000000" w:themeColor="text1"/>
                <w:sz w:val="20"/>
                <w:szCs w:val="20"/>
              </w:rPr>
              <w:tab/>
              <w:t>11</w:t>
            </w:r>
            <w:r>
              <w:rPr>
                <w:rFonts w:ascii="Times New Roman" w:eastAsia="Times New Roman" w:hAnsi="Times New Roman" w:cs="Times New Roman"/>
                <w:color w:val="000000" w:themeColor="text1"/>
                <w:sz w:val="20"/>
                <w:szCs w:val="20"/>
              </w:rPr>
              <w:tab/>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673957" w14:textId="7D481497" w:rsidR="00B51AB6" w:rsidRPr="00B265F0" w:rsidRDefault="002E6DD1" w:rsidP="002E6DD1">
            <w:pPr>
              <w:tabs>
                <w:tab w:val="center" w:pos="460"/>
                <w:tab w:val="right" w:pos="1501"/>
              </w:tabs>
              <w:spacing w:line="327" w:lineRule="auto"/>
              <w:ind w:left="-5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r>
              <w:rPr>
                <w:rFonts w:ascii="Times New Roman" w:eastAsia="Times New Roman" w:hAnsi="Times New Roman" w:cs="Times New Roman"/>
                <w:color w:val="000000" w:themeColor="text1"/>
                <w:sz w:val="20"/>
                <w:szCs w:val="20"/>
              </w:rPr>
              <w:tab/>
              <w:t>10</w:t>
            </w:r>
            <w:r>
              <w:rPr>
                <w:rFonts w:ascii="Times New Roman" w:eastAsia="Times New Roman" w:hAnsi="Times New Roman" w:cs="Times New Roman"/>
                <w:color w:val="000000" w:themeColor="text1"/>
                <w:sz w:val="20"/>
                <w:szCs w:val="20"/>
              </w:rPr>
              <w:tab/>
            </w:r>
          </w:p>
        </w:tc>
      </w:tr>
      <w:tr w:rsidR="00B51AB6" w:rsidRPr="00B265F0" w14:paraId="2A55CA21" w14:textId="77777777" w:rsidTr="006C48F7">
        <w:trPr>
          <w:trHeight w:val="429"/>
        </w:trPr>
        <w:tc>
          <w:tcPr>
            <w:tcW w:w="3251" w:type="dxa"/>
            <w:vMerge/>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22715C7"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307B3083" w14:textId="77777777" w:rsidR="00B51AB6" w:rsidRPr="00B265F0" w:rsidRDefault="00B51AB6" w:rsidP="00B51AB6">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0D46F"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E24B57" w14:textId="20F50B05"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P_15887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1181B" w14:textId="375A05FA"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31.08.2017.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69E70" w14:textId="7A19A610" w:rsidR="00B51AB6" w:rsidRPr="00B265F0" w:rsidRDefault="00B51AB6" w:rsidP="00B51AB6">
            <w:pPr>
              <w:tabs>
                <w:tab w:val="center" w:pos="460"/>
              </w:tabs>
              <w:spacing w:line="327" w:lineRule="auto"/>
              <w:ind w:left="-5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44</w:t>
            </w:r>
            <w:r>
              <w:rPr>
                <w:rFonts w:ascii="Times New Roman" w:eastAsia="Times New Roman" w:hAnsi="Times New Roman" w:cs="Times New Roman"/>
                <w:color w:val="000000" w:themeColor="text1"/>
                <w:sz w:val="20"/>
                <w:szCs w:val="20"/>
              </w:rPr>
              <w:tab/>
              <w:t>44</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8E995" w14:textId="40214A58" w:rsidR="00B51AB6" w:rsidRPr="00B265F0" w:rsidRDefault="002E6DD1"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r w:rsidR="00363E8F">
              <w:rPr>
                <w:rFonts w:ascii="Times New Roman" w:eastAsia="Times New Roman" w:hAnsi="Times New Roman" w:cs="Times New Roman"/>
                <w:color w:val="000000" w:themeColor="text1"/>
                <w:sz w:val="20"/>
                <w:szCs w:val="20"/>
              </w:rPr>
              <w:t>0</w:t>
            </w:r>
          </w:p>
        </w:tc>
      </w:tr>
      <w:tr w:rsidR="00B51AB6" w:rsidRPr="00B265F0" w14:paraId="2AAD33D5" w14:textId="77777777" w:rsidTr="006C48F7">
        <w:trPr>
          <w:trHeight w:val="935"/>
        </w:trPr>
        <w:tc>
          <w:tcPr>
            <w:tcW w:w="325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381507" w14:textId="77777777"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Administratīvie un sekretāra</w:t>
            </w:r>
          </w:p>
          <w:p w14:paraId="5A8B7A7E" w14:textId="77777777"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pakalpojumi - </w:t>
            </w:r>
          </w:p>
          <w:p w14:paraId="33E72285" w14:textId="77777777"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i/>
                <w:color w:val="000000" w:themeColor="text1"/>
                <w:sz w:val="20"/>
                <w:szCs w:val="20"/>
              </w:rPr>
              <w:t>Klientu apkalpošanas speciālists</w:t>
            </w:r>
          </w:p>
        </w:tc>
        <w:tc>
          <w:tcPr>
            <w:tcW w:w="155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5240DA0"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33346011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B8DA4"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E5903E" w14:textId="47BD0759"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w:t>
            </w:r>
            <w:r>
              <w:rPr>
                <w:rFonts w:ascii="Times New Roman" w:eastAsia="Times New Roman" w:hAnsi="Times New Roman" w:cs="Times New Roman"/>
                <w:color w:val="000000" w:themeColor="text1"/>
                <w:sz w:val="20"/>
                <w:szCs w:val="20"/>
              </w:rPr>
              <w:softHyphen/>
              <w:t>_</w:t>
            </w:r>
            <w:r w:rsidRPr="00B265F0">
              <w:rPr>
                <w:rFonts w:ascii="Times New Roman" w:eastAsia="Times New Roman" w:hAnsi="Times New Roman" w:cs="Times New Roman"/>
                <w:color w:val="000000" w:themeColor="text1"/>
                <w:sz w:val="20"/>
                <w:szCs w:val="20"/>
              </w:rPr>
              <w:t>12498</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9DB4ED2" w14:textId="77777777"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D6BC640" w14:textId="4504C027"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AA157AC" w14:textId="22249065" w:rsidR="00B51AB6" w:rsidRPr="00B265F0" w:rsidRDefault="002E6DD1" w:rsidP="002E6DD1">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w:t>
            </w:r>
          </w:p>
        </w:tc>
      </w:tr>
      <w:tr w:rsidR="00B51AB6" w:rsidRPr="00B265F0" w14:paraId="14DE38FB" w14:textId="77777777" w:rsidTr="006C48F7">
        <w:trPr>
          <w:trHeight w:val="935"/>
        </w:trPr>
        <w:tc>
          <w:tcPr>
            <w:tcW w:w="325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EF8F3" w14:textId="77777777"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Administratīvie un sekretāra</w:t>
            </w:r>
          </w:p>
          <w:p w14:paraId="79A157C4" w14:textId="77777777"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pakalpojumi - </w:t>
            </w:r>
          </w:p>
          <w:p w14:paraId="20DB66F8" w14:textId="77777777" w:rsidR="00B51AB6" w:rsidRDefault="00B51AB6" w:rsidP="00B51AB6">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i/>
                <w:color w:val="000000" w:themeColor="text1"/>
                <w:sz w:val="20"/>
                <w:szCs w:val="20"/>
              </w:rPr>
              <w:t>Klientu apkalpošanas speciālists</w:t>
            </w:r>
          </w:p>
          <w:p w14:paraId="4871A1E8" w14:textId="6E691525" w:rsidR="00B51AB6" w:rsidRPr="00B265F0" w:rsidRDefault="00B51AB6" w:rsidP="00B51AB6">
            <w:pPr>
              <w:spacing w:line="327"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i/>
                <w:color w:val="000000" w:themeColor="text1"/>
                <w:sz w:val="20"/>
                <w:szCs w:val="20"/>
              </w:rPr>
              <w:t>(ESF projekts)</w:t>
            </w:r>
          </w:p>
        </w:tc>
        <w:tc>
          <w:tcPr>
            <w:tcW w:w="155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A5D2037" w14:textId="60330118"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30T346011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9BD23" w14:textId="536E08FA"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7C9DBC8" w14:textId="1FC6D661"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P_5409</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6014912" w14:textId="43819F4B" w:rsidR="00B51AB6" w:rsidRPr="00B265F0" w:rsidRDefault="00B51AB6" w:rsidP="00B51AB6">
            <w:pPr>
              <w:spacing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17.11.2021.</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0FAAA92" w14:textId="77777777" w:rsidR="00D34D46" w:rsidRDefault="00D34D46" w:rsidP="00B51AB6">
            <w:pPr>
              <w:spacing w:line="327" w:lineRule="auto"/>
              <w:ind w:left="-580"/>
              <w:jc w:val="center"/>
              <w:rPr>
                <w:rFonts w:ascii="Times New Roman" w:eastAsia="Times New Roman" w:hAnsi="Times New Roman" w:cs="Times New Roman"/>
                <w:color w:val="000000" w:themeColor="text1"/>
                <w:sz w:val="20"/>
                <w:szCs w:val="20"/>
              </w:rPr>
            </w:pPr>
          </w:p>
          <w:p w14:paraId="6A5D00F7" w14:textId="42F15FF2" w:rsidR="00B51AB6" w:rsidRDefault="00B51AB6" w:rsidP="00B51AB6">
            <w:pPr>
              <w:spacing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3AE4DC7" w14:textId="77777777" w:rsidR="00B51AB6" w:rsidRDefault="00B51AB6" w:rsidP="00B51AB6">
            <w:pPr>
              <w:spacing w:line="327" w:lineRule="auto"/>
              <w:ind w:left="-5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1010</w:t>
            </w:r>
          </w:p>
          <w:p w14:paraId="0CFB043C" w14:textId="267747E3" w:rsidR="00B51AB6" w:rsidRPr="00900D7B" w:rsidRDefault="00B51AB6" w:rsidP="00B51A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B51AB6" w:rsidRPr="00B265F0" w14:paraId="6DF80B26" w14:textId="77777777">
        <w:trPr>
          <w:trHeight w:val="935"/>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A3DC2" w14:textId="77777777" w:rsidR="00B51AB6" w:rsidRPr="00B265F0" w:rsidRDefault="00B51AB6" w:rsidP="00B51AB6">
            <w:pPr>
              <w:spacing w:line="327" w:lineRule="auto"/>
              <w:ind w:left="141"/>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lastRenderedPageBreak/>
              <w:t xml:space="preserve"> Kokizstrādājumu izgatavošana - </w:t>
            </w:r>
            <w:r w:rsidRPr="00B265F0">
              <w:rPr>
                <w:rFonts w:ascii="Times New Roman" w:eastAsia="Times New Roman" w:hAnsi="Times New Roman" w:cs="Times New Roman"/>
                <w:i/>
                <w:color w:val="000000" w:themeColor="text1"/>
                <w:sz w:val="20"/>
                <w:szCs w:val="20"/>
              </w:rPr>
              <w:t>Kokapstrādes iekārtu operators</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100AFB"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32543041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81E7F3"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AC018F" w14:textId="7365E078" w:rsidR="00B51AB6" w:rsidRPr="00B265F0" w:rsidRDefault="00B51AB6" w:rsidP="00B51AB6">
            <w:pPr>
              <w:spacing w:line="327" w:lineRule="auto"/>
              <w:ind w:left="141"/>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w:t>
            </w:r>
            <w:r>
              <w:rPr>
                <w:rFonts w:ascii="Times New Roman" w:eastAsia="Times New Roman" w:hAnsi="Times New Roman" w:cs="Times New Roman"/>
                <w:color w:val="000000" w:themeColor="text1"/>
                <w:sz w:val="20"/>
                <w:szCs w:val="20"/>
              </w:rPr>
              <w:t>_</w:t>
            </w:r>
            <w:r w:rsidRPr="00B265F0">
              <w:rPr>
                <w:rFonts w:ascii="Times New Roman" w:eastAsia="Times New Roman" w:hAnsi="Times New Roman" w:cs="Times New Roman"/>
                <w:color w:val="000000" w:themeColor="text1"/>
                <w:sz w:val="20"/>
                <w:szCs w:val="20"/>
              </w:rPr>
              <w:t>17370</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4C4B234" w14:textId="77777777" w:rsidR="00B51AB6" w:rsidRPr="00B265F0" w:rsidRDefault="00B51AB6" w:rsidP="00B51AB6">
            <w:pPr>
              <w:spacing w:line="327" w:lineRule="auto"/>
              <w:ind w:left="141"/>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22.08.2018.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8F53F71" w14:textId="4974BE82" w:rsidR="00B51AB6" w:rsidRPr="00B265F0" w:rsidRDefault="006C31E6" w:rsidP="006C31E6">
            <w:pPr>
              <w:spacing w:line="327" w:lineRule="auto"/>
              <w:ind w:left="141"/>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B51AB6">
              <w:rPr>
                <w:rFonts w:ascii="Times New Roman" w:eastAsia="Times New Roman" w:hAnsi="Times New Roman" w:cs="Times New Roman"/>
                <w:color w:val="000000" w:themeColor="text1"/>
                <w:sz w:val="20"/>
                <w:szCs w:val="20"/>
              </w:rPr>
              <w:t>14</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8FC7FC" w14:textId="74A25708" w:rsidR="00B51AB6" w:rsidRPr="00B265F0" w:rsidRDefault="002E6DD1" w:rsidP="00B51AB6">
            <w:pPr>
              <w:spacing w:line="327" w:lineRule="auto"/>
              <w:ind w:left="141"/>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363E8F">
              <w:rPr>
                <w:rFonts w:ascii="Times New Roman" w:eastAsia="Times New Roman" w:hAnsi="Times New Roman" w:cs="Times New Roman"/>
                <w:color w:val="000000" w:themeColor="text1"/>
                <w:sz w:val="20"/>
                <w:szCs w:val="20"/>
              </w:rPr>
              <w:t>2</w:t>
            </w:r>
          </w:p>
        </w:tc>
      </w:tr>
      <w:tr w:rsidR="00B51AB6" w:rsidRPr="00B265F0" w14:paraId="6F851B5A" w14:textId="77777777" w:rsidTr="003272A7">
        <w:trPr>
          <w:trHeight w:val="20"/>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0B3B4"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Ēdināšanas pakalpojumi-</w:t>
            </w:r>
          </w:p>
          <w:p w14:paraId="648AE6D1" w14:textId="77777777" w:rsidR="00B51AB6" w:rsidRPr="00B265F0" w:rsidRDefault="00B51AB6" w:rsidP="00B51AB6">
            <w:pPr>
              <w:spacing w:line="327" w:lineRule="auto"/>
              <w:jc w:val="center"/>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i/>
                <w:color w:val="000000" w:themeColor="text1"/>
                <w:sz w:val="20"/>
                <w:szCs w:val="20"/>
              </w:rPr>
              <w:t>Pavāra palīgs</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FC5C561"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32811021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131F1D5"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roofErr w:type="spellStart"/>
            <w:r w:rsidRPr="00B265F0">
              <w:rPr>
                <w:rFonts w:ascii="Times New Roman" w:eastAsia="Times New Roman" w:hAnsi="Times New Roman" w:cs="Times New Roman"/>
                <w:color w:val="000000" w:themeColor="text1"/>
                <w:sz w:val="20"/>
                <w:szCs w:val="20"/>
              </w:rPr>
              <w:t>Dienvidkurzemes</w:t>
            </w:r>
            <w:proofErr w:type="spellEnd"/>
            <w:r w:rsidRPr="00B265F0">
              <w:rPr>
                <w:rFonts w:ascii="Times New Roman" w:eastAsia="Times New Roman" w:hAnsi="Times New Roman" w:cs="Times New Roman"/>
                <w:color w:val="000000" w:themeColor="text1"/>
                <w:sz w:val="20"/>
                <w:szCs w:val="20"/>
              </w:rPr>
              <w:t xml:space="preserve">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9EB8BDB" w14:textId="4CA67E30" w:rsidR="00B51AB6" w:rsidRPr="00B265F0" w:rsidRDefault="00B51AB6" w:rsidP="00B51AB6">
            <w:pPr>
              <w:spacing w:after="240" w:line="327" w:lineRule="auto"/>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w:t>
            </w:r>
            <w:r>
              <w:rPr>
                <w:rFonts w:ascii="Times New Roman" w:eastAsia="Times New Roman" w:hAnsi="Times New Roman" w:cs="Times New Roman"/>
                <w:color w:val="000000" w:themeColor="text1"/>
                <w:sz w:val="20"/>
                <w:szCs w:val="20"/>
              </w:rPr>
              <w:t>_3530</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6139E9" w14:textId="4B656C23" w:rsidR="00B51AB6" w:rsidRPr="00B265F0" w:rsidRDefault="00B51AB6" w:rsidP="00B51AB6">
            <w:pPr>
              <w:spacing w:after="240" w:line="327"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04.08.2020.  </w:t>
            </w:r>
          </w:p>
          <w:p w14:paraId="78F761F4" w14:textId="77777777" w:rsidR="00B51AB6" w:rsidRPr="00B265F0" w:rsidRDefault="00B51AB6" w:rsidP="00B51AB6">
            <w:pPr>
              <w:spacing w:after="240" w:line="327" w:lineRule="auto"/>
              <w:jc w:val="right"/>
              <w:rPr>
                <w:rFonts w:ascii="Times New Roman" w:eastAsia="Times New Roman" w:hAnsi="Times New Roman" w:cs="Times New Roman"/>
                <w:color w:val="000000" w:themeColor="text1"/>
                <w:sz w:val="20"/>
                <w:szCs w:val="20"/>
              </w:rPr>
            </w:pP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75C454" w14:textId="4716E924" w:rsidR="00B51AB6" w:rsidRPr="00B265F0" w:rsidRDefault="00B51AB6" w:rsidP="00B51AB6">
            <w:pPr>
              <w:spacing w:after="240"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1F99990" w14:textId="4FE99C43" w:rsidR="00B51AB6" w:rsidRPr="00B265F0" w:rsidRDefault="002E6DD1" w:rsidP="00B51AB6">
            <w:pPr>
              <w:spacing w:after="240" w:line="327"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w:t>
            </w:r>
          </w:p>
        </w:tc>
      </w:tr>
      <w:tr w:rsidR="00B51AB6" w:rsidRPr="00B265F0" w14:paraId="553458CE" w14:textId="77777777">
        <w:trPr>
          <w:trHeight w:val="480"/>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73711" w14:textId="7777777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proofErr w:type="spellStart"/>
            <w:r w:rsidRPr="00B265F0">
              <w:rPr>
                <w:rFonts w:ascii="Times New Roman" w:eastAsia="Times New Roman" w:hAnsi="Times New Roman" w:cs="Times New Roman"/>
                <w:color w:val="000000" w:themeColor="text1"/>
                <w:sz w:val="20"/>
                <w:szCs w:val="20"/>
              </w:rPr>
              <w:t>Datorsistēmas,datu</w:t>
            </w:r>
            <w:proofErr w:type="spellEnd"/>
            <w:r w:rsidRPr="00B265F0">
              <w:rPr>
                <w:rFonts w:ascii="Times New Roman" w:eastAsia="Times New Roman" w:hAnsi="Times New Roman" w:cs="Times New Roman"/>
                <w:color w:val="000000" w:themeColor="text1"/>
                <w:sz w:val="20"/>
                <w:szCs w:val="20"/>
              </w:rPr>
              <w:t xml:space="preserve"> bāzes un datortīkli</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8886C41" w14:textId="6F997C27"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3348</w:t>
            </w:r>
            <w:r>
              <w:rPr>
                <w:rFonts w:ascii="Times New Roman" w:eastAsia="Times New Roman" w:hAnsi="Times New Roman" w:cs="Times New Roman"/>
                <w:color w:val="000000" w:themeColor="text1"/>
                <w:sz w:val="20"/>
                <w:szCs w:val="20"/>
              </w:rPr>
              <w:t>1</w:t>
            </w:r>
            <w:r w:rsidRPr="00B265F0">
              <w:rPr>
                <w:rFonts w:ascii="Times New Roman" w:eastAsia="Times New Roman" w:hAnsi="Times New Roman" w:cs="Times New Roman"/>
                <w:color w:val="000000" w:themeColor="text1"/>
                <w:sz w:val="20"/>
                <w:szCs w:val="20"/>
              </w:rPr>
              <w:t>011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4ADD4BB"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AA971B" w14:textId="77777777" w:rsidR="00B51AB6" w:rsidRDefault="00B51AB6" w:rsidP="00B51AB6">
            <w:pPr>
              <w:rPr>
                <w:rFonts w:ascii="Times New Roman" w:hAnsi="Times New Roman" w:cs="Times New Roman"/>
                <w:sz w:val="20"/>
                <w:szCs w:val="20"/>
              </w:rPr>
            </w:pPr>
            <w:r w:rsidRPr="003736BA">
              <w:rPr>
                <w:rFonts w:ascii="Times New Roman" w:hAnsi="Times New Roman" w:cs="Times New Roman"/>
                <w:sz w:val="20"/>
                <w:szCs w:val="20"/>
              </w:rPr>
              <w:t>P-15759</w:t>
            </w:r>
          </w:p>
          <w:p w14:paraId="1BC6B89E" w14:textId="3BCC5DE1" w:rsidR="00B51AB6" w:rsidRPr="003736BA" w:rsidRDefault="00B51AB6" w:rsidP="00B51AB6">
            <w:pPr>
              <w:rPr>
                <w:rFonts w:ascii="Times New Roman" w:hAnsi="Times New Roman" w:cs="Times New Roman"/>
                <w:sz w:val="20"/>
                <w:szCs w:val="20"/>
              </w:rPr>
            </w:pPr>
            <w:r>
              <w:rPr>
                <w:rFonts w:ascii="Times New Roman" w:hAnsi="Times New Roman" w:cs="Times New Roman"/>
                <w:sz w:val="20"/>
                <w:szCs w:val="20"/>
              </w:rPr>
              <w:t>P_5143</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3BCABDE" w14:textId="49CD04C0" w:rsidR="00B51AB6" w:rsidRPr="003736BA" w:rsidRDefault="00B51AB6" w:rsidP="00B51AB6">
            <w:pPr>
              <w:rPr>
                <w:rFonts w:ascii="Times New Roman" w:hAnsi="Times New Roman" w:cs="Times New Roman"/>
                <w:sz w:val="20"/>
                <w:szCs w:val="20"/>
              </w:rPr>
            </w:pPr>
            <w:r w:rsidRPr="003736BA">
              <w:rPr>
                <w:rFonts w:ascii="Times New Roman" w:hAnsi="Times New Roman" w:cs="Times New Roman"/>
                <w:sz w:val="20"/>
                <w:szCs w:val="20"/>
              </w:rPr>
              <w:t>28.04.2018.</w:t>
            </w:r>
          </w:p>
          <w:p w14:paraId="31A53F18" w14:textId="21EF17D1" w:rsidR="00B51AB6" w:rsidRPr="00B265F0" w:rsidRDefault="00B51AB6" w:rsidP="00B51AB6">
            <w:r w:rsidRPr="003736BA">
              <w:rPr>
                <w:rFonts w:ascii="Times New Roman" w:hAnsi="Times New Roman" w:cs="Times New Roman"/>
                <w:sz w:val="20"/>
                <w:szCs w:val="20"/>
              </w:rPr>
              <w:t>01.09.2021.</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B725050" w14:textId="2E1CBE7E" w:rsidR="00B51AB6" w:rsidRPr="00B265F0" w:rsidRDefault="00B51AB6" w:rsidP="00B51AB6">
            <w:pPr>
              <w:tabs>
                <w:tab w:val="center" w:pos="460"/>
              </w:tabs>
              <w:spacing w:after="240" w:line="327" w:lineRule="auto"/>
              <w:ind w:left="-5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46</w:t>
            </w:r>
            <w:r>
              <w:rPr>
                <w:rFonts w:ascii="Times New Roman" w:eastAsia="Times New Roman" w:hAnsi="Times New Roman" w:cs="Times New Roman"/>
                <w:color w:val="000000" w:themeColor="text1"/>
                <w:sz w:val="20"/>
                <w:szCs w:val="20"/>
              </w:rPr>
              <w:tab/>
            </w:r>
            <w:r w:rsidR="006C31E6">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46</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7FE9AC" w14:textId="6821B424" w:rsidR="00B51AB6" w:rsidRPr="00B265F0" w:rsidRDefault="00386927"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2E6DD1">
              <w:rPr>
                <w:rFonts w:ascii="Times New Roman" w:eastAsia="Times New Roman" w:hAnsi="Times New Roman" w:cs="Times New Roman"/>
                <w:color w:val="000000" w:themeColor="text1"/>
                <w:sz w:val="20"/>
                <w:szCs w:val="20"/>
              </w:rPr>
              <w:t>4</w:t>
            </w:r>
            <w:r w:rsidR="00363E8F">
              <w:rPr>
                <w:rFonts w:ascii="Times New Roman" w:eastAsia="Times New Roman" w:hAnsi="Times New Roman" w:cs="Times New Roman"/>
                <w:color w:val="000000" w:themeColor="text1"/>
                <w:sz w:val="20"/>
                <w:szCs w:val="20"/>
              </w:rPr>
              <w:t>1</w:t>
            </w:r>
          </w:p>
        </w:tc>
      </w:tr>
      <w:tr w:rsidR="00B51AB6" w:rsidRPr="00B265F0" w14:paraId="039CC910" w14:textId="77777777">
        <w:trPr>
          <w:trHeight w:val="58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FB133" w14:textId="5B1F6481" w:rsidR="00B51AB6" w:rsidRPr="00B265F0" w:rsidRDefault="00B51AB6" w:rsidP="00B51AB6">
            <w:pPr>
              <w:spacing w:line="327" w:lineRule="auto"/>
              <w:jc w:val="center"/>
              <w:rPr>
                <w:rFonts w:ascii="Times New Roman" w:eastAsia="Times New Roman" w:hAnsi="Times New Roman" w:cs="Times New Roman"/>
                <w:color w:val="000000" w:themeColor="text1"/>
                <w:sz w:val="20"/>
                <w:szCs w:val="20"/>
              </w:rPr>
            </w:pPr>
            <w:proofErr w:type="spellStart"/>
            <w:r>
              <w:rPr>
                <w:rFonts w:ascii="Times New Roman" w:eastAsia="Times New Roman" w:hAnsi="Times New Roman" w:cs="Times New Roman"/>
                <w:color w:val="000000" w:themeColor="text1"/>
                <w:sz w:val="20"/>
                <w:szCs w:val="20"/>
              </w:rPr>
              <w:t>Komerczinības</w:t>
            </w:r>
            <w:proofErr w:type="spellEnd"/>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A7DCD9E" w14:textId="5B41041F" w:rsidR="00B51AB6" w:rsidRPr="00B265F0" w:rsidRDefault="00B51AB6"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33341021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745E2F1" w14:textId="1EBD68CF"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Valteru iela 6, Kandava, Tukuma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F200867" w14:textId="4433D464"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P_17415</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EF0A85" w14:textId="28256D9E"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31.08.2017.</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F736583" w14:textId="1EBD5094" w:rsidR="00B51AB6" w:rsidRPr="00B265F0" w:rsidRDefault="006C31E6"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B51AB6">
              <w:rPr>
                <w:rFonts w:ascii="Times New Roman" w:eastAsia="Times New Roman" w:hAnsi="Times New Roman" w:cs="Times New Roman"/>
                <w:color w:val="000000" w:themeColor="text1"/>
                <w:sz w:val="20"/>
                <w:szCs w:val="20"/>
              </w:rPr>
              <w:t>12</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0A1A39" w14:textId="035509E2" w:rsidR="00B51AB6" w:rsidRPr="00B265F0" w:rsidRDefault="00386927"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363E8F">
              <w:rPr>
                <w:rFonts w:ascii="Times New Roman" w:eastAsia="Times New Roman" w:hAnsi="Times New Roman" w:cs="Times New Roman"/>
                <w:color w:val="000000" w:themeColor="text1"/>
                <w:sz w:val="20"/>
                <w:szCs w:val="20"/>
              </w:rPr>
              <w:t>9</w:t>
            </w:r>
          </w:p>
        </w:tc>
      </w:tr>
      <w:tr w:rsidR="00B51AB6" w:rsidRPr="00B265F0" w14:paraId="720E3EDC" w14:textId="77777777" w:rsidTr="00C42591">
        <w:trPr>
          <w:trHeight w:val="446"/>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0DA21D0" w14:textId="77777777"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Augkopība</w:t>
            </w:r>
          </w:p>
        </w:tc>
        <w:tc>
          <w:tcPr>
            <w:tcW w:w="1559" w:type="dxa"/>
            <w:vMerge w:val="restart"/>
            <w:tcBorders>
              <w:top w:val="single" w:sz="8" w:space="0" w:color="000000"/>
              <w:right w:val="single" w:sz="8" w:space="0" w:color="000000"/>
            </w:tcBorders>
            <w:tcMar>
              <w:top w:w="100" w:type="dxa"/>
              <w:left w:w="100" w:type="dxa"/>
              <w:bottom w:w="100" w:type="dxa"/>
              <w:right w:w="100" w:type="dxa"/>
            </w:tcMar>
          </w:tcPr>
          <w:p w14:paraId="3F1C89B0" w14:textId="77777777" w:rsidR="00B51AB6" w:rsidRPr="00B265F0" w:rsidRDefault="00B51AB6"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Pr="00B265F0">
              <w:rPr>
                <w:rFonts w:ascii="Times New Roman" w:eastAsia="Times New Roman" w:hAnsi="Times New Roman" w:cs="Times New Roman"/>
                <w:color w:val="000000" w:themeColor="text1"/>
                <w:sz w:val="20"/>
                <w:szCs w:val="20"/>
              </w:rPr>
              <w:t>33621011</w:t>
            </w:r>
          </w:p>
          <w:p w14:paraId="3B4FE87A" w14:textId="01C15F30"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9667D7" w14:textId="77777777"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1A5C93" w14:textId="77777777"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P-17415</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5E5974" w14:textId="77777777"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09AA01D" w14:textId="5FC8FEF4" w:rsidR="00B51AB6" w:rsidRPr="00B265F0" w:rsidRDefault="006C31E6"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B51AB6">
              <w:rPr>
                <w:rFonts w:ascii="Times New Roman" w:eastAsia="Times New Roman" w:hAnsi="Times New Roman" w:cs="Times New Roman"/>
                <w:color w:val="000000" w:themeColor="text1"/>
                <w:sz w:val="20"/>
                <w:szCs w:val="20"/>
              </w:rPr>
              <w:t>5</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6FD64BB" w14:textId="0767D7DD" w:rsidR="00B51AB6" w:rsidRPr="00B265F0" w:rsidRDefault="00386927"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363E8F">
              <w:rPr>
                <w:rFonts w:ascii="Times New Roman" w:eastAsia="Times New Roman" w:hAnsi="Times New Roman" w:cs="Times New Roman"/>
                <w:color w:val="000000" w:themeColor="text1"/>
                <w:sz w:val="20"/>
                <w:szCs w:val="20"/>
              </w:rPr>
              <w:t>5</w:t>
            </w:r>
          </w:p>
        </w:tc>
      </w:tr>
      <w:tr w:rsidR="00B51AB6" w:rsidRPr="00B265F0" w14:paraId="3B0997D2" w14:textId="77777777" w:rsidTr="00F96A35">
        <w:trPr>
          <w:trHeight w:val="386"/>
        </w:trPr>
        <w:tc>
          <w:tcPr>
            <w:tcW w:w="3251" w:type="dxa"/>
            <w:vMerge/>
            <w:tcBorders>
              <w:left w:val="single" w:sz="8" w:space="0" w:color="000000"/>
              <w:bottom w:val="single" w:sz="4" w:space="0" w:color="auto"/>
              <w:right w:val="single" w:sz="8" w:space="0" w:color="000000"/>
            </w:tcBorders>
            <w:tcMar>
              <w:top w:w="100" w:type="dxa"/>
              <w:left w:w="100" w:type="dxa"/>
              <w:bottom w:w="100" w:type="dxa"/>
              <w:right w:w="100" w:type="dxa"/>
            </w:tcMar>
          </w:tcPr>
          <w:p w14:paraId="2F941378" w14:textId="5E99214C" w:rsidR="00B51AB6" w:rsidRPr="00B265F0" w:rsidRDefault="00B51AB6" w:rsidP="00B51AB6">
            <w:pPr>
              <w:spacing w:line="327" w:lineRule="auto"/>
              <w:ind w:left="-580"/>
              <w:jc w:val="center"/>
              <w:rPr>
                <w:rFonts w:ascii="Times New Roman" w:eastAsia="Times New Roman" w:hAnsi="Times New Roman" w:cs="Times New Roman"/>
                <w:color w:val="000000" w:themeColor="text1"/>
                <w:sz w:val="20"/>
                <w:szCs w:val="20"/>
              </w:rPr>
            </w:pPr>
          </w:p>
        </w:tc>
        <w:tc>
          <w:tcPr>
            <w:tcW w:w="1559" w:type="dxa"/>
            <w:vMerge/>
            <w:tcBorders>
              <w:bottom w:val="single" w:sz="4" w:space="0" w:color="auto"/>
              <w:right w:val="single" w:sz="8" w:space="0" w:color="000000"/>
            </w:tcBorders>
            <w:tcMar>
              <w:top w:w="100" w:type="dxa"/>
              <w:left w:w="100" w:type="dxa"/>
              <w:bottom w:w="100" w:type="dxa"/>
              <w:right w:w="100" w:type="dxa"/>
            </w:tcMar>
          </w:tcPr>
          <w:p w14:paraId="5EBBB8D6" w14:textId="075ABD4B"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2AEC634" w14:textId="74D457C2" w:rsidR="00B51AB6" w:rsidRPr="00B265F0" w:rsidRDefault="00B51AB6" w:rsidP="00B51AB6">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Valteru iela 6, Kandava, Tukuma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F69846" w14:textId="5BD87345"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P_6082</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03C9809" w14:textId="6022B5ED" w:rsidR="00B51AB6" w:rsidRPr="00B265F0" w:rsidRDefault="00B51AB6" w:rsidP="00B51AB6">
            <w:pPr>
              <w:spacing w:after="240" w:line="327" w:lineRule="auto"/>
              <w:ind w:left="-58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09.06.2022.</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A16C9B" w14:textId="3CE9B187" w:rsidR="00B51AB6" w:rsidRPr="00B265F0" w:rsidRDefault="006C31E6"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B51AB6">
              <w:rPr>
                <w:rFonts w:ascii="Times New Roman" w:eastAsia="Times New Roman" w:hAnsi="Times New Roman" w:cs="Times New Roman"/>
                <w:color w:val="000000" w:themeColor="text1"/>
                <w:sz w:val="20"/>
                <w:szCs w:val="20"/>
              </w:rPr>
              <w:t>11</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D06042" w14:textId="2D607677" w:rsidR="00B51AB6" w:rsidRPr="00B265F0" w:rsidRDefault="00386927" w:rsidP="00B51AB6">
            <w:pPr>
              <w:spacing w:after="240" w:line="327" w:lineRule="auto"/>
              <w:ind w:left="-58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363E8F">
              <w:rPr>
                <w:rFonts w:ascii="Times New Roman" w:eastAsia="Times New Roman" w:hAnsi="Times New Roman" w:cs="Times New Roman"/>
                <w:color w:val="000000" w:themeColor="text1"/>
                <w:sz w:val="20"/>
                <w:szCs w:val="20"/>
              </w:rPr>
              <w:t>6</w:t>
            </w:r>
          </w:p>
        </w:tc>
      </w:tr>
    </w:tbl>
    <w:p w14:paraId="16EFACAE"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C04D2E"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5D9982"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8D6C1C1" w14:textId="02FFBD6F"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1.2. 202</w:t>
      </w:r>
      <w:r w:rsidR="004C5BD0">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 202</w:t>
      </w:r>
      <w:r w:rsidR="004C5BD0">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.m.g. mācību gada laikā no izglītības iestādes tika atskaitīti 1</w:t>
      </w:r>
      <w:r w:rsidR="005D141D">
        <w:rPr>
          <w:rFonts w:ascii="Times New Roman" w:eastAsia="Times New Roman" w:hAnsi="Times New Roman" w:cs="Times New Roman"/>
          <w:color w:val="000000" w:themeColor="text1"/>
          <w:sz w:val="24"/>
          <w:szCs w:val="24"/>
        </w:rPr>
        <w:t>27</w:t>
      </w:r>
      <w:r w:rsidRPr="00B265F0">
        <w:rPr>
          <w:rFonts w:ascii="Times New Roman" w:eastAsia="Times New Roman" w:hAnsi="Times New Roman" w:cs="Times New Roman"/>
          <w:color w:val="000000" w:themeColor="text1"/>
          <w:sz w:val="24"/>
          <w:szCs w:val="24"/>
        </w:rPr>
        <w:t xml:space="preserve"> izglītojamie:</w:t>
      </w:r>
    </w:p>
    <w:p w14:paraId="21D3E56D" w14:textId="09BF5DF1"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Izstājies cits - </w:t>
      </w:r>
      <w:r w:rsidR="005D141D">
        <w:rPr>
          <w:rFonts w:ascii="Times New Roman" w:eastAsia="Times New Roman" w:hAnsi="Times New Roman" w:cs="Times New Roman"/>
          <w:color w:val="000000" w:themeColor="text1"/>
          <w:sz w:val="24"/>
          <w:szCs w:val="24"/>
        </w:rPr>
        <w:t>24</w:t>
      </w:r>
    </w:p>
    <w:p w14:paraId="5915580B" w14:textId="0CAA70DD"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Dzīvesvietas maiņa - </w:t>
      </w:r>
      <w:r w:rsidR="005D141D">
        <w:rPr>
          <w:rFonts w:ascii="Times New Roman" w:eastAsia="Times New Roman" w:hAnsi="Times New Roman" w:cs="Times New Roman"/>
          <w:color w:val="000000" w:themeColor="text1"/>
          <w:sz w:val="24"/>
          <w:szCs w:val="24"/>
        </w:rPr>
        <w:t>2</w:t>
      </w:r>
    </w:p>
    <w:p w14:paraId="22DF88D9" w14:textId="215C24BA"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Izbraucis uz ārzemēm - </w:t>
      </w:r>
      <w:r w:rsidR="005D141D">
        <w:rPr>
          <w:rFonts w:ascii="Times New Roman" w:eastAsia="Times New Roman" w:hAnsi="Times New Roman" w:cs="Times New Roman"/>
          <w:color w:val="000000" w:themeColor="text1"/>
          <w:sz w:val="24"/>
          <w:szCs w:val="24"/>
        </w:rPr>
        <w:t>0</w:t>
      </w:r>
    </w:p>
    <w:p w14:paraId="7491A10E" w14:textId="7BE694CB"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iestādes maiņa - </w:t>
      </w:r>
      <w:r w:rsidR="005D141D">
        <w:rPr>
          <w:rFonts w:ascii="Times New Roman" w:eastAsia="Times New Roman" w:hAnsi="Times New Roman" w:cs="Times New Roman"/>
          <w:color w:val="000000" w:themeColor="text1"/>
          <w:sz w:val="24"/>
          <w:szCs w:val="24"/>
        </w:rPr>
        <w:t>30</w:t>
      </w:r>
    </w:p>
    <w:p w14:paraId="11DC8715" w14:textId="19012E16"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Nav mācību sasniegumu, vai tas ir nepietiekams - </w:t>
      </w:r>
      <w:r w:rsidR="005D141D">
        <w:rPr>
          <w:rFonts w:ascii="Times New Roman" w:eastAsia="Times New Roman" w:hAnsi="Times New Roman" w:cs="Times New Roman"/>
          <w:color w:val="000000" w:themeColor="text1"/>
          <w:sz w:val="24"/>
          <w:szCs w:val="24"/>
        </w:rPr>
        <w:t>58</w:t>
      </w:r>
    </w:p>
    <w:p w14:paraId="5436E0CF" w14:textId="47334709"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Par izglītības iestādes neapmeklēšanu - </w:t>
      </w:r>
      <w:r w:rsidR="005D141D">
        <w:rPr>
          <w:rFonts w:ascii="Times New Roman" w:eastAsia="Times New Roman" w:hAnsi="Times New Roman" w:cs="Times New Roman"/>
          <w:color w:val="000000" w:themeColor="text1"/>
          <w:sz w:val="24"/>
          <w:szCs w:val="24"/>
        </w:rPr>
        <w:t>21</w:t>
      </w:r>
    </w:p>
    <w:p w14:paraId="585B372B" w14:textId="489E5124"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Slimības dēļ - </w:t>
      </w:r>
      <w:r w:rsidR="005D141D">
        <w:rPr>
          <w:rFonts w:ascii="Times New Roman" w:eastAsia="Times New Roman" w:hAnsi="Times New Roman" w:cs="Times New Roman"/>
          <w:color w:val="000000" w:themeColor="text1"/>
          <w:sz w:val="24"/>
          <w:szCs w:val="24"/>
        </w:rPr>
        <w:t>2</w:t>
      </w:r>
    </w:p>
    <w:p w14:paraId="3E6061E2" w14:textId="653CA260" w:rsidR="001F62AF" w:rsidRPr="00B265F0" w:rsidRDefault="001F3F63" w:rsidP="001F3F6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themeColor="text1"/>
          <w:sz w:val="24"/>
          <w:szCs w:val="24"/>
        </w:rPr>
        <w:sectPr w:rsidR="001F62AF" w:rsidRPr="00B265F0">
          <w:pgSz w:w="15840" w:h="12240" w:orient="landscape"/>
          <w:pgMar w:top="658" w:right="851" w:bottom="992" w:left="1440" w:header="709" w:footer="709" w:gutter="0"/>
          <w:pgNumType w:start="1"/>
          <w:cols w:space="720"/>
        </w:sectPr>
      </w:pPr>
      <w:r>
        <w:rPr>
          <w:rFonts w:ascii="Times New Roman" w:eastAsia="Times New Roman" w:hAnsi="Times New Roman" w:cs="Times New Roman"/>
          <w:color w:val="000000" w:themeColor="text1"/>
          <w:sz w:val="24"/>
          <w:szCs w:val="24"/>
        </w:rPr>
        <w:t>Vienmēr, k</w:t>
      </w:r>
      <w:r w:rsidR="008F2CC9" w:rsidRPr="00B265F0">
        <w:rPr>
          <w:rFonts w:ascii="Times New Roman" w:eastAsia="Times New Roman" w:hAnsi="Times New Roman" w:cs="Times New Roman"/>
          <w:color w:val="000000" w:themeColor="text1"/>
          <w:sz w:val="24"/>
          <w:szCs w:val="24"/>
        </w:rPr>
        <w:t>ad izglītojamais ir izlēmis izstāties no izglītības iestādes, izglītojamais veic pārrunas ar kursa audzinātāju un izglītības iestādes administrāciju. Ir gadījumi,  kad izglītojamais ir vēlējies mācības pā</w:t>
      </w:r>
      <w:r w:rsidR="00805839">
        <w:rPr>
          <w:rFonts w:ascii="Times New Roman" w:eastAsia="Times New Roman" w:hAnsi="Times New Roman" w:cs="Times New Roman"/>
          <w:color w:val="000000" w:themeColor="text1"/>
          <w:sz w:val="24"/>
          <w:szCs w:val="24"/>
        </w:rPr>
        <w:t>r</w:t>
      </w:r>
      <w:r w:rsidR="008F2CC9" w:rsidRPr="00B265F0">
        <w:rPr>
          <w:rFonts w:ascii="Times New Roman" w:eastAsia="Times New Roman" w:hAnsi="Times New Roman" w:cs="Times New Roman"/>
          <w:color w:val="000000" w:themeColor="text1"/>
          <w:sz w:val="24"/>
          <w:szCs w:val="24"/>
        </w:rPr>
        <w:t>traukt, bet noskaidrojot situācijas apstākļus individuāli, situācija ir atr</w:t>
      </w:r>
      <w:r w:rsidR="00805839">
        <w:rPr>
          <w:rFonts w:ascii="Times New Roman" w:eastAsia="Times New Roman" w:hAnsi="Times New Roman" w:cs="Times New Roman"/>
          <w:color w:val="000000" w:themeColor="text1"/>
          <w:sz w:val="24"/>
          <w:szCs w:val="24"/>
        </w:rPr>
        <w:t>i</w:t>
      </w:r>
      <w:r w:rsidR="008F2CC9" w:rsidRPr="00B265F0">
        <w:rPr>
          <w:rFonts w:ascii="Times New Roman" w:eastAsia="Times New Roman" w:hAnsi="Times New Roman" w:cs="Times New Roman"/>
          <w:color w:val="000000" w:themeColor="text1"/>
          <w:sz w:val="24"/>
          <w:szCs w:val="24"/>
        </w:rPr>
        <w:t>sināma un izglītojamais var turpināt mācības. Izglītojamie bieži vien uzsāk darba gaitas, kas noteikti kļūst par prior</w:t>
      </w:r>
      <w:r w:rsidR="00805839">
        <w:rPr>
          <w:rFonts w:ascii="Times New Roman" w:eastAsia="Times New Roman" w:hAnsi="Times New Roman" w:cs="Times New Roman"/>
          <w:color w:val="000000" w:themeColor="text1"/>
          <w:sz w:val="24"/>
          <w:szCs w:val="24"/>
        </w:rPr>
        <w:t>i</w:t>
      </w:r>
      <w:r w:rsidR="008F2CC9" w:rsidRPr="00B265F0">
        <w:rPr>
          <w:rFonts w:ascii="Times New Roman" w:eastAsia="Times New Roman" w:hAnsi="Times New Roman" w:cs="Times New Roman"/>
          <w:color w:val="000000" w:themeColor="text1"/>
          <w:sz w:val="24"/>
          <w:szCs w:val="24"/>
        </w:rPr>
        <w:t>tāti, i</w:t>
      </w:r>
      <w:r w:rsidR="00805839">
        <w:rPr>
          <w:rFonts w:ascii="Times New Roman" w:eastAsia="Times New Roman" w:hAnsi="Times New Roman" w:cs="Times New Roman"/>
          <w:color w:val="000000" w:themeColor="text1"/>
          <w:sz w:val="24"/>
          <w:szCs w:val="24"/>
        </w:rPr>
        <w:t>r</w:t>
      </w:r>
      <w:r w:rsidR="008F2CC9" w:rsidRPr="00B265F0">
        <w:rPr>
          <w:rFonts w:ascii="Times New Roman" w:eastAsia="Times New Roman" w:hAnsi="Times New Roman" w:cs="Times New Roman"/>
          <w:color w:val="000000" w:themeColor="text1"/>
          <w:sz w:val="24"/>
          <w:szCs w:val="24"/>
        </w:rPr>
        <w:t xml:space="preserve"> grūtības pēc tam tikt līdzi mācībām, veidojas kavējumi</w:t>
      </w:r>
    </w:p>
    <w:p w14:paraId="1297FF35"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C266181" w14:textId="242C19A6" w:rsidR="001F62AF" w:rsidRPr="00A6539B" w:rsidRDefault="008F2CC9" w:rsidP="0092377B">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1.3 Pedagogu un atbalsta personāla nodrošinājums</w:t>
      </w:r>
    </w:p>
    <w:p w14:paraId="1777761F" w14:textId="77777777" w:rsidR="001F62AF" w:rsidRPr="0092377B" w:rsidRDefault="001F62AF">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tbl>
      <w:tblPr>
        <w:tblStyle w:val="affc"/>
        <w:tblW w:w="105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080"/>
        <w:gridCol w:w="1485"/>
        <w:gridCol w:w="4005"/>
      </w:tblGrid>
      <w:tr w:rsidR="00B265F0" w:rsidRPr="00B265F0" w14:paraId="0F22DD62" w14:textId="77777777">
        <w:tc>
          <w:tcPr>
            <w:tcW w:w="990" w:type="dxa"/>
          </w:tcPr>
          <w:p w14:paraId="5CFB383C"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NPK</w:t>
            </w:r>
          </w:p>
        </w:tc>
        <w:tc>
          <w:tcPr>
            <w:tcW w:w="4080" w:type="dxa"/>
          </w:tcPr>
          <w:p w14:paraId="2CA93FBF"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Informācija</w:t>
            </w:r>
          </w:p>
        </w:tc>
        <w:tc>
          <w:tcPr>
            <w:tcW w:w="1485" w:type="dxa"/>
          </w:tcPr>
          <w:p w14:paraId="73FF5614"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Skaits</w:t>
            </w:r>
          </w:p>
        </w:tc>
        <w:tc>
          <w:tcPr>
            <w:tcW w:w="4005" w:type="dxa"/>
          </w:tcPr>
          <w:p w14:paraId="25963959"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Komentāri (nodrošinājums un ar to saistītie izaicinājumi, pedagogu mainība u.c.)</w:t>
            </w:r>
          </w:p>
        </w:tc>
      </w:tr>
      <w:tr w:rsidR="00B265F0" w:rsidRPr="00B265F0" w14:paraId="07534079" w14:textId="77777777">
        <w:tc>
          <w:tcPr>
            <w:tcW w:w="990" w:type="dxa"/>
          </w:tcPr>
          <w:p w14:paraId="4793A81B"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06A4F3CC" w14:textId="0A824C2A"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Pedagogu skaits izglītības iestādē, noslēdzot 202</w:t>
            </w:r>
            <w:r w:rsidR="007D5BE4">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D5BE4">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(31.08.202</w:t>
            </w:r>
            <w:r w:rsidR="007D5BE4">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w:t>
            </w:r>
          </w:p>
        </w:tc>
        <w:tc>
          <w:tcPr>
            <w:tcW w:w="1485" w:type="dxa"/>
          </w:tcPr>
          <w:p w14:paraId="01298060" w14:textId="6EEB6922"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w:t>
            </w:r>
            <w:r w:rsidR="004A0E62">
              <w:rPr>
                <w:rFonts w:ascii="Times New Roman" w:eastAsia="Times New Roman" w:hAnsi="Times New Roman" w:cs="Times New Roman"/>
                <w:color w:val="000000" w:themeColor="text1"/>
                <w:sz w:val="24"/>
                <w:szCs w:val="24"/>
              </w:rPr>
              <w:t>15</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E9D3F" w14:textId="77777777" w:rsidR="001F62AF" w:rsidRPr="00B265F0" w:rsidRDefault="008F2CC9">
            <w:pPr>
              <w:spacing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Pedagogu kadru mainība minimāla (kadru mainības galvenie iemesli ir pensionēšanās vecuma sasniegšana un veselības problēmas). </w:t>
            </w:r>
          </w:p>
        </w:tc>
      </w:tr>
      <w:tr w:rsidR="00B265F0" w:rsidRPr="00B265F0" w14:paraId="2B8E0430" w14:textId="77777777">
        <w:tc>
          <w:tcPr>
            <w:tcW w:w="990" w:type="dxa"/>
          </w:tcPr>
          <w:p w14:paraId="1FDD24FC"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01E08A2A" w14:textId="311CCC3E"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Ilgstošās vakances izglītības iestādē (vairāk kā 1 mēnesi) 202</w:t>
            </w:r>
            <w:r w:rsidR="007D5BE4">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D5BE4">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w:t>
            </w:r>
          </w:p>
        </w:tc>
        <w:tc>
          <w:tcPr>
            <w:tcW w:w="1485" w:type="dxa"/>
          </w:tcPr>
          <w:p w14:paraId="1E212857" w14:textId="34A48C42" w:rsidR="001F62AF" w:rsidRPr="00B265F0" w:rsidRDefault="001D2D87">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4005" w:type="dxa"/>
          </w:tcPr>
          <w:p w14:paraId="791560D7"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Vakance - sociālās zinības un vēsture pedagogs, mācību gada ietvaros vakance tika nokomplektēta.</w:t>
            </w:r>
          </w:p>
          <w:p w14:paraId="44311F63" w14:textId="27A58CA1" w:rsidR="001F62AF" w:rsidRPr="00B265F0" w:rsidRDefault="001F62AF">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r>
      <w:tr w:rsidR="00B265F0" w:rsidRPr="00B265F0" w14:paraId="4682A885" w14:textId="77777777">
        <w:tc>
          <w:tcPr>
            <w:tcW w:w="990" w:type="dxa"/>
          </w:tcPr>
          <w:p w14:paraId="02437C82"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720C3D3F" w14:textId="47819D93"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pieejamais atbalsta personāls izglītības iestādē, noslēdzot 202</w:t>
            </w:r>
            <w:r w:rsidR="007D5BE4">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D5BE4">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w:t>
            </w:r>
          </w:p>
        </w:tc>
        <w:tc>
          <w:tcPr>
            <w:tcW w:w="1485" w:type="dxa"/>
          </w:tcPr>
          <w:p w14:paraId="5A9698AB" w14:textId="1FFB90D3" w:rsidR="001F62AF" w:rsidRPr="00B265F0" w:rsidRDefault="001D2D87">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4005" w:type="dxa"/>
          </w:tcPr>
          <w:p w14:paraId="7BB66815" w14:textId="61F76DD3" w:rsidR="001D2D87" w:rsidRDefault="001F3F63" w:rsidP="001D2D87">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Izglītības iestādē ir </w:t>
            </w:r>
            <w:r w:rsidR="001D2D87">
              <w:rPr>
                <w:rFonts w:ascii="Times New Roman" w:hAnsi="Times New Roman" w:cs="Times New Roman"/>
                <w:sz w:val="24"/>
                <w:szCs w:val="24"/>
              </w:rPr>
              <w:t xml:space="preserve"> </w:t>
            </w:r>
            <w:r>
              <w:rPr>
                <w:rFonts w:ascii="Times New Roman" w:hAnsi="Times New Roman" w:cs="Times New Roman"/>
                <w:sz w:val="24"/>
                <w:szCs w:val="24"/>
              </w:rPr>
              <w:t xml:space="preserve">pieejama </w:t>
            </w:r>
            <w:r w:rsidR="001D2D87">
              <w:rPr>
                <w:rFonts w:ascii="Times New Roman" w:hAnsi="Times New Roman" w:cs="Times New Roman"/>
                <w:sz w:val="24"/>
                <w:szCs w:val="24"/>
              </w:rPr>
              <w:t>medmāsa, bibliotekāre, karjeras konsultants, psihologs</w:t>
            </w:r>
            <w:r>
              <w:rPr>
                <w:rFonts w:ascii="Times New Roman" w:hAnsi="Times New Roman" w:cs="Times New Roman"/>
                <w:sz w:val="24"/>
                <w:szCs w:val="24"/>
              </w:rPr>
              <w:t>.</w:t>
            </w:r>
          </w:p>
          <w:p w14:paraId="643B002D" w14:textId="0F635EE9" w:rsidR="001F62AF" w:rsidRPr="00B265F0" w:rsidRDefault="001D2D87" w:rsidP="001D2D87">
            <w:pPr>
              <w:pBdr>
                <w:top w:val="nil"/>
                <w:left w:val="nil"/>
                <w:bottom w:val="nil"/>
                <w:right w:val="nil"/>
                <w:between w:val="nil"/>
              </w:pBdr>
              <w:spacing w:after="160" w:line="259"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Nepieciešams –psihologs vai sociālais pedagogs darbam ar kavētājiem, mācīšanās motivācijas veidošanai u.c. atbalsta pasākumiem (Saulainē).</w:t>
            </w:r>
          </w:p>
        </w:tc>
      </w:tr>
    </w:tbl>
    <w:p w14:paraId="1D87DEEB" w14:textId="77777777" w:rsidR="001F62AF" w:rsidRPr="00B265F0" w:rsidRDefault="001F62AF">
      <w:pPr>
        <w:pBdr>
          <w:top w:val="nil"/>
          <w:left w:val="nil"/>
          <w:bottom w:val="nil"/>
          <w:right w:val="nil"/>
          <w:between w:val="nil"/>
        </w:pBdr>
        <w:spacing w:after="0" w:line="240" w:lineRule="auto"/>
        <w:ind w:left="426"/>
        <w:rPr>
          <w:rFonts w:ascii="Times New Roman" w:eastAsia="Times New Roman" w:hAnsi="Times New Roman" w:cs="Times New Roman"/>
          <w:color w:val="000000" w:themeColor="text1"/>
          <w:sz w:val="24"/>
          <w:szCs w:val="24"/>
        </w:rPr>
      </w:pPr>
    </w:p>
    <w:p w14:paraId="007FA6BB" w14:textId="7378052F" w:rsidR="001F62AF" w:rsidRPr="00B265F0" w:rsidRDefault="008F2CC9">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Informācija, kura atklāj izglītības iestādes darba prioritātes un plānotos sasniedzamos rezultātus 202</w:t>
      </w:r>
      <w:r w:rsidR="00D45C4C">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D45C4C">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(kvalitatīvi un kvantitatīvi, izglītības iestādei un izglītības iestādes vadītājam)</w:t>
      </w:r>
    </w:p>
    <w:p w14:paraId="3C2C00BE"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prioritāte ir:</w:t>
      </w:r>
    </w:p>
    <w:p w14:paraId="7F254453"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Mūsdienīgs un kvalitatīvs mācību process;</w:t>
      </w:r>
    </w:p>
    <w:p w14:paraId="53BB1E82"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Mācību procesa  rezultātu uzlabošana izmantojot dažādas mācību metodes;</w:t>
      </w:r>
    </w:p>
    <w:p w14:paraId="4C8E52E4"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Izglītojamo psiho emocionālas veselības nodrošināšana un personības attīstība;</w:t>
      </w:r>
    </w:p>
    <w:p w14:paraId="0B0EE3BA"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Atskaitāmo izglītojamo dinamikas samazināšana;</w:t>
      </w:r>
    </w:p>
    <w:p w14:paraId="55430374"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Pedagoģiskā personāla sadarbības nostiprināšana un savstarpējā mikroklimata uzlabošana;</w:t>
      </w:r>
    </w:p>
    <w:p w14:paraId="06E84B6A"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Sadarbības stiprināšana ar nozaru uzņēmumiem un iestādēm.</w:t>
      </w:r>
    </w:p>
    <w:p w14:paraId="18A1E5EC" w14:textId="77777777" w:rsidR="001F62AF" w:rsidRPr="00B265F0" w:rsidRDefault="001F62AF">
      <w:pPr>
        <w:spacing w:after="0" w:line="240" w:lineRule="auto"/>
        <w:rPr>
          <w:rFonts w:ascii="Times New Roman" w:eastAsia="Times New Roman" w:hAnsi="Times New Roman" w:cs="Times New Roman"/>
          <w:b/>
          <w:color w:val="000000" w:themeColor="text1"/>
          <w:sz w:val="24"/>
          <w:szCs w:val="24"/>
        </w:rPr>
      </w:pPr>
    </w:p>
    <w:p w14:paraId="15FE3BFE" w14:textId="77777777" w:rsidR="001F62AF" w:rsidRPr="00B265F0" w:rsidRDefault="008F2CC9">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Izglītības iestādes darbības pamatmērķi </w:t>
      </w:r>
    </w:p>
    <w:p w14:paraId="55504E06" w14:textId="77777777" w:rsidR="001F62AF" w:rsidRPr="00B265F0" w:rsidRDefault="001F62AF">
      <w:pPr>
        <w:spacing w:after="0" w:line="240" w:lineRule="auto"/>
        <w:ind w:left="360"/>
        <w:rPr>
          <w:rFonts w:ascii="Times New Roman" w:eastAsia="Times New Roman" w:hAnsi="Times New Roman" w:cs="Times New Roman"/>
          <w:b/>
          <w:color w:val="000000" w:themeColor="text1"/>
          <w:sz w:val="24"/>
          <w:szCs w:val="24"/>
        </w:rPr>
      </w:pPr>
    </w:p>
    <w:p w14:paraId="04CE125A" w14:textId="77777777" w:rsidR="006F66E6" w:rsidRPr="00B265F0" w:rsidRDefault="008F2CC9"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iestādes misija – sniegt kvalitatīvu izglītību, lai sagatavotu ar izkoptām morālām vērtībām darba tirgū pieprasītu, augsti kvalificētu profesionāli lauksaimniecībā un citās darba tirgū pieprasītās profesijās.  </w:t>
      </w:r>
    </w:p>
    <w:p w14:paraId="70A2B5D3" w14:textId="77777777" w:rsidR="006F66E6" w:rsidRPr="00B265F0" w:rsidRDefault="006F66E6"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r w:rsidR="008F2CC9" w:rsidRPr="00B265F0">
        <w:rPr>
          <w:rFonts w:ascii="Times New Roman" w:eastAsia="Times New Roman" w:hAnsi="Times New Roman" w:cs="Times New Roman"/>
          <w:color w:val="000000" w:themeColor="text1"/>
          <w:sz w:val="24"/>
          <w:szCs w:val="24"/>
        </w:rPr>
        <w:t xml:space="preserve">Izglītības iestādes vīzija par izglītojamo – konkurētspējīga profesionālā izglītības iestāde, kas vērsta uz audzēkņu personīgo izaugsmi, lai veicinātu tautsaimniecības attīstību Latvijā. KLT sniedz ilgtspējīgas zināšanas daudzveidīgā mācību procesā ar profesionālu un saliedētu kolektīvu, izmantojot mūsdienīgas tehnoloģijas, tehnisko bāzi un sadarbojas ar vadošajiem nozaru pārstāvjiem. </w:t>
      </w:r>
    </w:p>
    <w:p w14:paraId="2D264329" w14:textId="77777777" w:rsidR="006F66E6" w:rsidRPr="00B265F0" w:rsidRDefault="008F2CC9"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 Izglītības iestādes vērtības </w:t>
      </w:r>
      <w:proofErr w:type="spellStart"/>
      <w:r w:rsidRPr="00B265F0">
        <w:rPr>
          <w:rFonts w:ascii="Times New Roman" w:eastAsia="Times New Roman" w:hAnsi="Times New Roman" w:cs="Times New Roman"/>
          <w:color w:val="000000" w:themeColor="text1"/>
          <w:sz w:val="24"/>
          <w:szCs w:val="24"/>
        </w:rPr>
        <w:t>cilvēkcentrētā</w:t>
      </w:r>
      <w:proofErr w:type="spellEnd"/>
      <w:r w:rsidRPr="00B265F0">
        <w:rPr>
          <w:rFonts w:ascii="Times New Roman" w:eastAsia="Times New Roman" w:hAnsi="Times New Roman" w:cs="Times New Roman"/>
          <w:color w:val="000000" w:themeColor="text1"/>
          <w:sz w:val="24"/>
          <w:szCs w:val="24"/>
        </w:rPr>
        <w:t xml:space="preserve"> veidā – ilgtspēja, entuziasms, tradīcijas un pilnveide.</w:t>
      </w:r>
    </w:p>
    <w:p w14:paraId="2FEB37C3" w14:textId="77777777" w:rsidR="006F66E6" w:rsidRPr="00B265F0" w:rsidRDefault="006F66E6" w:rsidP="006F66E6">
      <w:pPr>
        <w:numPr>
          <w:ilvl w:val="1"/>
          <w:numId w:val="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vērtības:</w:t>
      </w:r>
    </w:p>
    <w:p w14:paraId="6DC712B2" w14:textId="77777777" w:rsidR="006F66E6" w:rsidRPr="00B265F0" w:rsidRDefault="006F66E6" w:rsidP="006F66E6">
      <w:pPr>
        <w:pStyle w:val="Sarakstarindkopa"/>
        <w:numPr>
          <w:ilvl w:val="2"/>
          <w:numId w:val="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ilgtspēja</w:t>
      </w:r>
      <w:r w:rsidRPr="00B265F0">
        <w:rPr>
          <w:rFonts w:ascii="Times New Roman" w:eastAsia="Times New Roman" w:hAnsi="Times New Roman" w:cs="Times New Roman"/>
          <w:color w:val="000000" w:themeColor="text1"/>
          <w:sz w:val="24"/>
          <w:szCs w:val="24"/>
        </w:rPr>
        <w:t xml:space="preserve"> – </w:t>
      </w:r>
      <w:r w:rsidRPr="00B265F0">
        <w:rPr>
          <w:rFonts w:ascii="Times New Roman" w:hAnsi="Times New Roman" w:cs="Times New Roman"/>
          <w:color w:val="000000" w:themeColor="text1"/>
          <w:sz w:val="24"/>
          <w:szCs w:val="24"/>
        </w:rPr>
        <w:t>Mēs piedāvājam pieprasītas izglītības programmas, kuru sākotnējā izveidē</w:t>
      </w:r>
    </w:p>
    <w:p w14:paraId="09253539" w14:textId="56A4BE1F" w:rsidR="008F2CC9" w:rsidRPr="00B265F0" w:rsidRDefault="006F66E6" w:rsidP="008F2CC9">
      <w:pPr>
        <w:spacing w:after="0"/>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Latvijā esam bijuši celmlauži (mūsu pedagogu izstrādātas mācību grāmatas un metodiskie materiāli automehāniķiem un lauksaimniecības mehanizācijā. Kā vienīgais tehnikums Kurzemē un Zemgalē, kur var apgūt Lauksaimniecības mehanizācijas tehniķa profesiju, mēs maināmies augam, pielāgojoties pasaulei mums apkārt, saglabājam vidi, sadarbojotie</w:t>
      </w:r>
      <w:r w:rsidR="007D5EB1">
        <w:rPr>
          <w:rFonts w:ascii="Times New Roman" w:hAnsi="Times New Roman" w:cs="Times New Roman"/>
          <w:color w:val="000000" w:themeColor="text1"/>
          <w:sz w:val="24"/>
          <w:szCs w:val="24"/>
        </w:rPr>
        <w:t>s</w:t>
      </w:r>
      <w:r w:rsidRPr="00B265F0">
        <w:rPr>
          <w:rFonts w:ascii="Times New Roman" w:hAnsi="Times New Roman" w:cs="Times New Roman"/>
          <w:color w:val="000000" w:themeColor="text1"/>
          <w:sz w:val="24"/>
          <w:szCs w:val="24"/>
        </w:rPr>
        <w:t xml:space="preserve"> un atbildīgi saimniekojot. </w:t>
      </w:r>
    </w:p>
    <w:p w14:paraId="7377773D" w14:textId="73888009" w:rsidR="006F66E6" w:rsidRPr="00B265F0" w:rsidRDefault="006F66E6" w:rsidP="008F2CC9">
      <w:pPr>
        <w:pStyle w:val="Sarakstarindkopa"/>
        <w:numPr>
          <w:ilvl w:val="2"/>
          <w:numId w:val="3"/>
        </w:numPr>
        <w:spacing w:after="0"/>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entuziasms</w:t>
      </w:r>
      <w:r w:rsidRPr="00B265F0">
        <w:rPr>
          <w:rFonts w:ascii="Times New Roman" w:eastAsia="Times New Roman" w:hAnsi="Times New Roman" w:cs="Times New Roman"/>
          <w:color w:val="000000" w:themeColor="text1"/>
          <w:sz w:val="24"/>
          <w:szCs w:val="24"/>
        </w:rPr>
        <w:t xml:space="preserve"> – </w:t>
      </w:r>
      <w:r w:rsidRPr="00B265F0">
        <w:rPr>
          <w:rFonts w:ascii="Times New Roman" w:hAnsi="Times New Roman" w:cs="Times New Roman"/>
          <w:color w:val="000000" w:themeColor="text1"/>
          <w:sz w:val="24"/>
          <w:szCs w:val="24"/>
        </w:rPr>
        <w:t>Mēs ticam sava darba nozīmīgumam un ieguldījumam, lai virzītos uz mērķi.</w:t>
      </w:r>
      <w:r w:rsidR="007D5EB1">
        <w:rPr>
          <w:rFonts w:ascii="Times New Roman" w:hAnsi="Times New Roman" w:cs="Times New Roman"/>
          <w:color w:val="000000" w:themeColor="text1"/>
          <w:sz w:val="24"/>
          <w:szCs w:val="24"/>
        </w:rPr>
        <w:t xml:space="preserve"> </w:t>
      </w:r>
      <w:r w:rsidRPr="00B265F0">
        <w:rPr>
          <w:rFonts w:ascii="Times New Roman" w:hAnsi="Times New Roman" w:cs="Times New Roman"/>
          <w:color w:val="000000" w:themeColor="text1"/>
          <w:sz w:val="24"/>
          <w:szCs w:val="24"/>
        </w:rPr>
        <w:t>Savā darbā mēs ieliekam pūles, zināšanas un prasmes atbildībā par gala</w:t>
      </w:r>
    </w:p>
    <w:p w14:paraId="49264D74" w14:textId="77777777" w:rsidR="008F2CC9" w:rsidRPr="00B265F0" w:rsidRDefault="006F66E6" w:rsidP="008F2CC9">
      <w:pPr>
        <w:spacing w:after="0"/>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rezultātu, darot vairāk nekā no mums prasa. Mūsu pedagogiem darbs ir dzīvesveids</w:t>
      </w:r>
      <w:r w:rsidR="008F2CC9" w:rsidRPr="00B265F0">
        <w:rPr>
          <w:rFonts w:ascii="Times New Roman" w:eastAsia="Times New Roman" w:hAnsi="Times New Roman" w:cs="Times New Roman"/>
          <w:color w:val="000000" w:themeColor="text1"/>
          <w:sz w:val="24"/>
          <w:szCs w:val="24"/>
        </w:rPr>
        <w:t xml:space="preserve"> </w:t>
      </w:r>
    </w:p>
    <w:p w14:paraId="5D76435D" w14:textId="77777777" w:rsidR="008F2CC9" w:rsidRPr="00B265F0" w:rsidRDefault="006F66E6" w:rsidP="008F2CC9">
      <w:pPr>
        <w:pStyle w:val="Sarakstarindkopa"/>
        <w:numPr>
          <w:ilvl w:val="2"/>
          <w:numId w:val="3"/>
        </w:numPr>
        <w:spacing w:after="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tradīcijas  –</w:t>
      </w:r>
      <w:r w:rsidRPr="00B265F0">
        <w:rPr>
          <w:rFonts w:ascii="Times New Roman" w:hAnsi="Times New Roman" w:cs="Times New Roman"/>
          <w:color w:val="000000" w:themeColor="text1"/>
          <w:sz w:val="24"/>
          <w:szCs w:val="24"/>
        </w:rPr>
        <w:t>Turam godā KLT tradīcijas, kas padara mūs par to, kas mēs esam. Mēs</w:t>
      </w:r>
      <w:r w:rsidR="008F2CC9" w:rsidRPr="00B265F0">
        <w:rPr>
          <w:rFonts w:ascii="Times New Roman" w:hAnsi="Times New Roman" w:cs="Times New Roman"/>
          <w:color w:val="000000" w:themeColor="text1"/>
          <w:sz w:val="24"/>
          <w:szCs w:val="24"/>
        </w:rPr>
        <w:t xml:space="preserve"> organizējam kopīgus pasākumus, kas vieno pedagogus un audzēkņus, uzlabojot  iekšējo    mikroklimatu un uzturam saikni ar absolventiem un bijušajiem darbiniekiem, veicinot piederības sajūtu izglītības iestādei.</w:t>
      </w:r>
    </w:p>
    <w:p w14:paraId="1D033A07" w14:textId="0773FCD2" w:rsidR="008F2CC9" w:rsidRPr="00B265F0" w:rsidRDefault="008F2CC9" w:rsidP="008F2CC9">
      <w:pPr>
        <w:pStyle w:val="Sarakstarindkopa"/>
        <w:numPr>
          <w:ilvl w:val="2"/>
          <w:numId w:val="3"/>
        </w:numPr>
        <w:spacing w:after="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bCs/>
          <w:color w:val="000000" w:themeColor="text1"/>
          <w:sz w:val="24"/>
          <w:szCs w:val="24"/>
        </w:rPr>
        <w:t>pilnveide-</w:t>
      </w:r>
      <w:r w:rsidRPr="00B265F0">
        <w:rPr>
          <w:rFonts w:ascii="Times New Roman" w:hAnsi="Times New Roman" w:cs="Times New Roman"/>
          <w:color w:val="000000" w:themeColor="text1"/>
          <w:sz w:val="24"/>
          <w:szCs w:val="24"/>
        </w:rPr>
        <w:t>Mēs pastāvīgi pilnveidojamies kā personības un profesionāļi, vienlaicīgi veicinot izglītības ie</w:t>
      </w:r>
      <w:r w:rsidR="001559DC">
        <w:rPr>
          <w:rFonts w:ascii="Times New Roman" w:hAnsi="Times New Roman" w:cs="Times New Roman"/>
          <w:color w:val="000000" w:themeColor="text1"/>
          <w:sz w:val="24"/>
          <w:szCs w:val="24"/>
        </w:rPr>
        <w:t>s</w:t>
      </w:r>
      <w:r w:rsidRPr="00B265F0">
        <w:rPr>
          <w:rFonts w:ascii="Times New Roman" w:hAnsi="Times New Roman" w:cs="Times New Roman"/>
          <w:color w:val="000000" w:themeColor="text1"/>
          <w:sz w:val="24"/>
          <w:szCs w:val="24"/>
        </w:rPr>
        <w:t>tādes attīstību.</w:t>
      </w:r>
    </w:p>
    <w:p w14:paraId="1FD5DFF5" w14:textId="77777777" w:rsidR="006F66E6" w:rsidRPr="00B265F0" w:rsidRDefault="006F66E6" w:rsidP="006F66E6">
      <w:pPr>
        <w:pBdr>
          <w:top w:val="nil"/>
          <w:left w:val="nil"/>
          <w:bottom w:val="nil"/>
          <w:right w:val="nil"/>
          <w:between w:val="nil"/>
        </w:pBdr>
        <w:tabs>
          <w:tab w:val="left" w:pos="426"/>
        </w:tabs>
        <w:spacing w:after="0" w:line="240" w:lineRule="auto"/>
        <w:ind w:left="1080"/>
        <w:jc w:val="both"/>
        <w:rPr>
          <w:rFonts w:ascii="Times New Roman" w:eastAsia="Times New Roman" w:hAnsi="Times New Roman" w:cs="Times New Roman"/>
          <w:color w:val="000000" w:themeColor="text1"/>
          <w:sz w:val="24"/>
          <w:szCs w:val="24"/>
        </w:rPr>
      </w:pPr>
    </w:p>
    <w:p w14:paraId="6AFD836E" w14:textId="285F16DF" w:rsidR="001F62AF" w:rsidRPr="00A6539B" w:rsidRDefault="0092377B" w:rsidP="00A6539B">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Cs/>
          <w:color w:val="000000" w:themeColor="text1"/>
          <w:sz w:val="24"/>
          <w:szCs w:val="24"/>
        </w:rPr>
      </w:pPr>
      <w:r w:rsidRPr="00A6539B">
        <w:rPr>
          <w:rFonts w:ascii="Times New Roman" w:eastAsia="Times New Roman" w:hAnsi="Times New Roman" w:cs="Times New Roman"/>
          <w:bCs/>
          <w:color w:val="000000" w:themeColor="text1"/>
          <w:sz w:val="24"/>
          <w:szCs w:val="24"/>
        </w:rPr>
        <w:t xml:space="preserve"> </w:t>
      </w:r>
      <w:r w:rsidR="008F2CC9" w:rsidRPr="00A6539B">
        <w:rPr>
          <w:rFonts w:ascii="Times New Roman" w:eastAsia="Times New Roman" w:hAnsi="Times New Roman" w:cs="Times New Roman"/>
          <w:bCs/>
          <w:color w:val="000000" w:themeColor="text1"/>
          <w:sz w:val="24"/>
          <w:szCs w:val="24"/>
        </w:rPr>
        <w:t>202</w:t>
      </w:r>
      <w:r w:rsidR="00D45C4C" w:rsidRPr="00A6539B">
        <w:rPr>
          <w:rFonts w:ascii="Times New Roman" w:eastAsia="Times New Roman" w:hAnsi="Times New Roman" w:cs="Times New Roman"/>
          <w:bCs/>
          <w:color w:val="000000" w:themeColor="text1"/>
          <w:sz w:val="24"/>
          <w:szCs w:val="24"/>
        </w:rPr>
        <w:t>2</w:t>
      </w:r>
      <w:r w:rsidR="008F2CC9" w:rsidRPr="00A6539B">
        <w:rPr>
          <w:rFonts w:ascii="Times New Roman" w:eastAsia="Times New Roman" w:hAnsi="Times New Roman" w:cs="Times New Roman"/>
          <w:bCs/>
          <w:color w:val="000000" w:themeColor="text1"/>
          <w:sz w:val="24"/>
          <w:szCs w:val="24"/>
        </w:rPr>
        <w:t>./202</w:t>
      </w:r>
      <w:r w:rsidR="00D45C4C" w:rsidRPr="00A6539B">
        <w:rPr>
          <w:rFonts w:ascii="Times New Roman" w:eastAsia="Times New Roman" w:hAnsi="Times New Roman" w:cs="Times New Roman"/>
          <w:bCs/>
          <w:color w:val="000000" w:themeColor="text1"/>
          <w:sz w:val="24"/>
          <w:szCs w:val="24"/>
        </w:rPr>
        <w:t>3</w:t>
      </w:r>
      <w:r w:rsidR="008F2CC9" w:rsidRPr="00A6539B">
        <w:rPr>
          <w:rFonts w:ascii="Times New Roman" w:eastAsia="Times New Roman" w:hAnsi="Times New Roman" w:cs="Times New Roman"/>
          <w:bCs/>
          <w:color w:val="000000" w:themeColor="text1"/>
          <w:sz w:val="24"/>
          <w:szCs w:val="24"/>
        </w:rPr>
        <w:t>.mācību gada darba prioritātes (mērķi/uzdevumi) un sasniegtie rezultāti</w:t>
      </w:r>
    </w:p>
    <w:p w14:paraId="1AA81377" w14:textId="77777777" w:rsidR="001F62AF" w:rsidRPr="00B265F0" w:rsidRDefault="001F62AF" w:rsidP="00EB03E4">
      <w:pPr>
        <w:spacing w:after="0" w:line="276" w:lineRule="auto"/>
        <w:jc w:val="both"/>
        <w:rPr>
          <w:rFonts w:ascii="Times New Roman" w:eastAsia="Times New Roman" w:hAnsi="Times New Roman" w:cs="Times New Roman"/>
          <w:color w:val="000000" w:themeColor="text1"/>
          <w:sz w:val="24"/>
          <w:szCs w:val="24"/>
        </w:rPr>
      </w:pPr>
    </w:p>
    <w:tbl>
      <w:tblPr>
        <w:tblW w:w="9356"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4021"/>
        <w:gridCol w:w="3523"/>
      </w:tblGrid>
      <w:tr w:rsidR="00B265F0" w:rsidRPr="00B265F0" w14:paraId="0B5187AB" w14:textId="77777777" w:rsidTr="00EB03E4">
        <w:trPr>
          <w:tblHeader/>
        </w:trPr>
        <w:tc>
          <w:tcPr>
            <w:tcW w:w="1812" w:type="dxa"/>
          </w:tcPr>
          <w:p w14:paraId="3CFF837D"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Prioritāte</w:t>
            </w:r>
          </w:p>
        </w:tc>
        <w:tc>
          <w:tcPr>
            <w:tcW w:w="4021" w:type="dxa"/>
          </w:tcPr>
          <w:p w14:paraId="31642249"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Sasniedzamie rezultāti kvantitatīvi un kvalitatīvi</w:t>
            </w:r>
          </w:p>
        </w:tc>
        <w:tc>
          <w:tcPr>
            <w:tcW w:w="3523" w:type="dxa"/>
          </w:tcPr>
          <w:p w14:paraId="6984161F"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Norāde par uzdevumu izpildi (Sasniegts/daļēji sasniegts/ Nav sasniegts) un komentārs</w:t>
            </w:r>
          </w:p>
        </w:tc>
      </w:tr>
      <w:tr w:rsidR="00B265F0" w:rsidRPr="00B265F0" w14:paraId="54C4F710" w14:textId="77777777" w:rsidTr="00EB03E4">
        <w:tc>
          <w:tcPr>
            <w:tcW w:w="1812" w:type="dxa"/>
            <w:vMerge w:val="restart"/>
          </w:tcPr>
          <w:p w14:paraId="51CE6DE2" w14:textId="77777777" w:rsidR="00EB03E4" w:rsidRPr="00B265F0" w:rsidRDefault="00EB03E4" w:rsidP="001C6D2B">
            <w:pPr>
              <w:pStyle w:val="Paraststmeklis"/>
              <w:spacing w:after="0"/>
              <w:rPr>
                <w:color w:val="000000" w:themeColor="text1"/>
              </w:rPr>
            </w:pPr>
            <w:r w:rsidRPr="00B265F0">
              <w:rPr>
                <w:color w:val="000000" w:themeColor="text1"/>
              </w:rPr>
              <w:t>Mācību procesu pilnveidošana , paaugstinot mācību stundu efektivitāti </w:t>
            </w:r>
          </w:p>
          <w:p w14:paraId="775A4ADE"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5DF729B2"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Kvalitatīvi</w:t>
            </w:r>
          </w:p>
          <w:p w14:paraId="6E078606" w14:textId="0D22DDAA"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 sadarbojas metodiskajās komisijās,</w:t>
            </w:r>
            <w:r w:rsidR="0073750F">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pārrunā par izglītības iestādes prioritātēm, uzdevumiem, stratēģiskajiem mērķiem.   Ikdienā  meklē risinājumus,</w:t>
            </w:r>
            <w:r w:rsidR="0073750F">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lai paaugstinātu mācību stundu efektivitāti, pastiprināti ieviešot </w:t>
            </w:r>
            <w:proofErr w:type="spellStart"/>
            <w:r w:rsidRPr="00B265F0">
              <w:rPr>
                <w:rFonts w:ascii="Times New Roman" w:eastAsia="Times New Roman" w:hAnsi="Times New Roman" w:cs="Times New Roman"/>
                <w:color w:val="000000" w:themeColor="text1"/>
                <w:sz w:val="24"/>
                <w:szCs w:val="24"/>
              </w:rPr>
              <w:t>starppriekšmetu</w:t>
            </w:r>
            <w:proofErr w:type="spellEnd"/>
            <w:r w:rsidRPr="00B265F0">
              <w:rPr>
                <w:rFonts w:ascii="Times New Roman" w:eastAsia="Times New Roman" w:hAnsi="Times New Roman" w:cs="Times New Roman"/>
                <w:color w:val="000000" w:themeColor="text1"/>
                <w:sz w:val="24"/>
                <w:szCs w:val="24"/>
              </w:rPr>
              <w:t xml:space="preserve"> saiti.  Sniedz  priekšlikumus vadībai par programmu pilnveidi. </w:t>
            </w:r>
          </w:p>
          <w:p w14:paraId="31AD97C1" w14:textId="77777777"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Pedagogi sadarbojas pasākumu organizēšanā, vadīšanā, projektu īstenošanā, stundu plānošanā, īstenojot gan diferencēto pieeju audzēkņiem ar zemāku motivāciju, gan individuālo pieeju darbā ar talantīgajiem audzēkņiem. </w:t>
            </w:r>
          </w:p>
          <w:p w14:paraId="6BA39F74" w14:textId="331FE47B"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 sadarbībā ar vadības līmeni  plāno savu profesionālo kompetenci, izvēlas kursus pēc individuālajām vajadzībām</w:t>
            </w:r>
            <w:r w:rsidR="000819A3">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kā arī vada meistarklases, organizē </w:t>
            </w:r>
            <w:r w:rsidRPr="00B265F0">
              <w:rPr>
                <w:rFonts w:ascii="Times New Roman" w:eastAsia="Times New Roman" w:hAnsi="Times New Roman" w:cs="Times New Roman"/>
                <w:color w:val="000000" w:themeColor="text1"/>
                <w:sz w:val="24"/>
                <w:szCs w:val="24"/>
              </w:rPr>
              <w:lastRenderedPageBreak/>
              <w:t>seminārus novadā, reģionā un valstī .</w:t>
            </w:r>
          </w:p>
        </w:tc>
        <w:tc>
          <w:tcPr>
            <w:tcW w:w="3523" w:type="dxa"/>
          </w:tcPr>
          <w:p w14:paraId="7F2904E5"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3ADCAC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Sasniegts, jo, visām iesaistītajām pusēm sadarbojoties, ir pārstrādātas 80% mācību programmu. </w:t>
            </w:r>
          </w:p>
          <w:p w14:paraId="1D497C21" w14:textId="006442F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 Daļēji sasniegts, jo netika apgūti visi projekti</w:t>
            </w:r>
            <w:r w:rsidR="001F3F63">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(Pumpurs, Skolas soma)</w:t>
            </w:r>
            <w:r w:rsidR="001F3F63">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w:t>
            </w:r>
          </w:p>
          <w:p w14:paraId="272BC22D" w14:textId="21699E0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 Daļēji sasniegts. Daļai</w:t>
            </w:r>
            <w:r w:rsidR="0073750F">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(5%) joprojām trūkst profesionālās pilnveidei nepieciešamo stundu skaits.   Pedagogi savā pašvērtējumā mācību gada noslēgumā  novērtē, ka skolas vadība atbalsta profesionālo pilnveidi, lai veicinātu individuālo izaugsmi, bet vēlas lielāku atbalstu maksas kursu</w:t>
            </w:r>
            <w:r w:rsidR="0073750F">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(pre</w:t>
            </w:r>
            <w:r w:rsidR="0073750F">
              <w:rPr>
                <w:rFonts w:ascii="Times New Roman" w:eastAsia="Times New Roman" w:hAnsi="Times New Roman" w:cs="Times New Roman"/>
                <w:color w:val="000000" w:themeColor="text1"/>
                <w:sz w:val="24"/>
                <w:szCs w:val="24"/>
              </w:rPr>
              <w:t>s</w:t>
            </w:r>
            <w:r w:rsidRPr="00B265F0">
              <w:rPr>
                <w:rFonts w:ascii="Times New Roman" w:eastAsia="Times New Roman" w:hAnsi="Times New Roman" w:cs="Times New Roman"/>
                <w:color w:val="000000" w:themeColor="text1"/>
                <w:sz w:val="24"/>
                <w:szCs w:val="24"/>
              </w:rPr>
              <w:t>tižu)  apmeklēšanā</w:t>
            </w:r>
            <w:r w:rsidR="0073750F">
              <w:rPr>
                <w:rFonts w:ascii="Times New Roman" w:eastAsia="Times New Roman" w:hAnsi="Times New Roman" w:cs="Times New Roman"/>
                <w:color w:val="000000" w:themeColor="text1"/>
                <w:sz w:val="24"/>
                <w:szCs w:val="24"/>
              </w:rPr>
              <w:t>.</w:t>
            </w:r>
          </w:p>
        </w:tc>
      </w:tr>
      <w:tr w:rsidR="00B265F0" w:rsidRPr="00B265F0" w14:paraId="1B3B747B" w14:textId="77777777" w:rsidTr="00EB03E4">
        <w:tc>
          <w:tcPr>
            <w:tcW w:w="1812" w:type="dxa"/>
            <w:vMerge/>
          </w:tcPr>
          <w:p w14:paraId="2346FBED" w14:textId="77777777" w:rsidR="00EB03E4" w:rsidRPr="00B265F0" w:rsidRDefault="00EB03E4" w:rsidP="001C6D2B">
            <w:pPr>
              <w:widowControl w:val="0"/>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753B8823"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Kvantitatīvi</w:t>
            </w:r>
          </w:p>
          <w:p w14:paraId="07E2AD24" w14:textId="46B7B43B"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 Regulāras pedagoģiskās sēdes  (reizi mēnesī) un stratēģijas ieviešanas tikšanās</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(katru pirmdienu)</w:t>
            </w:r>
            <w:r w:rsidR="00802C46">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w:t>
            </w:r>
          </w:p>
          <w:p w14:paraId="1E18EC76" w14:textId="4B39B6EB"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 Pedagogu savstarpēja stundu vērošana un analīze, pozitīvās pieredzes </w:t>
            </w:r>
            <w:proofErr w:type="spellStart"/>
            <w:r w:rsidRPr="00B265F0">
              <w:rPr>
                <w:rFonts w:ascii="Times New Roman" w:eastAsia="Times New Roman" w:hAnsi="Times New Roman" w:cs="Times New Roman"/>
                <w:color w:val="000000" w:themeColor="text1"/>
                <w:sz w:val="24"/>
                <w:szCs w:val="24"/>
              </w:rPr>
              <w:t>pārnese</w:t>
            </w:r>
            <w:proofErr w:type="spellEnd"/>
            <w:r w:rsidR="006C31E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w:t>
            </w:r>
            <w:r w:rsidR="006C31E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labās prakses piemēri.</w:t>
            </w:r>
          </w:p>
          <w:p w14:paraId="3D342F0D"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15FDEACE"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49259596"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41E8708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Sasniegts. </w:t>
            </w:r>
          </w:p>
          <w:p w14:paraId="0D3217D5" w14:textId="5035CCF9"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2.</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Sasniegts, 20% no mācību stundām notiek vērošana</w:t>
            </w:r>
            <w:r w:rsidR="001F3F63">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Kolēģi labprāt ieklausās citu viedokļos, maina pasniegšanas metodes, par ko liecina izglītojamo aptaujas. </w:t>
            </w:r>
          </w:p>
          <w:p w14:paraId="55C8F49C" w14:textId="77777777" w:rsidR="00EB03E4" w:rsidRPr="00B265F0" w:rsidRDefault="00EB03E4" w:rsidP="001C6D2B">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p w14:paraId="195CE14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r>
      <w:tr w:rsidR="00B265F0" w:rsidRPr="00B265F0" w14:paraId="2CFCF04E" w14:textId="77777777" w:rsidTr="00EB03E4">
        <w:tc>
          <w:tcPr>
            <w:tcW w:w="1812" w:type="dxa"/>
            <w:vMerge w:val="restart"/>
          </w:tcPr>
          <w:p w14:paraId="52F046AF"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Samazināt to izglītojamo skaitu, kuri tiek atskaitīti nesekmības vai nodarbību neapmeklēšanas dēļ</w:t>
            </w:r>
            <w:r w:rsidRPr="00B265F0">
              <w:rPr>
                <w:rFonts w:ascii="Times New Roman" w:eastAsia="Times New Roman" w:hAnsi="Times New Roman" w:cs="Times New Roman"/>
                <w:color w:val="000000" w:themeColor="text1"/>
                <w:sz w:val="24"/>
                <w:szCs w:val="24"/>
              </w:rPr>
              <w:t>.</w:t>
            </w:r>
          </w:p>
        </w:tc>
        <w:tc>
          <w:tcPr>
            <w:tcW w:w="4021" w:type="dxa"/>
          </w:tcPr>
          <w:p w14:paraId="66D483A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Kvalitatīvi</w:t>
            </w:r>
          </w:p>
          <w:p w14:paraId="01CBCD4E" w14:textId="129DAF65"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 izglītojamie un viņu likumiskie pārstāvji zin</w:t>
            </w:r>
            <w:r w:rsidR="00802C46">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ka mācību process  ir balstīts uz sasniedzamiem rādītājiem</w:t>
            </w:r>
            <w:r w:rsidR="001F3F63">
              <w:rPr>
                <w:rFonts w:ascii="Times New Roman" w:eastAsia="Times New Roman" w:hAnsi="Times New Roman" w:cs="Times New Roman"/>
                <w:color w:val="000000" w:themeColor="text1"/>
                <w:sz w:val="24"/>
                <w:szCs w:val="24"/>
              </w:rPr>
              <w:t>, ka</w:t>
            </w:r>
            <w:r w:rsidRPr="00B265F0">
              <w:rPr>
                <w:rFonts w:ascii="Times New Roman" w:eastAsia="Times New Roman" w:hAnsi="Times New Roman" w:cs="Times New Roman"/>
                <w:color w:val="000000" w:themeColor="text1"/>
                <w:sz w:val="24"/>
                <w:szCs w:val="24"/>
              </w:rPr>
              <w:t xml:space="preserve"> ikvienam no iesaistītajām pusēm ir jāmācās  izvirzīt mērķi, plānot laiku un savu darbu,</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tā</w:t>
            </w:r>
            <w:r w:rsidR="001F3F63">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lai tas </w:t>
            </w:r>
            <w:r w:rsidR="001F3F63">
              <w:rPr>
                <w:rFonts w:ascii="Times New Roman" w:eastAsia="Times New Roman" w:hAnsi="Times New Roman" w:cs="Times New Roman"/>
                <w:color w:val="000000" w:themeColor="text1"/>
                <w:sz w:val="24"/>
                <w:szCs w:val="24"/>
              </w:rPr>
              <w:t xml:space="preserve">ir </w:t>
            </w:r>
            <w:r w:rsidRPr="00B265F0">
              <w:rPr>
                <w:rFonts w:ascii="Times New Roman" w:eastAsia="Times New Roman" w:hAnsi="Times New Roman" w:cs="Times New Roman"/>
                <w:color w:val="000000" w:themeColor="text1"/>
                <w:sz w:val="24"/>
                <w:szCs w:val="24"/>
              </w:rPr>
              <w:t>vērsts uz mērķu sasniegšanu.</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Ir j</w:t>
            </w:r>
            <w:r w:rsidR="001F3F63">
              <w:rPr>
                <w:rFonts w:ascii="Times New Roman" w:eastAsia="Times New Roman" w:hAnsi="Times New Roman" w:cs="Times New Roman"/>
                <w:color w:val="000000" w:themeColor="text1"/>
                <w:sz w:val="24"/>
                <w:szCs w:val="24"/>
              </w:rPr>
              <w:t>āprot</w:t>
            </w:r>
            <w:r w:rsidRPr="00B265F0">
              <w:rPr>
                <w:rFonts w:ascii="Times New Roman" w:eastAsia="Times New Roman" w:hAnsi="Times New Roman" w:cs="Times New Roman"/>
                <w:color w:val="000000" w:themeColor="text1"/>
                <w:sz w:val="24"/>
                <w:szCs w:val="24"/>
              </w:rPr>
              <w:t xml:space="preserve">  uzņemties atbildību,  būt </w:t>
            </w:r>
            <w:proofErr w:type="spellStart"/>
            <w:r w:rsidRPr="00B265F0">
              <w:rPr>
                <w:rFonts w:ascii="Times New Roman" w:eastAsia="Times New Roman" w:hAnsi="Times New Roman" w:cs="Times New Roman"/>
                <w:color w:val="000000" w:themeColor="text1"/>
                <w:sz w:val="24"/>
                <w:szCs w:val="24"/>
              </w:rPr>
              <w:t>proaktīviem</w:t>
            </w:r>
            <w:proofErr w:type="spellEnd"/>
            <w:r w:rsidRPr="00B265F0">
              <w:rPr>
                <w:rFonts w:ascii="Times New Roman" w:eastAsia="Times New Roman" w:hAnsi="Times New Roman" w:cs="Times New Roman"/>
                <w:color w:val="000000" w:themeColor="text1"/>
                <w:sz w:val="24"/>
                <w:szCs w:val="24"/>
              </w:rPr>
              <w:t xml:space="preserve">, novērtēt stiprās puses, veidot </w:t>
            </w:r>
            <w:proofErr w:type="spellStart"/>
            <w:r w:rsidRPr="00B265F0">
              <w:rPr>
                <w:rFonts w:ascii="Times New Roman" w:eastAsia="Times New Roman" w:hAnsi="Times New Roman" w:cs="Times New Roman"/>
                <w:color w:val="000000" w:themeColor="text1"/>
                <w:sz w:val="24"/>
                <w:szCs w:val="24"/>
              </w:rPr>
              <w:t>cieņpilnu</w:t>
            </w:r>
            <w:proofErr w:type="spellEnd"/>
            <w:r w:rsidRPr="00B265F0">
              <w:rPr>
                <w:rFonts w:ascii="Times New Roman" w:eastAsia="Times New Roman" w:hAnsi="Times New Roman" w:cs="Times New Roman"/>
                <w:color w:val="000000" w:themeColor="text1"/>
                <w:sz w:val="24"/>
                <w:szCs w:val="24"/>
              </w:rPr>
              <w:t xml:space="preserve"> attieksmi ikdienā gan ar izglītojamajiem, gan vec</w:t>
            </w:r>
            <w:r w:rsidR="00802C46">
              <w:rPr>
                <w:rFonts w:ascii="Times New Roman" w:eastAsia="Times New Roman" w:hAnsi="Times New Roman" w:cs="Times New Roman"/>
                <w:color w:val="000000" w:themeColor="text1"/>
                <w:sz w:val="24"/>
                <w:szCs w:val="24"/>
              </w:rPr>
              <w:t>ā</w:t>
            </w:r>
            <w:r w:rsidRPr="00B265F0">
              <w:rPr>
                <w:rFonts w:ascii="Times New Roman" w:eastAsia="Times New Roman" w:hAnsi="Times New Roman" w:cs="Times New Roman"/>
                <w:color w:val="000000" w:themeColor="text1"/>
                <w:sz w:val="24"/>
                <w:szCs w:val="24"/>
              </w:rPr>
              <w:t>kiem, gan sadarbības organizācijām</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(Valsts un pašvaldības policija, Bāriņtiesa, Novadu domes). </w:t>
            </w:r>
          </w:p>
        </w:tc>
        <w:tc>
          <w:tcPr>
            <w:tcW w:w="3523" w:type="dxa"/>
          </w:tcPr>
          <w:p w14:paraId="028FD3D3"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2BDF8C1" w14:textId="2E04EA24"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Daļēji sasniegts,</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jo joprojām ir augts risks uz audzēkņu atskaitīšanu. Bet ir  labas iestrādes atbalsta programmas izstrādē. Daļa pedagogu veiksmīgi realizē šo programmu savos kursos, saprotot, ka tas ir nozīmīgs atbalsts izglītojamo motivācijā, bet process ir attīstāms ilgtermiņā, līdz ar to ir jāiesaistās visām pusēm.  </w:t>
            </w:r>
          </w:p>
        </w:tc>
      </w:tr>
      <w:tr w:rsidR="00B265F0" w:rsidRPr="00B265F0" w14:paraId="137B6890" w14:textId="77777777" w:rsidTr="00EB03E4">
        <w:tc>
          <w:tcPr>
            <w:tcW w:w="1812" w:type="dxa"/>
            <w:vMerge/>
          </w:tcPr>
          <w:p w14:paraId="7E9BBD9E" w14:textId="77777777" w:rsidR="00EB03E4" w:rsidRPr="00B265F0" w:rsidRDefault="00EB03E4" w:rsidP="001C6D2B">
            <w:pPr>
              <w:widowControl w:val="0"/>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37C65C12"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Kvantitatīvi</w:t>
            </w:r>
          </w:p>
          <w:p w14:paraId="4FC6FA2D" w14:textId="56CE0A6A"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1.Regulāras </w:t>
            </w:r>
            <w:proofErr w:type="spellStart"/>
            <w:r w:rsidRPr="00B265F0">
              <w:rPr>
                <w:rFonts w:ascii="Times New Roman" w:eastAsia="Times New Roman" w:hAnsi="Times New Roman" w:cs="Times New Roman"/>
                <w:color w:val="000000" w:themeColor="text1"/>
                <w:sz w:val="24"/>
                <w:szCs w:val="24"/>
              </w:rPr>
              <w:t>vakarmācības</w:t>
            </w:r>
            <w:proofErr w:type="spellEnd"/>
            <w:r w:rsidRPr="00B265F0">
              <w:rPr>
                <w:rFonts w:ascii="Times New Roman" w:eastAsia="Times New Roman" w:hAnsi="Times New Roman" w:cs="Times New Roman"/>
                <w:color w:val="000000" w:themeColor="text1"/>
                <w:sz w:val="24"/>
                <w:szCs w:val="24"/>
              </w:rPr>
              <w:t xml:space="preserve"> (4 reizes nedē</w:t>
            </w:r>
            <w:r w:rsidR="00A6539B">
              <w:rPr>
                <w:rFonts w:ascii="Times New Roman" w:eastAsia="Times New Roman" w:hAnsi="Times New Roman" w:cs="Times New Roman"/>
                <w:color w:val="000000" w:themeColor="text1"/>
                <w:sz w:val="24"/>
                <w:szCs w:val="24"/>
              </w:rPr>
              <w:t>ļ</w:t>
            </w:r>
            <w:r w:rsidRPr="00B265F0">
              <w:rPr>
                <w:rFonts w:ascii="Times New Roman" w:eastAsia="Times New Roman" w:hAnsi="Times New Roman" w:cs="Times New Roman"/>
                <w:color w:val="000000" w:themeColor="text1"/>
                <w:sz w:val="24"/>
                <w:szCs w:val="24"/>
              </w:rPr>
              <w:t>ā), lai samazinātu nesekmību.</w:t>
            </w:r>
          </w:p>
          <w:p w14:paraId="1F786FCF"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6A661B68"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A36625C" w14:textId="2E98B385"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w:t>
            </w:r>
            <w:r w:rsidR="00802C46">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Daļēji sasniegts, jo 80% izglītojamo  ir iesaistījušies </w:t>
            </w:r>
            <w:proofErr w:type="spellStart"/>
            <w:r w:rsidRPr="00B265F0">
              <w:rPr>
                <w:rFonts w:ascii="Times New Roman" w:eastAsia="Times New Roman" w:hAnsi="Times New Roman" w:cs="Times New Roman"/>
                <w:color w:val="000000" w:themeColor="text1"/>
                <w:sz w:val="24"/>
                <w:szCs w:val="24"/>
              </w:rPr>
              <w:t>vakarmācībās</w:t>
            </w:r>
            <w:proofErr w:type="spellEnd"/>
            <w:r w:rsidRPr="00B265F0">
              <w:rPr>
                <w:rFonts w:ascii="Times New Roman" w:eastAsia="Times New Roman" w:hAnsi="Times New Roman" w:cs="Times New Roman"/>
                <w:color w:val="000000" w:themeColor="text1"/>
                <w:sz w:val="24"/>
                <w:szCs w:val="24"/>
              </w:rPr>
              <w:t xml:space="preserve"> . </w:t>
            </w:r>
          </w:p>
          <w:p w14:paraId="43684DBF"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r>
      <w:tr w:rsidR="00EB03E4" w:rsidRPr="00B265F0" w14:paraId="13FABEB7" w14:textId="77777777" w:rsidTr="00EB03E4">
        <w:tc>
          <w:tcPr>
            <w:tcW w:w="1812" w:type="dxa"/>
          </w:tcPr>
          <w:p w14:paraId="00671D6E"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Pieaugušo izglītošanas programmu </w:t>
            </w:r>
            <w:r w:rsidRPr="00B265F0">
              <w:rPr>
                <w:rFonts w:ascii="Times New Roman" w:hAnsi="Times New Roman" w:cs="Times New Roman"/>
                <w:color w:val="000000" w:themeColor="text1"/>
                <w:sz w:val="24"/>
                <w:szCs w:val="24"/>
              </w:rPr>
              <w:lastRenderedPageBreak/>
              <w:t xml:space="preserve">īstenošanas paplašināšana, </w:t>
            </w:r>
          </w:p>
        </w:tc>
        <w:tc>
          <w:tcPr>
            <w:tcW w:w="4021" w:type="dxa"/>
          </w:tcPr>
          <w:p w14:paraId="0EE0B285" w14:textId="63170CE9" w:rsidR="00EB03E4" w:rsidRPr="00B265F0" w:rsidRDefault="00EB03E4" w:rsidP="001C6D2B">
            <w:pPr>
              <w:pBdr>
                <w:top w:val="nil"/>
                <w:left w:val="nil"/>
                <w:bottom w:val="nil"/>
                <w:right w:val="nil"/>
                <w:between w:val="nil"/>
              </w:pBdr>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w:t>
            </w:r>
            <w:r w:rsidRPr="00B265F0">
              <w:rPr>
                <w:rFonts w:ascii="Times New Roman" w:hAnsi="Times New Roman" w:cs="Times New Roman"/>
                <w:color w:val="000000" w:themeColor="text1"/>
                <w:sz w:val="24"/>
                <w:szCs w:val="24"/>
              </w:rPr>
              <w:t xml:space="preserve"> Paplašināta sadarbība ar pašvaldībām  un citiem sadarbības partneriem mūžizglītības aspektā</w:t>
            </w:r>
            <w:r w:rsidR="00802C46">
              <w:rPr>
                <w:rFonts w:ascii="Times New Roman" w:hAnsi="Times New Roman" w:cs="Times New Roman"/>
                <w:color w:val="000000" w:themeColor="text1"/>
                <w:sz w:val="24"/>
                <w:szCs w:val="24"/>
              </w:rPr>
              <w:t xml:space="preserve"> </w:t>
            </w:r>
            <w:r w:rsidRPr="00B265F0">
              <w:rPr>
                <w:rFonts w:ascii="Times New Roman" w:hAnsi="Times New Roman" w:cs="Times New Roman"/>
                <w:color w:val="000000" w:themeColor="text1"/>
                <w:sz w:val="24"/>
                <w:szCs w:val="24"/>
              </w:rPr>
              <w:t xml:space="preserve">(NVA, Jauniešu centri, pensionāru biedrības) </w:t>
            </w:r>
          </w:p>
          <w:p w14:paraId="5D2D5C93" w14:textId="6E2BB84E" w:rsidR="00EB03E4" w:rsidRPr="00B265F0" w:rsidRDefault="00EB03E4" w:rsidP="00D53A6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2. </w:t>
            </w:r>
            <w:r w:rsidRPr="00B265F0">
              <w:rPr>
                <w:rFonts w:ascii="Times New Roman" w:hAnsi="Times New Roman" w:cs="Times New Roman"/>
                <w:color w:val="000000" w:themeColor="text1"/>
                <w:sz w:val="24"/>
                <w:szCs w:val="24"/>
              </w:rPr>
              <w:t xml:space="preserve">Veiktas aptaujas par  Tukuma, Bauskas un </w:t>
            </w:r>
            <w:proofErr w:type="spellStart"/>
            <w:r w:rsidRPr="00B265F0">
              <w:rPr>
                <w:rFonts w:ascii="Times New Roman" w:hAnsi="Times New Roman" w:cs="Times New Roman"/>
                <w:color w:val="000000" w:themeColor="text1"/>
                <w:sz w:val="24"/>
                <w:szCs w:val="24"/>
              </w:rPr>
              <w:t>Dienvidkurzemes</w:t>
            </w:r>
            <w:proofErr w:type="spellEnd"/>
            <w:r w:rsidRPr="00B265F0">
              <w:rPr>
                <w:rFonts w:ascii="Times New Roman" w:hAnsi="Times New Roman" w:cs="Times New Roman"/>
                <w:color w:val="000000" w:themeColor="text1"/>
                <w:sz w:val="24"/>
                <w:szCs w:val="24"/>
              </w:rPr>
              <w:t xml:space="preserve"> iedzīvo</w:t>
            </w:r>
            <w:r w:rsidR="00D53A6B" w:rsidRPr="00B265F0">
              <w:rPr>
                <w:rFonts w:ascii="Times New Roman" w:hAnsi="Times New Roman" w:cs="Times New Roman"/>
                <w:color w:val="000000" w:themeColor="text1"/>
                <w:sz w:val="24"/>
                <w:szCs w:val="24"/>
              </w:rPr>
              <w:t>-</w:t>
            </w:r>
            <w:proofErr w:type="spellStart"/>
            <w:r w:rsidRPr="00B265F0">
              <w:rPr>
                <w:rFonts w:ascii="Times New Roman" w:hAnsi="Times New Roman" w:cs="Times New Roman"/>
                <w:color w:val="000000" w:themeColor="text1"/>
                <w:sz w:val="24"/>
                <w:szCs w:val="24"/>
              </w:rPr>
              <w:t>tāju</w:t>
            </w:r>
            <w:proofErr w:type="spellEnd"/>
            <w:r w:rsidRPr="00B265F0">
              <w:rPr>
                <w:rFonts w:ascii="Times New Roman" w:hAnsi="Times New Roman" w:cs="Times New Roman"/>
                <w:color w:val="000000" w:themeColor="text1"/>
                <w:sz w:val="24"/>
                <w:szCs w:val="24"/>
              </w:rPr>
              <w:t xml:space="preserve"> vajadzībām izglītības jomā.</w:t>
            </w:r>
          </w:p>
          <w:p w14:paraId="30456DD1"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039C047E" w14:textId="06573D2F" w:rsidR="00EB03E4" w:rsidRPr="00B265F0" w:rsidRDefault="00EB03E4" w:rsidP="001C6D2B">
            <w:pPr>
              <w:pBdr>
                <w:top w:val="nil"/>
                <w:left w:val="nil"/>
                <w:bottom w:val="nil"/>
                <w:right w:val="nil"/>
                <w:between w:val="nil"/>
              </w:pBdr>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w:t>
            </w:r>
            <w:r w:rsidRPr="00B265F0">
              <w:rPr>
                <w:rFonts w:ascii="Times New Roman" w:hAnsi="Times New Roman" w:cs="Times New Roman"/>
                <w:color w:val="000000" w:themeColor="text1"/>
                <w:sz w:val="24"/>
                <w:szCs w:val="24"/>
              </w:rPr>
              <w:t xml:space="preserve"> Dalība visu pašvaldības rīkotajos izglītojošos pasākumos –informēšana par tehnikuma</w:t>
            </w:r>
            <w:r w:rsidR="00802C46">
              <w:rPr>
                <w:rFonts w:ascii="Times New Roman" w:hAnsi="Times New Roman" w:cs="Times New Roman"/>
                <w:color w:val="000000" w:themeColor="text1"/>
                <w:sz w:val="24"/>
                <w:szCs w:val="24"/>
              </w:rPr>
              <w:t>.</w:t>
            </w:r>
            <w:r w:rsidRPr="00B265F0">
              <w:rPr>
                <w:rFonts w:ascii="Times New Roman" w:hAnsi="Times New Roman" w:cs="Times New Roman"/>
                <w:color w:val="000000" w:themeColor="text1"/>
                <w:sz w:val="24"/>
                <w:szCs w:val="24"/>
              </w:rPr>
              <w:t xml:space="preserve"> </w:t>
            </w:r>
            <w:r w:rsidRPr="00B265F0">
              <w:rPr>
                <w:rFonts w:ascii="Times New Roman" w:hAnsi="Times New Roman" w:cs="Times New Roman"/>
                <w:color w:val="000000" w:themeColor="text1"/>
                <w:sz w:val="24"/>
                <w:szCs w:val="24"/>
              </w:rPr>
              <w:lastRenderedPageBreak/>
              <w:t xml:space="preserve">iespējamo sadarbību un piedāvājumiem izglītības jomā. </w:t>
            </w:r>
          </w:p>
          <w:p w14:paraId="1364FC84" w14:textId="77777777" w:rsidR="00EB03E4" w:rsidRPr="00B265F0" w:rsidRDefault="00EB03E4" w:rsidP="001C6D2B">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 Izstrādātas vairākas jaunas programmas. </w:t>
            </w:r>
          </w:p>
          <w:p w14:paraId="243803E9" w14:textId="77777777" w:rsidR="00EB03E4" w:rsidRPr="00B265F0" w:rsidRDefault="00EB03E4" w:rsidP="001C6D2B">
            <w:pPr>
              <w:widowControl w:val="0"/>
              <w:jc w:val="both"/>
              <w:rPr>
                <w:rFonts w:ascii="Times New Roman" w:eastAsia="Times New Roman" w:hAnsi="Times New Roman" w:cs="Times New Roman"/>
                <w:color w:val="000000" w:themeColor="text1"/>
                <w:sz w:val="24"/>
                <w:szCs w:val="24"/>
              </w:rPr>
            </w:pPr>
          </w:p>
        </w:tc>
      </w:tr>
    </w:tbl>
    <w:p w14:paraId="15732762" w14:textId="77777777" w:rsidR="001F62AF" w:rsidRPr="00B265F0" w:rsidRDefault="001F62AF">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4"/>
          <w:szCs w:val="24"/>
        </w:rPr>
      </w:pPr>
    </w:p>
    <w:p w14:paraId="7DBA9737"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A481728"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3AAD553D" w14:textId="2BDF1616" w:rsidR="001F62AF" w:rsidRPr="00A6539B" w:rsidRDefault="0092377B" w:rsidP="00A6539B">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Cs/>
          <w:color w:val="000000" w:themeColor="text1"/>
          <w:sz w:val="24"/>
          <w:szCs w:val="24"/>
        </w:rPr>
      </w:pPr>
      <w:r w:rsidRPr="00A6539B">
        <w:rPr>
          <w:rFonts w:ascii="Times New Roman" w:eastAsia="Times New Roman" w:hAnsi="Times New Roman" w:cs="Times New Roman"/>
          <w:bCs/>
          <w:color w:val="000000" w:themeColor="text1"/>
          <w:sz w:val="24"/>
          <w:szCs w:val="24"/>
        </w:rPr>
        <w:t xml:space="preserve"> </w:t>
      </w:r>
      <w:r w:rsidR="008F2CC9" w:rsidRPr="00A6539B">
        <w:rPr>
          <w:rFonts w:ascii="Times New Roman" w:eastAsia="Times New Roman" w:hAnsi="Times New Roman" w:cs="Times New Roman"/>
          <w:bCs/>
          <w:color w:val="000000" w:themeColor="text1"/>
          <w:sz w:val="24"/>
          <w:szCs w:val="24"/>
        </w:rPr>
        <w:t>Informācija, kura atklāj izglītības iestādes darba prioritātes un plānotos sasniedzamos rezultātus 202</w:t>
      </w:r>
      <w:r w:rsidR="00D45C4C" w:rsidRPr="00A6539B">
        <w:rPr>
          <w:rFonts w:ascii="Times New Roman" w:eastAsia="Times New Roman" w:hAnsi="Times New Roman" w:cs="Times New Roman"/>
          <w:bCs/>
          <w:color w:val="000000" w:themeColor="text1"/>
          <w:sz w:val="24"/>
          <w:szCs w:val="24"/>
        </w:rPr>
        <w:t>3</w:t>
      </w:r>
      <w:r w:rsidR="008F2CC9" w:rsidRPr="00A6539B">
        <w:rPr>
          <w:rFonts w:ascii="Times New Roman" w:eastAsia="Times New Roman" w:hAnsi="Times New Roman" w:cs="Times New Roman"/>
          <w:bCs/>
          <w:color w:val="000000" w:themeColor="text1"/>
          <w:sz w:val="24"/>
          <w:szCs w:val="24"/>
        </w:rPr>
        <w:t>./ 202</w:t>
      </w:r>
      <w:r w:rsidR="00D45C4C" w:rsidRPr="00A6539B">
        <w:rPr>
          <w:rFonts w:ascii="Times New Roman" w:eastAsia="Times New Roman" w:hAnsi="Times New Roman" w:cs="Times New Roman"/>
          <w:bCs/>
          <w:color w:val="000000" w:themeColor="text1"/>
          <w:sz w:val="24"/>
          <w:szCs w:val="24"/>
        </w:rPr>
        <w:t>4</w:t>
      </w:r>
      <w:r w:rsidR="008F2CC9" w:rsidRPr="00A6539B">
        <w:rPr>
          <w:rFonts w:ascii="Times New Roman" w:eastAsia="Times New Roman" w:hAnsi="Times New Roman" w:cs="Times New Roman"/>
          <w:bCs/>
          <w:color w:val="000000" w:themeColor="text1"/>
          <w:sz w:val="24"/>
          <w:szCs w:val="24"/>
        </w:rPr>
        <w:t>. mācību gadā ( kvalitatīvi un kvantitatīvi)</w:t>
      </w:r>
    </w:p>
    <w:p w14:paraId="26ABDACE"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20F0B3E" w14:textId="77777777">
        <w:tc>
          <w:tcPr>
            <w:tcW w:w="4754" w:type="dxa"/>
            <w:shd w:val="clear" w:color="auto" w:fill="auto"/>
            <w:tcMar>
              <w:top w:w="100" w:type="dxa"/>
              <w:left w:w="100" w:type="dxa"/>
              <w:bottom w:w="100" w:type="dxa"/>
              <w:right w:w="100" w:type="dxa"/>
            </w:tcMar>
          </w:tcPr>
          <w:p w14:paraId="29F5DBEA"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Prioritāte</w:t>
            </w:r>
          </w:p>
        </w:tc>
        <w:tc>
          <w:tcPr>
            <w:tcW w:w="4754" w:type="dxa"/>
            <w:shd w:val="clear" w:color="auto" w:fill="auto"/>
            <w:tcMar>
              <w:top w:w="100" w:type="dxa"/>
              <w:left w:w="100" w:type="dxa"/>
              <w:bottom w:w="100" w:type="dxa"/>
              <w:right w:w="100" w:type="dxa"/>
            </w:tcMar>
          </w:tcPr>
          <w:p w14:paraId="580279F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Sasniedzamie rezultāti kvantitatīvi un kvalitatīvi.</w:t>
            </w:r>
          </w:p>
        </w:tc>
      </w:tr>
      <w:tr w:rsidR="00B265F0" w:rsidRPr="00B265F0" w14:paraId="7AF98C78" w14:textId="77777777">
        <w:tc>
          <w:tcPr>
            <w:tcW w:w="4754" w:type="dxa"/>
            <w:shd w:val="clear" w:color="auto" w:fill="auto"/>
            <w:tcMar>
              <w:top w:w="100" w:type="dxa"/>
              <w:left w:w="100" w:type="dxa"/>
              <w:bottom w:w="100" w:type="dxa"/>
              <w:right w:w="100" w:type="dxa"/>
            </w:tcMar>
          </w:tcPr>
          <w:p w14:paraId="462F4109" w14:textId="0724FB6E" w:rsidR="008B5311" w:rsidRPr="00B265F0" w:rsidRDefault="008B5311">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hAnsi="Times New Roman" w:cs="Times New Roman"/>
                <w:b/>
                <w:bCs/>
                <w:color w:val="000000" w:themeColor="text1"/>
                <w:sz w:val="24"/>
                <w:szCs w:val="24"/>
              </w:rPr>
              <w:t>1. Kvalit</w:t>
            </w:r>
            <w:r w:rsidR="0092377B">
              <w:rPr>
                <w:rFonts w:ascii="Times New Roman" w:hAnsi="Times New Roman" w:cs="Times New Roman"/>
                <w:b/>
                <w:bCs/>
                <w:color w:val="000000" w:themeColor="text1"/>
                <w:sz w:val="24"/>
                <w:szCs w:val="24"/>
              </w:rPr>
              <w:t>atīvs</w:t>
            </w:r>
            <w:r w:rsidRPr="00B265F0">
              <w:rPr>
                <w:rFonts w:ascii="Times New Roman" w:hAnsi="Times New Roman" w:cs="Times New Roman"/>
                <w:b/>
                <w:bCs/>
                <w:color w:val="000000" w:themeColor="text1"/>
                <w:sz w:val="24"/>
                <w:szCs w:val="24"/>
              </w:rPr>
              <w:t xml:space="preserve"> un </w:t>
            </w:r>
            <w:proofErr w:type="spellStart"/>
            <w:r w:rsidRPr="00B265F0">
              <w:rPr>
                <w:rFonts w:ascii="Times New Roman" w:hAnsi="Times New Roman" w:cs="Times New Roman"/>
                <w:b/>
                <w:bCs/>
                <w:color w:val="000000" w:themeColor="text1"/>
                <w:sz w:val="24"/>
                <w:szCs w:val="24"/>
              </w:rPr>
              <w:t>il</w:t>
            </w:r>
            <w:r w:rsidR="00D45C4C">
              <w:rPr>
                <w:rFonts w:ascii="Times New Roman" w:hAnsi="Times New Roman" w:cs="Times New Roman"/>
                <w:b/>
                <w:bCs/>
                <w:color w:val="000000" w:themeColor="text1"/>
                <w:sz w:val="24"/>
                <w:szCs w:val="24"/>
              </w:rPr>
              <w:t>g</w:t>
            </w:r>
            <w:r w:rsidRPr="00B265F0">
              <w:rPr>
                <w:rFonts w:ascii="Times New Roman" w:hAnsi="Times New Roman" w:cs="Times New Roman"/>
                <w:b/>
                <w:bCs/>
                <w:color w:val="000000" w:themeColor="text1"/>
                <w:sz w:val="24"/>
                <w:szCs w:val="24"/>
              </w:rPr>
              <w:t>spējīgs</w:t>
            </w:r>
            <w:proofErr w:type="spellEnd"/>
            <w:r w:rsidRPr="00B265F0">
              <w:rPr>
                <w:rFonts w:ascii="Times New Roman" w:hAnsi="Times New Roman" w:cs="Times New Roman"/>
                <w:b/>
                <w:bCs/>
                <w:color w:val="000000" w:themeColor="text1"/>
                <w:sz w:val="24"/>
                <w:szCs w:val="24"/>
              </w:rPr>
              <w:t xml:space="preserve"> mācību process.</w:t>
            </w:r>
          </w:p>
          <w:p w14:paraId="1DDEC552" w14:textId="77777777" w:rsidR="001F62AF" w:rsidRPr="00B265F0" w:rsidRDefault="008F2CC9"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754" w:type="dxa"/>
            <w:shd w:val="clear" w:color="auto" w:fill="auto"/>
            <w:tcMar>
              <w:top w:w="100" w:type="dxa"/>
              <w:left w:w="100" w:type="dxa"/>
              <w:bottom w:w="100" w:type="dxa"/>
              <w:right w:w="100" w:type="dxa"/>
            </w:tcMar>
          </w:tcPr>
          <w:p w14:paraId="0644A678" w14:textId="61E5DC61"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Metodisko materiāl</w:t>
            </w:r>
            <w:r w:rsidR="000819A3">
              <w:rPr>
                <w:rFonts w:ascii="Times New Roman" w:hAnsi="Times New Roman" w:cs="Times New Roman"/>
                <w:color w:val="000000" w:themeColor="text1"/>
                <w:sz w:val="24"/>
                <w:szCs w:val="24"/>
              </w:rPr>
              <w:t>u</w:t>
            </w:r>
            <w:r w:rsidRPr="00B265F0">
              <w:rPr>
                <w:rFonts w:ascii="Times New Roman" w:hAnsi="Times New Roman" w:cs="Times New Roman"/>
                <w:color w:val="000000" w:themeColor="text1"/>
                <w:sz w:val="24"/>
                <w:szCs w:val="24"/>
              </w:rPr>
              <w:t xml:space="preserve"> izstrāde sadarbībā ar dažādu nozaru pārstāvjiem.</w:t>
            </w:r>
          </w:p>
          <w:p w14:paraId="12B30E9B" w14:textId="713C4178"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Nozares uzņēmēju iesaiste mācību procesā</w:t>
            </w:r>
            <w:r w:rsidR="00802C46">
              <w:rPr>
                <w:rFonts w:ascii="Times New Roman" w:hAnsi="Times New Roman" w:cs="Times New Roman"/>
                <w:color w:val="000000" w:themeColor="text1"/>
                <w:sz w:val="24"/>
                <w:szCs w:val="24"/>
              </w:rPr>
              <w:t xml:space="preserve">           </w:t>
            </w:r>
            <w:r w:rsidRPr="00B265F0">
              <w:rPr>
                <w:rFonts w:ascii="Times New Roman" w:hAnsi="Times New Roman" w:cs="Times New Roman"/>
                <w:color w:val="000000" w:themeColor="text1"/>
                <w:sz w:val="24"/>
                <w:szCs w:val="24"/>
              </w:rPr>
              <w:t xml:space="preserve">(meistarklases, </w:t>
            </w:r>
            <w:proofErr w:type="spellStart"/>
            <w:r w:rsidRPr="00B265F0">
              <w:rPr>
                <w:rFonts w:ascii="Times New Roman" w:hAnsi="Times New Roman" w:cs="Times New Roman"/>
                <w:color w:val="000000" w:themeColor="text1"/>
                <w:sz w:val="24"/>
                <w:szCs w:val="24"/>
              </w:rPr>
              <w:t>vieslekcijas</w:t>
            </w:r>
            <w:proofErr w:type="spellEnd"/>
            <w:r w:rsidRPr="00B265F0">
              <w:rPr>
                <w:rFonts w:ascii="Times New Roman" w:hAnsi="Times New Roman" w:cs="Times New Roman"/>
                <w:color w:val="000000" w:themeColor="text1"/>
                <w:sz w:val="24"/>
                <w:szCs w:val="24"/>
              </w:rPr>
              <w:t xml:space="preserve"> vismaz 6 semestrī) </w:t>
            </w:r>
          </w:p>
          <w:p w14:paraId="7A440EF2" w14:textId="465E8245"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Digitālo rīku pielietošana mācību procesā (vismaz 20% no satura)</w:t>
            </w:r>
            <w:r w:rsidR="001F3F63">
              <w:rPr>
                <w:rFonts w:ascii="Times New Roman" w:hAnsi="Times New Roman" w:cs="Times New Roman"/>
                <w:color w:val="000000" w:themeColor="text1"/>
                <w:sz w:val="24"/>
                <w:szCs w:val="24"/>
              </w:rPr>
              <w:t>.</w:t>
            </w:r>
          </w:p>
          <w:p w14:paraId="7F124C6A" w14:textId="77777777" w:rsidR="001F62AF" w:rsidRDefault="008F2CC9"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Atbalstu pasākumu īstenošana izglītojamiem</w:t>
            </w:r>
            <w:r w:rsidR="00802C46">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kuriem ir grūtības mācīties un mācību sasniegumu vērtēšanā neiegūst pietiekamu vērtējumu. </w:t>
            </w:r>
          </w:p>
          <w:p w14:paraId="1FFE546D" w14:textId="0DB1FD96" w:rsidR="001F3F63" w:rsidRPr="00B265F0" w:rsidRDefault="001F3F63"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Individuāla </w:t>
            </w:r>
            <w:proofErr w:type="spellStart"/>
            <w:r>
              <w:rPr>
                <w:rFonts w:ascii="Times New Roman" w:eastAsia="Times New Roman" w:hAnsi="Times New Roman" w:cs="Times New Roman"/>
                <w:color w:val="000000" w:themeColor="text1"/>
                <w:sz w:val="24"/>
                <w:szCs w:val="24"/>
              </w:rPr>
              <w:t>mentora</w:t>
            </w:r>
            <w:proofErr w:type="spellEnd"/>
            <w:r>
              <w:rPr>
                <w:rFonts w:ascii="Times New Roman" w:eastAsia="Times New Roman" w:hAnsi="Times New Roman" w:cs="Times New Roman"/>
                <w:color w:val="000000" w:themeColor="text1"/>
                <w:sz w:val="24"/>
                <w:szCs w:val="24"/>
              </w:rPr>
              <w:t xml:space="preserve"> piesaiste katram izglītojamajam, </w:t>
            </w:r>
            <w:r w:rsidRPr="00B265F0">
              <w:rPr>
                <w:rFonts w:ascii="Times New Roman" w:eastAsia="Times New Roman" w:hAnsi="Times New Roman" w:cs="Times New Roman"/>
                <w:color w:val="000000" w:themeColor="text1"/>
                <w:sz w:val="24"/>
                <w:szCs w:val="24"/>
              </w:rPr>
              <w:t>kur</w:t>
            </w:r>
            <w:r>
              <w:rPr>
                <w:rFonts w:ascii="Times New Roman" w:eastAsia="Times New Roman" w:hAnsi="Times New Roman" w:cs="Times New Roman"/>
                <w:color w:val="000000" w:themeColor="text1"/>
                <w:sz w:val="24"/>
                <w:szCs w:val="24"/>
              </w:rPr>
              <w:t>am</w:t>
            </w:r>
            <w:r w:rsidRPr="00B265F0">
              <w:rPr>
                <w:rFonts w:ascii="Times New Roman" w:eastAsia="Times New Roman" w:hAnsi="Times New Roman" w:cs="Times New Roman"/>
                <w:color w:val="000000" w:themeColor="text1"/>
                <w:sz w:val="24"/>
                <w:szCs w:val="24"/>
              </w:rPr>
              <w:t xml:space="preserve"> ir grūtības mācīties un mācību sasniegumu vērtēšanā neiegūst pietiekamu vērtējumu.</w:t>
            </w:r>
          </w:p>
        </w:tc>
      </w:tr>
      <w:tr w:rsidR="00B265F0" w:rsidRPr="00B265F0" w14:paraId="6453DEE3" w14:textId="77777777">
        <w:tc>
          <w:tcPr>
            <w:tcW w:w="4754" w:type="dxa"/>
            <w:shd w:val="clear" w:color="auto" w:fill="auto"/>
            <w:tcMar>
              <w:top w:w="100" w:type="dxa"/>
              <w:left w:w="100" w:type="dxa"/>
              <w:bottom w:w="100" w:type="dxa"/>
              <w:right w:w="100" w:type="dxa"/>
            </w:tcMar>
          </w:tcPr>
          <w:p w14:paraId="528EE49C"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t>2. Izglītības programmu īstenošanas kvalitātes pilnveide</w:t>
            </w:r>
          </w:p>
          <w:p w14:paraId="4EE508D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43901317" w14:textId="77777777" w:rsidR="008B5311" w:rsidRPr="00B265F0" w:rsidRDefault="008B5311"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Uzlabotas un aktualizētas izglītības programmas. Darbības laiks 1 reizi mācību gadā.</w:t>
            </w:r>
          </w:p>
          <w:p w14:paraId="0939390B" w14:textId="74F56318" w:rsidR="008B5311" w:rsidRPr="00B265F0" w:rsidRDefault="008B5311"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Mācību satura modernizācija, apguves dažādība</w:t>
            </w:r>
            <w:r w:rsidR="001F3F63">
              <w:rPr>
                <w:rFonts w:ascii="Times New Roman" w:hAnsi="Times New Roman" w:cs="Times New Roman"/>
                <w:color w:val="000000" w:themeColor="text1"/>
                <w:sz w:val="24"/>
                <w:szCs w:val="24"/>
              </w:rPr>
              <w:t>.</w:t>
            </w:r>
            <w:r w:rsidRPr="00B265F0">
              <w:rPr>
                <w:rFonts w:ascii="Times New Roman" w:hAnsi="Times New Roman" w:cs="Times New Roman"/>
                <w:color w:val="000000" w:themeColor="text1"/>
                <w:sz w:val="24"/>
                <w:szCs w:val="24"/>
              </w:rPr>
              <w:t xml:space="preserve"> </w:t>
            </w:r>
          </w:p>
          <w:p w14:paraId="734E0CBF" w14:textId="77777777" w:rsidR="008B5311" w:rsidRPr="00B265F0" w:rsidRDefault="008B5311"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Pieredzes apmaiņas veicināšana starp iestādes darbiniekiem un citām izglītības iestādēm ( 1x gadā katram pedagogam)</w:t>
            </w:r>
          </w:p>
          <w:p w14:paraId="144BEC9B" w14:textId="77777777" w:rsidR="008B5311" w:rsidRPr="00B265F0" w:rsidRDefault="008B5311"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Jaunu </w:t>
            </w:r>
            <w:proofErr w:type="spellStart"/>
            <w:r w:rsidRPr="00B265F0">
              <w:rPr>
                <w:rFonts w:ascii="Times New Roman" w:hAnsi="Times New Roman" w:cs="Times New Roman"/>
                <w:color w:val="000000" w:themeColor="text1"/>
                <w:sz w:val="24"/>
                <w:szCs w:val="24"/>
              </w:rPr>
              <w:t>mācītspēku</w:t>
            </w:r>
            <w:proofErr w:type="spellEnd"/>
            <w:r w:rsidRPr="00B265F0">
              <w:rPr>
                <w:rFonts w:ascii="Times New Roman" w:hAnsi="Times New Roman" w:cs="Times New Roman"/>
                <w:color w:val="000000" w:themeColor="text1"/>
                <w:sz w:val="24"/>
                <w:szCs w:val="24"/>
              </w:rPr>
              <w:t xml:space="preserve"> piesaiste (1-3 pedagogi gadā)</w:t>
            </w:r>
          </w:p>
          <w:p w14:paraId="3FC0BB78" w14:textId="77777777" w:rsidR="008B5311" w:rsidRPr="00B265F0" w:rsidRDefault="008B5311"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FE4B72B" w14:textId="77777777" w:rsidR="001F62AF" w:rsidRPr="00B265F0" w:rsidRDefault="001F62AF"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B265F0" w:rsidRPr="00B265F0" w14:paraId="7BA17E2E" w14:textId="77777777">
        <w:tc>
          <w:tcPr>
            <w:tcW w:w="4754" w:type="dxa"/>
            <w:shd w:val="clear" w:color="auto" w:fill="auto"/>
            <w:tcMar>
              <w:top w:w="100" w:type="dxa"/>
              <w:left w:w="100" w:type="dxa"/>
              <w:bottom w:w="100" w:type="dxa"/>
              <w:right w:w="100" w:type="dxa"/>
            </w:tcMar>
          </w:tcPr>
          <w:p w14:paraId="009A8462"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lastRenderedPageBreak/>
              <w:t xml:space="preserve">3. Audzēkņu piesaiste </w:t>
            </w:r>
          </w:p>
          <w:p w14:paraId="42D555E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0D4C6E03" w14:textId="77777777" w:rsidR="00E5149F" w:rsidRPr="00B265F0" w:rsidRDefault="00E5149F"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Motivācijas un atbalsta mehānisma izstrāde audzēkņu piesaistē un noturēšanā. (1x)</w:t>
            </w:r>
          </w:p>
          <w:p w14:paraId="48251CCA" w14:textId="71A45FBC" w:rsidR="00E5149F" w:rsidRPr="00B265F0" w:rsidRDefault="00E5149F"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Lauksaimnieciskā dzīvesveida popularizēšana (patstāvīgi)</w:t>
            </w:r>
            <w:r w:rsidR="00802C46">
              <w:rPr>
                <w:rFonts w:ascii="Times New Roman" w:hAnsi="Times New Roman" w:cs="Times New Roman"/>
                <w:color w:val="000000" w:themeColor="text1"/>
                <w:sz w:val="24"/>
                <w:szCs w:val="24"/>
              </w:rPr>
              <w:t>.</w:t>
            </w:r>
          </w:p>
          <w:p w14:paraId="52CE57F5" w14:textId="49F99832" w:rsidR="00E5149F" w:rsidRPr="00B265F0" w:rsidRDefault="00E5149F"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Abso</w:t>
            </w:r>
            <w:r w:rsidR="00D45C4C">
              <w:rPr>
                <w:rFonts w:ascii="Times New Roman" w:hAnsi="Times New Roman" w:cs="Times New Roman"/>
                <w:color w:val="000000" w:themeColor="text1"/>
                <w:sz w:val="24"/>
                <w:szCs w:val="24"/>
              </w:rPr>
              <w:t>l</w:t>
            </w:r>
            <w:r w:rsidRPr="00B265F0">
              <w:rPr>
                <w:rFonts w:ascii="Times New Roman" w:hAnsi="Times New Roman" w:cs="Times New Roman"/>
                <w:color w:val="000000" w:themeColor="text1"/>
                <w:sz w:val="24"/>
                <w:szCs w:val="24"/>
              </w:rPr>
              <w:t>ventu dzīves stāsti (2x semestrī)</w:t>
            </w:r>
            <w:r w:rsidR="00802C46">
              <w:rPr>
                <w:rFonts w:ascii="Times New Roman" w:hAnsi="Times New Roman" w:cs="Times New Roman"/>
                <w:color w:val="000000" w:themeColor="text1"/>
                <w:sz w:val="24"/>
                <w:szCs w:val="24"/>
              </w:rPr>
              <w:t>.</w:t>
            </w:r>
          </w:p>
          <w:p w14:paraId="51114565" w14:textId="77777777" w:rsidR="008B5311" w:rsidRPr="00B265F0" w:rsidRDefault="008B5311"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1EA0030B" w14:textId="77777777" w:rsidR="001F62AF" w:rsidRPr="00B265F0" w:rsidRDefault="008F2CC9"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1F62AF" w:rsidRPr="00B265F0" w14:paraId="546CE096" w14:textId="77777777">
        <w:tc>
          <w:tcPr>
            <w:tcW w:w="4754" w:type="dxa"/>
            <w:shd w:val="clear" w:color="auto" w:fill="auto"/>
            <w:tcMar>
              <w:top w:w="100" w:type="dxa"/>
              <w:left w:w="100" w:type="dxa"/>
              <w:bottom w:w="100" w:type="dxa"/>
              <w:right w:w="100" w:type="dxa"/>
            </w:tcMar>
          </w:tcPr>
          <w:p w14:paraId="7D72ABF5"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t xml:space="preserve">4. Ilgtspējīgas un efektīvas izglītības resursu pārvaldība </w:t>
            </w:r>
          </w:p>
          <w:p w14:paraId="333BE2F2"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1B7E2B05" w14:textId="77777777" w:rsidR="00E5149F" w:rsidRPr="001F3F63" w:rsidRDefault="00E5149F"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1F3F63">
              <w:rPr>
                <w:rFonts w:ascii="Times New Roman" w:eastAsia="Times New Roman" w:hAnsi="Times New Roman" w:cs="Times New Roman"/>
                <w:color w:val="000000" w:themeColor="text1"/>
                <w:sz w:val="24"/>
                <w:szCs w:val="24"/>
              </w:rPr>
              <w:t>Energoresursu konsekventa taupības režīma īstenošana energoresursu taupīšanas iespēju apzināšana un plāna izstrāde un ieviešana. Rezultātā samazinās energoresursu rēķins par 5%.</w:t>
            </w:r>
          </w:p>
          <w:p w14:paraId="52450EC5" w14:textId="07509B65" w:rsidR="00E5149F" w:rsidRPr="001F3F63" w:rsidRDefault="00E5149F" w:rsidP="001F3F63">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1F3F63">
              <w:rPr>
                <w:rFonts w:ascii="Times New Roman" w:eastAsia="Times New Roman" w:hAnsi="Times New Roman" w:cs="Times New Roman"/>
                <w:color w:val="000000" w:themeColor="text1"/>
                <w:sz w:val="24"/>
                <w:szCs w:val="24"/>
              </w:rPr>
              <w:t xml:space="preserve">Izglītības iestādes apkures materiāla taupīšanas iespēju apzināšana, plāna izstrāde un ieviešana. </w:t>
            </w:r>
            <w:r w:rsidRPr="001F3F63">
              <w:rPr>
                <w:rFonts w:ascii="Times New Roman" w:hAnsi="Times New Roman" w:cs="Times New Roman"/>
                <w:color w:val="000000" w:themeColor="text1"/>
                <w:sz w:val="24"/>
                <w:szCs w:val="24"/>
              </w:rPr>
              <w:t>Zaļās aktivitātes 3x semestrī</w:t>
            </w:r>
            <w:r w:rsidR="00802C46" w:rsidRPr="001F3F63">
              <w:rPr>
                <w:rFonts w:ascii="Times New Roman" w:hAnsi="Times New Roman" w:cs="Times New Roman"/>
                <w:color w:val="000000" w:themeColor="text1"/>
                <w:sz w:val="24"/>
                <w:szCs w:val="24"/>
              </w:rPr>
              <w:t>.</w:t>
            </w:r>
          </w:p>
          <w:p w14:paraId="3E547EFF" w14:textId="77777777" w:rsidR="00E5149F" w:rsidRPr="001F3F63" w:rsidRDefault="00E5149F" w:rsidP="001F3F63">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b/>
                <w:color w:val="000000" w:themeColor="text1"/>
                <w:sz w:val="24"/>
                <w:szCs w:val="24"/>
              </w:rPr>
            </w:pPr>
            <w:r w:rsidRPr="001F3F63">
              <w:rPr>
                <w:rFonts w:ascii="Times New Roman" w:hAnsi="Times New Roman" w:cs="Times New Roman"/>
                <w:color w:val="000000" w:themeColor="text1"/>
                <w:sz w:val="24"/>
                <w:szCs w:val="24"/>
              </w:rPr>
              <w:t>Iestādes darbības nodrošināšanai izmantoto ēku, teritorijas, aprīkojuma kvalitatīva uzturēšana un efektīva izmantošana;</w:t>
            </w:r>
          </w:p>
          <w:p w14:paraId="4A98D7E6" w14:textId="77777777" w:rsidR="00E5149F" w:rsidRPr="001F3F63" w:rsidRDefault="00E5149F" w:rsidP="001F3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1F3F63">
              <w:rPr>
                <w:rFonts w:ascii="Times New Roman" w:eastAsia="Times New Roman" w:hAnsi="Times New Roman" w:cs="Times New Roman"/>
                <w:color w:val="000000" w:themeColor="text1"/>
                <w:sz w:val="24"/>
                <w:szCs w:val="24"/>
              </w:rPr>
              <w:t>Sapulču norise tiešsaistē starp struktūrvienībām, degvielas izmaksu samazinājumus vismaz par 20%</w:t>
            </w:r>
          </w:p>
          <w:p w14:paraId="649F7588"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bl>
    <w:p w14:paraId="6FF0AFD5"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F967A4F"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5862F49A" w14:textId="77777777" w:rsidR="001F62AF" w:rsidRPr="00B265F0" w:rsidRDefault="008F2CC9" w:rsidP="00802C46">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3. Kritēriju </w:t>
      </w:r>
      <w:proofErr w:type="spellStart"/>
      <w:r w:rsidRPr="00B265F0">
        <w:rPr>
          <w:rFonts w:ascii="Times New Roman" w:eastAsia="Times New Roman" w:hAnsi="Times New Roman" w:cs="Times New Roman"/>
          <w:b/>
          <w:color w:val="000000" w:themeColor="text1"/>
          <w:sz w:val="24"/>
          <w:szCs w:val="24"/>
        </w:rPr>
        <w:t>izvērtējums</w:t>
      </w:r>
      <w:proofErr w:type="spellEnd"/>
    </w:p>
    <w:p w14:paraId="674EAFC1" w14:textId="77777777" w:rsidR="001F62AF" w:rsidRPr="00B265F0" w:rsidRDefault="001F62AF">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p>
    <w:p w14:paraId="50B969F6" w14:textId="77777777"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3.1 Kritēriju “Kompetences un sasniegumi” stiprās puses un turpmākās attīstības vajadzības</w:t>
      </w:r>
    </w:p>
    <w:p w14:paraId="7422DCF4" w14:textId="77777777" w:rsidR="001F62AF" w:rsidRPr="00A6539B" w:rsidRDefault="001F62A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tbl>
      <w:tblPr>
        <w:tblStyle w:val="afff0"/>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38F12BC" w14:textId="77777777">
        <w:trPr>
          <w:trHeight w:val="392"/>
        </w:trPr>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36DA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11B664"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6971113A" w14:textId="77777777">
        <w:tc>
          <w:tcPr>
            <w:tcW w:w="4754" w:type="dxa"/>
            <w:shd w:val="clear" w:color="auto" w:fill="auto"/>
            <w:tcMar>
              <w:top w:w="100" w:type="dxa"/>
              <w:left w:w="100" w:type="dxa"/>
              <w:bottom w:w="100" w:type="dxa"/>
              <w:right w:w="100" w:type="dxa"/>
            </w:tcMar>
          </w:tcPr>
          <w:p w14:paraId="0C0B0523" w14:textId="5D33C485" w:rsidR="001F62AF" w:rsidRPr="00B265F0" w:rsidRDefault="008F2CC9">
            <w:pPr>
              <w:widowControl w:val="0"/>
              <w:spacing w:after="24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pedagogi pārzina un attiecīgi informē izglītojamos, par mācību procesa norisi. Pedagogi nodarbību sākumā nosaka mācību nodarbības sasniedzamo rezultātu un izglītojamiem tie ir saprotami. Pedagogi palīdz izglītojam saprast mācīto tēmu, atbild uz izglītojamā interes</w:t>
            </w:r>
            <w:r w:rsidR="00D45C4C">
              <w:rPr>
                <w:rFonts w:ascii="Times New Roman" w:eastAsia="Times New Roman" w:hAnsi="Times New Roman" w:cs="Times New Roman"/>
                <w:color w:val="000000" w:themeColor="text1"/>
                <w:sz w:val="24"/>
                <w:szCs w:val="24"/>
              </w:rPr>
              <w:t>ē</w:t>
            </w:r>
            <w:r w:rsidRPr="00B265F0">
              <w:rPr>
                <w:rFonts w:ascii="Times New Roman" w:eastAsia="Times New Roman" w:hAnsi="Times New Roman" w:cs="Times New Roman"/>
                <w:color w:val="000000" w:themeColor="text1"/>
                <w:sz w:val="24"/>
                <w:szCs w:val="24"/>
              </w:rPr>
              <w:t>jušiem jautājumie</w:t>
            </w:r>
            <w:r w:rsidR="00D45C4C">
              <w:rPr>
                <w:rFonts w:ascii="Times New Roman" w:eastAsia="Times New Roman" w:hAnsi="Times New Roman" w:cs="Times New Roman"/>
                <w:color w:val="000000" w:themeColor="text1"/>
                <w:sz w:val="24"/>
                <w:szCs w:val="24"/>
              </w:rPr>
              <w:t>m</w:t>
            </w:r>
            <w:r w:rsidRPr="00B265F0">
              <w:rPr>
                <w:rFonts w:ascii="Times New Roman" w:eastAsia="Times New Roman" w:hAnsi="Times New Roman" w:cs="Times New Roman"/>
                <w:color w:val="000000" w:themeColor="text1"/>
                <w:sz w:val="24"/>
                <w:szCs w:val="24"/>
              </w:rPr>
              <w:t xml:space="preserve">, ja </w:t>
            </w:r>
            <w:r w:rsidR="000819A3">
              <w:rPr>
                <w:rFonts w:ascii="Times New Roman" w:eastAsia="Times New Roman" w:hAnsi="Times New Roman" w:cs="Times New Roman"/>
                <w:color w:val="000000" w:themeColor="text1"/>
                <w:sz w:val="24"/>
                <w:szCs w:val="24"/>
              </w:rPr>
              <w:t xml:space="preserve">nav </w:t>
            </w:r>
            <w:r w:rsidRPr="00B265F0">
              <w:rPr>
                <w:rFonts w:ascii="Times New Roman" w:eastAsia="Times New Roman" w:hAnsi="Times New Roman" w:cs="Times New Roman"/>
                <w:color w:val="000000" w:themeColor="text1"/>
                <w:sz w:val="24"/>
                <w:szCs w:val="24"/>
              </w:rPr>
              <w:t>nesapratis. Pedagogi mācību stundu veido daudzveidīgu</w:t>
            </w:r>
            <w:r w:rsidR="000819A3">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izmantojot dažādas metodes, lai sasniegtu mācību stundas sasniedzamo rezultātu. Mācību stundas no</w:t>
            </w:r>
            <w:r w:rsidR="00D45C4C">
              <w:rPr>
                <w:rFonts w:ascii="Times New Roman" w:eastAsia="Times New Roman" w:hAnsi="Times New Roman" w:cs="Times New Roman"/>
                <w:color w:val="000000" w:themeColor="text1"/>
                <w:sz w:val="24"/>
                <w:szCs w:val="24"/>
              </w:rPr>
              <w:t>s</w:t>
            </w:r>
            <w:r w:rsidRPr="00B265F0">
              <w:rPr>
                <w:rFonts w:ascii="Times New Roman" w:eastAsia="Times New Roman" w:hAnsi="Times New Roman" w:cs="Times New Roman"/>
                <w:color w:val="000000" w:themeColor="text1"/>
                <w:sz w:val="24"/>
                <w:szCs w:val="24"/>
              </w:rPr>
              <w:t>lēgumā pedagogs saņem atgriezenisko saiti no izglītoj</w:t>
            </w:r>
            <w:r w:rsidR="00D45C4C">
              <w:rPr>
                <w:rFonts w:ascii="Times New Roman" w:eastAsia="Times New Roman" w:hAnsi="Times New Roman" w:cs="Times New Roman"/>
                <w:color w:val="000000" w:themeColor="text1"/>
                <w:sz w:val="24"/>
                <w:szCs w:val="24"/>
              </w:rPr>
              <w:t>amā</w:t>
            </w:r>
            <w:r w:rsidRPr="00B265F0">
              <w:rPr>
                <w:rFonts w:ascii="Times New Roman" w:eastAsia="Times New Roman" w:hAnsi="Times New Roman" w:cs="Times New Roman"/>
                <w:color w:val="000000" w:themeColor="text1"/>
                <w:sz w:val="24"/>
                <w:szCs w:val="24"/>
              </w:rPr>
              <w:t xml:space="preserve">, tādā veidā ļaujot saprast, vai izglītojamais ir sapratis </w:t>
            </w:r>
            <w:r w:rsidRPr="00B265F0">
              <w:rPr>
                <w:rFonts w:ascii="Times New Roman" w:eastAsia="Times New Roman" w:hAnsi="Times New Roman" w:cs="Times New Roman"/>
                <w:color w:val="000000" w:themeColor="text1"/>
                <w:sz w:val="24"/>
                <w:szCs w:val="24"/>
              </w:rPr>
              <w:lastRenderedPageBreak/>
              <w:t>mācību vielu, un stundas mērķis ir sasniegts.</w:t>
            </w:r>
          </w:p>
        </w:tc>
        <w:tc>
          <w:tcPr>
            <w:tcW w:w="4754" w:type="dxa"/>
            <w:shd w:val="clear" w:color="auto" w:fill="auto"/>
            <w:tcMar>
              <w:top w:w="100" w:type="dxa"/>
              <w:left w:w="100" w:type="dxa"/>
              <w:bottom w:w="100" w:type="dxa"/>
              <w:right w:w="100" w:type="dxa"/>
            </w:tcMar>
          </w:tcPr>
          <w:p w14:paraId="1DD0D70D"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Meklēt arvien jaunas iespējas, metodes,</w:t>
            </w:r>
          </w:p>
          <w:p w14:paraId="6FD6BE33"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paņēmienus, kā vēl efektīvāk diferencēt un</w:t>
            </w:r>
          </w:p>
          <w:p w14:paraId="1C4B9860"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individualizēt darbu tieši ar izglītojamiem, kuri ir motivēti, prot vadīt savu mācību procesu, lai paaugstinātu viņu kompetences līmeni un mācību sasniegumus.</w:t>
            </w:r>
          </w:p>
          <w:p w14:paraId="1B21597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1A573CFC" w14:textId="77777777">
        <w:tc>
          <w:tcPr>
            <w:tcW w:w="4754" w:type="dxa"/>
            <w:shd w:val="clear" w:color="auto" w:fill="auto"/>
            <w:tcMar>
              <w:top w:w="100" w:type="dxa"/>
              <w:left w:w="100" w:type="dxa"/>
              <w:bottom w:w="100" w:type="dxa"/>
              <w:right w:w="100" w:type="dxa"/>
            </w:tcMar>
          </w:tcPr>
          <w:p w14:paraId="31AEBB5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lielākajai daļai iesaistīto ir</w:t>
            </w:r>
          </w:p>
          <w:p w14:paraId="1756715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vienota izpratne par izglītības programmas</w:t>
            </w:r>
          </w:p>
          <w:p w14:paraId="6A47FEC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mērķiem.</w:t>
            </w:r>
          </w:p>
          <w:p w14:paraId="6706447A"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767DE5E4"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veidot mācību materiālus atbilstoši</w:t>
            </w:r>
          </w:p>
          <w:p w14:paraId="56E95968"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lietpratībā balstītam mācību saturam un pieejai.</w:t>
            </w:r>
          </w:p>
          <w:p w14:paraId="5117D51B"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B265F0" w:rsidRPr="00B265F0" w14:paraId="1FB53FA0" w14:textId="77777777">
        <w:tc>
          <w:tcPr>
            <w:tcW w:w="4754" w:type="dxa"/>
            <w:shd w:val="clear" w:color="auto" w:fill="auto"/>
            <w:tcMar>
              <w:top w:w="100" w:type="dxa"/>
              <w:left w:w="100" w:type="dxa"/>
              <w:bottom w:w="100" w:type="dxa"/>
              <w:right w:w="100" w:type="dxa"/>
            </w:tcMar>
          </w:tcPr>
          <w:p w14:paraId="1FCB50A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Efektīvas pedagogu sadarbības iespēju</w:t>
            </w:r>
          </w:p>
          <w:p w14:paraId="55E2375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nodrošināšanai izveidota </w:t>
            </w:r>
            <w:proofErr w:type="spellStart"/>
            <w:r w:rsidRPr="00B265F0">
              <w:rPr>
                <w:rFonts w:ascii="Times New Roman" w:eastAsia="Times New Roman" w:hAnsi="Times New Roman" w:cs="Times New Roman"/>
                <w:color w:val="000000" w:themeColor="text1"/>
                <w:sz w:val="24"/>
                <w:szCs w:val="24"/>
              </w:rPr>
              <w:t>mākoņpakalpojuma</w:t>
            </w:r>
            <w:proofErr w:type="spellEnd"/>
            <w:r w:rsidRPr="00B265F0">
              <w:rPr>
                <w:rFonts w:ascii="Times New Roman" w:eastAsia="Times New Roman" w:hAnsi="Times New Roman" w:cs="Times New Roman"/>
                <w:color w:val="000000" w:themeColor="text1"/>
                <w:sz w:val="24"/>
                <w:szCs w:val="24"/>
              </w:rPr>
              <w:t xml:space="preserve"> datu krātuve elektronisko ar darbu saistīto dokumentu pārvaldībai.</w:t>
            </w:r>
          </w:p>
        </w:tc>
        <w:tc>
          <w:tcPr>
            <w:tcW w:w="4754" w:type="dxa"/>
            <w:shd w:val="clear" w:color="auto" w:fill="auto"/>
            <w:tcMar>
              <w:top w:w="100" w:type="dxa"/>
              <w:left w:w="100" w:type="dxa"/>
              <w:bottom w:w="100" w:type="dxa"/>
              <w:right w:w="100" w:type="dxa"/>
            </w:tcMar>
          </w:tcPr>
          <w:p w14:paraId="6270E2AF" w14:textId="0B2A269B"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Turpināt veidot </w:t>
            </w:r>
            <w:proofErr w:type="spellStart"/>
            <w:r w:rsidRPr="00B265F0">
              <w:rPr>
                <w:rFonts w:ascii="Times New Roman" w:eastAsia="Times New Roman" w:hAnsi="Times New Roman" w:cs="Times New Roman"/>
                <w:color w:val="000000" w:themeColor="text1"/>
                <w:sz w:val="24"/>
                <w:szCs w:val="24"/>
              </w:rPr>
              <w:t>mākoņpakalpojuma</w:t>
            </w:r>
            <w:proofErr w:type="spellEnd"/>
            <w:r w:rsidRPr="00B265F0">
              <w:rPr>
                <w:rFonts w:ascii="Times New Roman" w:eastAsia="Times New Roman" w:hAnsi="Times New Roman" w:cs="Times New Roman"/>
                <w:color w:val="000000" w:themeColor="text1"/>
                <w:sz w:val="24"/>
                <w:szCs w:val="24"/>
              </w:rPr>
              <w:t xml:space="preserve"> datu krātuvi priekš mācību materiāliem.</w:t>
            </w:r>
          </w:p>
        </w:tc>
      </w:tr>
      <w:tr w:rsidR="001F62AF" w:rsidRPr="00B265F0" w14:paraId="08000FF2" w14:textId="77777777">
        <w:tc>
          <w:tcPr>
            <w:tcW w:w="4754" w:type="dxa"/>
          </w:tcPr>
          <w:p w14:paraId="07568DC2" w14:textId="77777777" w:rsidR="001F62AF" w:rsidRPr="00B265F0" w:rsidRDefault="008F2CC9">
            <w:pPr>
              <w:spacing w:after="24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Kopīgu lēmumu pieņemšana. </w:t>
            </w:r>
          </w:p>
        </w:tc>
        <w:tc>
          <w:tcPr>
            <w:tcW w:w="4754" w:type="dxa"/>
          </w:tcPr>
          <w:p w14:paraId="1E88FA89" w14:textId="29E805FC" w:rsidR="001F62AF" w:rsidRPr="00B265F0" w:rsidRDefault="008F2CC9">
            <w:pPr>
              <w:spacing w:after="240" w:line="240" w:lineRule="auto"/>
              <w:ind w:left="141"/>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Patstāvīga darba plānošana struktūrvienībās, kas saskan ar vadības noteiktajiem mērķiem un prioritātēm. Monitoringa izstrāde un atbildības deleģēšanā struktūrvienību vadītājiem. Ņemot vērā </w:t>
            </w:r>
            <w:proofErr w:type="spellStart"/>
            <w:r w:rsidRPr="00B265F0">
              <w:rPr>
                <w:rFonts w:ascii="Times New Roman" w:eastAsia="Times New Roman" w:hAnsi="Times New Roman" w:cs="Times New Roman"/>
                <w:color w:val="000000" w:themeColor="text1"/>
                <w:sz w:val="24"/>
                <w:szCs w:val="24"/>
              </w:rPr>
              <w:t>Covid</w:t>
            </w:r>
            <w:proofErr w:type="spellEnd"/>
            <w:r w:rsidRPr="00B265F0">
              <w:rPr>
                <w:rFonts w:ascii="Times New Roman" w:eastAsia="Times New Roman" w:hAnsi="Times New Roman" w:cs="Times New Roman"/>
                <w:color w:val="000000" w:themeColor="text1"/>
                <w:sz w:val="24"/>
                <w:szCs w:val="24"/>
              </w:rPr>
              <w:t xml:space="preserve"> pandēmij</w:t>
            </w:r>
            <w:r w:rsidR="00802C46">
              <w:rPr>
                <w:rFonts w:ascii="Times New Roman" w:eastAsia="Times New Roman" w:hAnsi="Times New Roman" w:cs="Times New Roman"/>
                <w:color w:val="000000" w:themeColor="text1"/>
                <w:sz w:val="24"/>
                <w:szCs w:val="24"/>
              </w:rPr>
              <w:t xml:space="preserve">as pieredzi, </w:t>
            </w:r>
            <w:r w:rsidRPr="00B265F0">
              <w:rPr>
                <w:rFonts w:ascii="Times New Roman" w:eastAsia="Times New Roman" w:hAnsi="Times New Roman" w:cs="Times New Roman"/>
                <w:color w:val="000000" w:themeColor="text1"/>
                <w:sz w:val="24"/>
                <w:szCs w:val="24"/>
              </w:rPr>
              <w:t xml:space="preserve"> sapulces norit tiešsaistē, līdz ar to ir iespējama biežāka kontaktēšanās ar struktūrvienībām.</w:t>
            </w:r>
          </w:p>
        </w:tc>
      </w:tr>
    </w:tbl>
    <w:p w14:paraId="057076E8" w14:textId="77777777" w:rsidR="001F62AF" w:rsidRPr="00B265F0" w:rsidRDefault="001F62A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468E5A67" w14:textId="77777777"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3.2 Kritērija “Vienlīdzība un iekļaušanās” stiprās puses un turpmākas attīstības vajadzības</w:t>
      </w:r>
    </w:p>
    <w:p w14:paraId="5E2EFD21" w14:textId="77777777" w:rsidR="001F62AF" w:rsidRPr="00A6539B" w:rsidRDefault="001F62AF"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1"/>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633D88F5"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1C16A"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55E4F5"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48716EB2" w14:textId="77777777">
        <w:tc>
          <w:tcPr>
            <w:tcW w:w="4754" w:type="dxa"/>
            <w:shd w:val="clear" w:color="auto" w:fill="auto"/>
            <w:tcMar>
              <w:top w:w="100" w:type="dxa"/>
              <w:left w:w="100" w:type="dxa"/>
              <w:bottom w:w="100" w:type="dxa"/>
              <w:right w:w="100" w:type="dxa"/>
            </w:tcMar>
          </w:tcPr>
          <w:p w14:paraId="4ABC05E1" w14:textId="681CC651"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ir izstrādāta vienota sistēma atbalsta sniegšanai bērniem ar dažādiem mācīšanās traucējumiem - individuālie atbalsta plāni, iesaistīšanās atbalsts priekšlaicīgas mācību pārtraukšanas projektā  “Pumpurs”</w:t>
            </w:r>
            <w:r w:rsidR="00802C46">
              <w:rPr>
                <w:rFonts w:ascii="Times New Roman" w:eastAsia="Times New Roman" w:hAnsi="Times New Roman" w:cs="Times New Roman"/>
                <w:color w:val="000000" w:themeColor="text1"/>
                <w:sz w:val="24"/>
                <w:szCs w:val="24"/>
              </w:rPr>
              <w:t>.</w:t>
            </w:r>
          </w:p>
          <w:p w14:paraId="2A3A71A4"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1F265F72"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Stiprināt vecāku atbildību, plānojot jēgpilnu</w:t>
            </w:r>
          </w:p>
          <w:p w14:paraId="1E285B1A"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sadarbību un saziņu ar izglītojamā ģimeni.</w:t>
            </w:r>
          </w:p>
          <w:p w14:paraId="0D3BC140"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B265F0" w:rsidRPr="00B265F0" w14:paraId="4274B517" w14:textId="77777777">
        <w:tc>
          <w:tcPr>
            <w:tcW w:w="4754" w:type="dxa"/>
            <w:shd w:val="clear" w:color="auto" w:fill="auto"/>
            <w:tcMar>
              <w:top w:w="100" w:type="dxa"/>
              <w:left w:w="100" w:type="dxa"/>
              <w:bottom w:w="100" w:type="dxa"/>
              <w:right w:w="100" w:type="dxa"/>
            </w:tcMar>
          </w:tcPr>
          <w:p w14:paraId="42B07037"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Visiem izglītojamiem un pedagogiem tiek piedāvātas vienlīdzīgas iespējas iesaistīties izglītības iestādes mācību procesos un aktivitātēs. </w:t>
            </w:r>
          </w:p>
        </w:tc>
        <w:tc>
          <w:tcPr>
            <w:tcW w:w="4754" w:type="dxa"/>
            <w:shd w:val="clear" w:color="auto" w:fill="auto"/>
            <w:tcMar>
              <w:top w:w="100" w:type="dxa"/>
              <w:left w:w="100" w:type="dxa"/>
              <w:bottom w:w="100" w:type="dxa"/>
              <w:right w:w="100" w:type="dxa"/>
            </w:tcMar>
          </w:tcPr>
          <w:p w14:paraId="05CDC7C0" w14:textId="453A670B"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Veicināt lielāku atsaucību gan no izglītojamiem, gan pedagogiem, iestādes aktivitāšu apmeklēšanā. Veicināt lielāku atsaucību no pedagogu puses par mācību procesa uzlabošanas iespējām. </w:t>
            </w:r>
          </w:p>
        </w:tc>
      </w:tr>
      <w:tr w:rsidR="00B265F0" w:rsidRPr="00B265F0" w14:paraId="355917C6" w14:textId="77777777">
        <w:tc>
          <w:tcPr>
            <w:tcW w:w="4754" w:type="dxa"/>
            <w:shd w:val="clear" w:color="auto" w:fill="auto"/>
            <w:tcMar>
              <w:top w:w="100" w:type="dxa"/>
              <w:left w:w="100" w:type="dxa"/>
              <w:bottom w:w="100" w:type="dxa"/>
              <w:right w:w="100" w:type="dxa"/>
            </w:tcMar>
          </w:tcPr>
          <w:p w14:paraId="125410DE"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nodrošina ikviena izglītojamā izaugsmi, neatkarīgi no tā, kāda ir viņa etniskā piederība, dzimtā valoda, ekonomiskā situācija.</w:t>
            </w:r>
          </w:p>
        </w:tc>
        <w:tc>
          <w:tcPr>
            <w:tcW w:w="4754" w:type="dxa"/>
            <w:shd w:val="clear" w:color="auto" w:fill="auto"/>
            <w:tcMar>
              <w:top w:w="100" w:type="dxa"/>
              <w:left w:w="100" w:type="dxa"/>
              <w:bottom w:w="100" w:type="dxa"/>
              <w:right w:w="100" w:type="dxa"/>
            </w:tcMar>
          </w:tcPr>
          <w:p w14:paraId="3E17E280"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darbu ar izglītojamiem, informēt, ka katrs esam savādāks, un katram no mums ir savi uzskati.</w:t>
            </w:r>
          </w:p>
        </w:tc>
      </w:tr>
      <w:tr w:rsidR="001F62AF" w:rsidRPr="00B265F0" w14:paraId="146BB2B6" w14:textId="77777777">
        <w:tc>
          <w:tcPr>
            <w:tcW w:w="4754" w:type="dxa"/>
            <w:shd w:val="clear" w:color="auto" w:fill="auto"/>
            <w:tcMar>
              <w:top w:w="100" w:type="dxa"/>
              <w:left w:w="100" w:type="dxa"/>
              <w:bottom w:w="100" w:type="dxa"/>
              <w:right w:w="100" w:type="dxa"/>
            </w:tcMar>
          </w:tcPr>
          <w:p w14:paraId="35F1E783" w14:textId="6C8FEA4F"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roofErr w:type="spellStart"/>
            <w:r w:rsidRPr="00B265F0">
              <w:rPr>
                <w:rFonts w:ascii="Times New Roman" w:eastAsia="Times New Roman" w:hAnsi="Times New Roman" w:cs="Times New Roman"/>
                <w:color w:val="000000" w:themeColor="text1"/>
                <w:sz w:val="24"/>
                <w:szCs w:val="24"/>
              </w:rPr>
              <w:t>Problēmsituāciju</w:t>
            </w:r>
            <w:proofErr w:type="spellEnd"/>
            <w:r w:rsidRPr="00B265F0">
              <w:rPr>
                <w:rFonts w:ascii="Times New Roman" w:eastAsia="Times New Roman" w:hAnsi="Times New Roman" w:cs="Times New Roman"/>
                <w:color w:val="000000" w:themeColor="text1"/>
                <w:sz w:val="24"/>
                <w:szCs w:val="24"/>
              </w:rPr>
              <w:t xml:space="preserve"> gadījumā izglītības iestāde nodrošina nepieciešamo atbalstu visiem iesaistītajiem</w:t>
            </w:r>
            <w:r w:rsidR="00802C46">
              <w:rPr>
                <w:rFonts w:ascii="Times New Roman" w:eastAsia="Times New Roman" w:hAnsi="Times New Roman" w:cs="Times New Roman"/>
                <w:color w:val="000000" w:themeColor="text1"/>
                <w:sz w:val="24"/>
                <w:szCs w:val="24"/>
              </w:rPr>
              <w:t>.</w:t>
            </w:r>
          </w:p>
        </w:tc>
        <w:tc>
          <w:tcPr>
            <w:tcW w:w="4754" w:type="dxa"/>
            <w:shd w:val="clear" w:color="auto" w:fill="auto"/>
            <w:tcMar>
              <w:top w:w="100" w:type="dxa"/>
              <w:left w:w="100" w:type="dxa"/>
              <w:bottom w:w="100" w:type="dxa"/>
              <w:right w:w="100" w:type="dxa"/>
            </w:tcMar>
          </w:tcPr>
          <w:p w14:paraId="1C4B6B9A"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iestādē uz vietas strādā skolas psihologs, kurš labprāt iesaistās problēmu risināšanā, arī apmeklējot klases stundu nodarbības, ja kursā ir aktualizējies, kāda </w:t>
            </w:r>
            <w:r w:rsidRPr="00B265F0">
              <w:rPr>
                <w:rFonts w:ascii="Times New Roman" w:eastAsia="Times New Roman" w:hAnsi="Times New Roman" w:cs="Times New Roman"/>
                <w:color w:val="000000" w:themeColor="text1"/>
                <w:sz w:val="24"/>
                <w:szCs w:val="24"/>
              </w:rPr>
              <w:lastRenderedPageBreak/>
              <w:t>noteikta problēma.</w:t>
            </w:r>
          </w:p>
        </w:tc>
      </w:tr>
    </w:tbl>
    <w:p w14:paraId="02B3B9B3"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43E7C9BD" w14:textId="77777777"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3.3. Kritērija “Pieejamībā” stiprās puses un turpmākas attīstības vajadzības</w:t>
      </w:r>
    </w:p>
    <w:p w14:paraId="2E333CF8" w14:textId="77777777" w:rsidR="001F62AF" w:rsidRPr="00A6539B" w:rsidRDefault="001F62AF"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2"/>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3F661EA2"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6B062"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99ABF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2D4B5CEE" w14:textId="77777777">
        <w:tc>
          <w:tcPr>
            <w:tcW w:w="4754" w:type="dxa"/>
            <w:shd w:val="clear" w:color="auto" w:fill="auto"/>
            <w:tcMar>
              <w:top w:w="100" w:type="dxa"/>
              <w:left w:w="100" w:type="dxa"/>
              <w:bottom w:w="100" w:type="dxa"/>
              <w:right w:w="100" w:type="dxa"/>
            </w:tcMar>
          </w:tcPr>
          <w:p w14:paraId="4BB1FDC6"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 izglītības programmu piedāvājums un gatavība</w:t>
            </w:r>
            <w:r w:rsidR="00EB03E4" w:rsidRPr="00B265F0">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īstenot vēl citas izglītības programmas.</w:t>
            </w:r>
          </w:p>
          <w:p w14:paraId="0661755E"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3E041DB"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Palielināt piedāvāto izglītības programmu klāstu, kā arī pilnveidot izglītības programmās materiāltehnisko nodrošinājumu. </w:t>
            </w:r>
          </w:p>
        </w:tc>
      </w:tr>
      <w:tr w:rsidR="00B265F0" w:rsidRPr="00B265F0" w14:paraId="4CD1F713" w14:textId="77777777">
        <w:tc>
          <w:tcPr>
            <w:tcW w:w="4754" w:type="dxa"/>
            <w:shd w:val="clear" w:color="auto" w:fill="auto"/>
            <w:tcMar>
              <w:top w:w="100" w:type="dxa"/>
              <w:left w:w="100" w:type="dxa"/>
              <w:bottom w:w="100" w:type="dxa"/>
              <w:right w:w="100" w:type="dxa"/>
            </w:tcMar>
          </w:tcPr>
          <w:p w14:paraId="3F38DF4B" w14:textId="32F107BD"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iestādē ir pielāgotas kāpnes, </w:t>
            </w:r>
            <w:proofErr w:type="spellStart"/>
            <w:r w:rsidRPr="00B265F0">
              <w:rPr>
                <w:rFonts w:ascii="Times New Roman" w:eastAsia="Times New Roman" w:hAnsi="Times New Roman" w:cs="Times New Roman"/>
                <w:color w:val="000000" w:themeColor="text1"/>
                <w:sz w:val="24"/>
                <w:szCs w:val="24"/>
              </w:rPr>
              <w:t>uzbrauktuves</w:t>
            </w:r>
            <w:proofErr w:type="spellEnd"/>
            <w:r w:rsidR="00802C46">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kā arī labierīcības izglītojamiem ar kustību traucējumiem.</w:t>
            </w:r>
          </w:p>
          <w:p w14:paraId="03DB0901"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04F52D27" w14:textId="2BCD9033"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Ja nepieciešamas, pielāgot vairākas telpas izglītojamiem ar kustību traucējumiem.</w:t>
            </w:r>
            <w:r w:rsidR="00802C46">
              <w:rPr>
                <w:rFonts w:ascii="Times New Roman" w:eastAsia="Times New Roman" w:hAnsi="Times New Roman" w:cs="Times New Roman"/>
                <w:color w:val="000000" w:themeColor="text1"/>
                <w:sz w:val="24"/>
                <w:szCs w:val="24"/>
              </w:rPr>
              <w:t xml:space="preserve"> </w:t>
            </w:r>
          </w:p>
        </w:tc>
      </w:tr>
      <w:tr w:rsidR="00B265F0" w:rsidRPr="00B265F0" w14:paraId="7F0018BD" w14:textId="77777777">
        <w:tc>
          <w:tcPr>
            <w:tcW w:w="4754" w:type="dxa"/>
            <w:shd w:val="clear" w:color="auto" w:fill="auto"/>
            <w:tcMar>
              <w:top w:w="100" w:type="dxa"/>
              <w:left w:w="100" w:type="dxa"/>
              <w:bottom w:w="100" w:type="dxa"/>
              <w:right w:w="100" w:type="dxa"/>
            </w:tcMar>
          </w:tcPr>
          <w:p w14:paraId="2E007FCD"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Atbalsta komandas darbs, sadarbība pedagoģijas principu ievērošanā, mazo pedagoģisko sēžu organizēšana par izglītojamiem, kuriem nepieciešams</w:t>
            </w:r>
          </w:p>
          <w:p w14:paraId="6433A487"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atbalsts mācību sasniegumu uzlabošanai.</w:t>
            </w:r>
          </w:p>
        </w:tc>
        <w:tc>
          <w:tcPr>
            <w:tcW w:w="4754" w:type="dxa"/>
            <w:shd w:val="clear" w:color="auto" w:fill="auto"/>
            <w:tcMar>
              <w:top w:w="100" w:type="dxa"/>
              <w:left w:w="100" w:type="dxa"/>
              <w:bottom w:w="100" w:type="dxa"/>
              <w:right w:w="100" w:type="dxa"/>
            </w:tcMar>
          </w:tcPr>
          <w:p w14:paraId="2C3BACB4"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Sekmēt sadarbību ar izglītojamā vecākiem, kuri kavē mācību stundas un nepilda izglītības iestādes iekšējās kārtības noteikumus.</w:t>
            </w:r>
          </w:p>
          <w:p w14:paraId="085D512E"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1F62AF" w:rsidRPr="00B265F0" w14:paraId="389B7A55" w14:textId="77777777">
        <w:tc>
          <w:tcPr>
            <w:tcW w:w="4754" w:type="dxa"/>
            <w:shd w:val="clear" w:color="auto" w:fill="auto"/>
            <w:tcMar>
              <w:top w:w="100" w:type="dxa"/>
              <w:left w:w="100" w:type="dxa"/>
              <w:bottom w:w="100" w:type="dxa"/>
              <w:right w:w="100" w:type="dxa"/>
            </w:tcMar>
          </w:tcPr>
          <w:p w14:paraId="41C2125B"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nodrošina iespējas dzīvot dienesta viesnīcā.</w:t>
            </w:r>
          </w:p>
        </w:tc>
        <w:tc>
          <w:tcPr>
            <w:tcW w:w="4754" w:type="dxa"/>
            <w:shd w:val="clear" w:color="auto" w:fill="auto"/>
            <w:tcMar>
              <w:top w:w="100" w:type="dxa"/>
              <w:left w:w="100" w:type="dxa"/>
              <w:bottom w:w="100" w:type="dxa"/>
              <w:right w:w="100" w:type="dxa"/>
            </w:tcMar>
          </w:tcPr>
          <w:p w14:paraId="4D470519" w14:textId="75A8F8FD" w:rsidR="001F62AF" w:rsidRPr="00B265F0" w:rsidRDefault="00802C46"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Turpināt</w:t>
            </w:r>
            <w:r w:rsidR="008F2CC9" w:rsidRPr="00B265F0">
              <w:rPr>
                <w:rFonts w:ascii="Times New Roman" w:eastAsia="Times New Roman" w:hAnsi="Times New Roman" w:cs="Times New Roman"/>
                <w:color w:val="000000" w:themeColor="text1"/>
                <w:sz w:val="24"/>
                <w:szCs w:val="24"/>
              </w:rPr>
              <w:t xml:space="preserve"> dienesta viesnīcas istabiņu un atpūtas telpu labiekārtošanu.</w:t>
            </w:r>
          </w:p>
        </w:tc>
      </w:tr>
    </w:tbl>
    <w:p w14:paraId="3FB0D816"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E5E8939" w14:textId="77777777"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3.4. Kritērija “Drošība un psiholoģiskā labklājība” stiprās puses un turpmākas attīstības</w:t>
      </w:r>
    </w:p>
    <w:p w14:paraId="0BC3499E" w14:textId="77777777"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t>vajadzības</w:t>
      </w:r>
    </w:p>
    <w:p w14:paraId="5DEBFA41"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3"/>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014F020"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C70DF"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B2EC02"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592B2DA0" w14:textId="77777777">
        <w:tc>
          <w:tcPr>
            <w:tcW w:w="4754" w:type="dxa"/>
            <w:shd w:val="clear" w:color="auto" w:fill="auto"/>
            <w:tcMar>
              <w:top w:w="100" w:type="dxa"/>
              <w:left w:w="100" w:type="dxa"/>
              <w:bottom w:w="100" w:type="dxa"/>
              <w:right w:w="100" w:type="dxa"/>
            </w:tcMar>
          </w:tcPr>
          <w:p w14:paraId="6E4CEEF0" w14:textId="539E9ACC"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teritorijā un dienesta viesnīcā ir novērošanas kameras</w:t>
            </w:r>
            <w:r w:rsidR="00B00F4B">
              <w:rPr>
                <w:rFonts w:ascii="Times New Roman" w:eastAsia="Times New Roman" w:hAnsi="Times New Roman" w:cs="Times New Roman"/>
                <w:color w:val="000000" w:themeColor="text1"/>
                <w:sz w:val="24"/>
                <w:szCs w:val="24"/>
              </w:rPr>
              <w:t>.</w:t>
            </w:r>
          </w:p>
        </w:tc>
        <w:tc>
          <w:tcPr>
            <w:tcW w:w="4754" w:type="dxa"/>
            <w:shd w:val="clear" w:color="auto" w:fill="auto"/>
            <w:tcMar>
              <w:top w:w="100" w:type="dxa"/>
              <w:left w:w="100" w:type="dxa"/>
              <w:bottom w:w="100" w:type="dxa"/>
              <w:right w:w="100" w:type="dxa"/>
            </w:tcMar>
          </w:tcPr>
          <w:p w14:paraId="18775C02"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Pilnveidot videonovērošanas sistēmu izglītības iestādē kvalitatīvi un kvantitatīvi.</w:t>
            </w:r>
          </w:p>
          <w:p w14:paraId="36118514"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B265F0" w:rsidRPr="00B265F0" w14:paraId="70165C24" w14:textId="77777777" w:rsidTr="00B00F4B">
        <w:trPr>
          <w:trHeight w:val="750"/>
        </w:trPr>
        <w:tc>
          <w:tcPr>
            <w:tcW w:w="4754" w:type="dxa"/>
            <w:shd w:val="clear" w:color="auto" w:fill="auto"/>
            <w:tcMar>
              <w:top w:w="100" w:type="dxa"/>
              <w:left w:w="100" w:type="dxa"/>
              <w:bottom w:w="100" w:type="dxa"/>
              <w:right w:w="100" w:type="dxa"/>
            </w:tcMar>
          </w:tcPr>
          <w:p w14:paraId="68823966"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ir zinošs un atbildīgs atbalsta personāls.</w:t>
            </w:r>
          </w:p>
        </w:tc>
        <w:tc>
          <w:tcPr>
            <w:tcW w:w="4754" w:type="dxa"/>
            <w:shd w:val="clear" w:color="auto" w:fill="auto"/>
            <w:tcMar>
              <w:top w:w="100" w:type="dxa"/>
              <w:left w:w="100" w:type="dxa"/>
              <w:bottom w:w="100" w:type="dxa"/>
              <w:right w:w="100" w:type="dxa"/>
            </w:tcMar>
          </w:tcPr>
          <w:p w14:paraId="615E0C9A" w14:textId="2E19EE9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Rast iespēju psihologa iesaistei izglītības iestādes darbā katru dienu.</w:t>
            </w:r>
          </w:p>
        </w:tc>
      </w:tr>
      <w:tr w:rsidR="00B265F0" w:rsidRPr="00B265F0" w14:paraId="560AF217" w14:textId="77777777">
        <w:tc>
          <w:tcPr>
            <w:tcW w:w="4754" w:type="dxa"/>
            <w:shd w:val="clear" w:color="auto" w:fill="auto"/>
            <w:tcMar>
              <w:top w:w="100" w:type="dxa"/>
              <w:left w:w="100" w:type="dxa"/>
              <w:bottom w:w="100" w:type="dxa"/>
              <w:right w:w="100" w:type="dxa"/>
            </w:tcMar>
          </w:tcPr>
          <w:p w14:paraId="24D9B602"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iekšējās kārtības noteikumu ievērošana.</w:t>
            </w:r>
          </w:p>
        </w:tc>
        <w:tc>
          <w:tcPr>
            <w:tcW w:w="4754" w:type="dxa"/>
            <w:shd w:val="clear" w:color="auto" w:fill="auto"/>
            <w:tcMar>
              <w:top w:w="100" w:type="dxa"/>
              <w:left w:w="100" w:type="dxa"/>
              <w:bottom w:w="100" w:type="dxa"/>
              <w:right w:w="100" w:type="dxa"/>
            </w:tcMar>
          </w:tcPr>
          <w:p w14:paraId="54F85613" w14:textId="1EA512C4" w:rsidR="001F62AF" w:rsidRPr="00B265F0" w:rsidRDefault="008F2CC9" w:rsidP="00B00F4B">
            <w:pPr>
              <w:widowControl w:val="0"/>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Pedagogiem būt vien</w:t>
            </w:r>
            <w:r w:rsidR="007A7EE5">
              <w:rPr>
                <w:rFonts w:ascii="Times New Roman" w:eastAsia="Times New Roman" w:hAnsi="Times New Roman" w:cs="Times New Roman"/>
                <w:color w:val="000000" w:themeColor="text1"/>
                <w:sz w:val="24"/>
                <w:szCs w:val="24"/>
              </w:rPr>
              <w:t>otiem</w:t>
            </w:r>
            <w:r w:rsidRPr="00B265F0">
              <w:rPr>
                <w:rFonts w:ascii="Times New Roman" w:eastAsia="Times New Roman" w:hAnsi="Times New Roman" w:cs="Times New Roman"/>
                <w:color w:val="000000" w:themeColor="text1"/>
                <w:sz w:val="24"/>
                <w:szCs w:val="24"/>
              </w:rPr>
              <w:t>/konsekven</w:t>
            </w:r>
            <w:r w:rsidR="007A7EE5">
              <w:rPr>
                <w:rFonts w:ascii="Times New Roman" w:eastAsia="Times New Roman" w:hAnsi="Times New Roman" w:cs="Times New Roman"/>
                <w:color w:val="000000" w:themeColor="text1"/>
                <w:sz w:val="24"/>
                <w:szCs w:val="24"/>
              </w:rPr>
              <w:t>tiem</w:t>
            </w:r>
            <w:r w:rsidRPr="00B265F0">
              <w:rPr>
                <w:rFonts w:ascii="Times New Roman" w:eastAsia="Times New Roman" w:hAnsi="Times New Roman" w:cs="Times New Roman"/>
                <w:color w:val="000000" w:themeColor="text1"/>
                <w:sz w:val="24"/>
                <w:szCs w:val="24"/>
              </w:rPr>
              <w:t xml:space="preserve"> prasībās par</w:t>
            </w:r>
            <w:r w:rsidR="007A7EE5">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iekšējās kārtības noteikumu ievērošanu izglītības iestādē.</w:t>
            </w:r>
          </w:p>
        </w:tc>
      </w:tr>
      <w:tr w:rsidR="00B265F0" w:rsidRPr="00B265F0" w14:paraId="7908E72E" w14:textId="77777777">
        <w:tc>
          <w:tcPr>
            <w:tcW w:w="4754" w:type="dxa"/>
            <w:shd w:val="clear" w:color="auto" w:fill="auto"/>
            <w:tcMar>
              <w:top w:w="100" w:type="dxa"/>
              <w:left w:w="100" w:type="dxa"/>
              <w:bottom w:w="100" w:type="dxa"/>
              <w:right w:w="100" w:type="dxa"/>
            </w:tcMar>
          </w:tcPr>
          <w:p w14:paraId="7CF6385D"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Mērķtiecīgi tiek veicināta piederības un kopības sajūta izglītības iestādei, novadam, valstij.</w:t>
            </w:r>
          </w:p>
          <w:p w14:paraId="0CDD4A17"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2070030A"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Pilnveidot un attīstīt skolēnu padomes darbību</w:t>
            </w:r>
          </w:p>
          <w:p w14:paraId="04315055"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pilsoniskās aktivitātēs.</w:t>
            </w:r>
          </w:p>
          <w:p w14:paraId="72E37B1B"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iedzīvināt tikumiskās vērtības, pilsonisko atbildību un patriotismu mācību un</w:t>
            </w:r>
          </w:p>
          <w:p w14:paraId="1BF6BDC9"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audzināšanas darbā.</w:t>
            </w:r>
          </w:p>
          <w:p w14:paraId="63DB8EFA"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bl>
    <w:p w14:paraId="183C4021" w14:textId="77777777" w:rsidR="007A7EE5" w:rsidRDefault="007A7EE5" w:rsidP="00B00F4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6599D229" w14:textId="3DCDB8ED" w:rsidR="001F62AF" w:rsidRPr="00A6539B" w:rsidRDefault="008F2CC9" w:rsidP="00A6539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A6539B">
        <w:rPr>
          <w:rFonts w:ascii="Times New Roman" w:eastAsia="Times New Roman" w:hAnsi="Times New Roman" w:cs="Times New Roman"/>
          <w:color w:val="000000" w:themeColor="text1"/>
          <w:sz w:val="24"/>
          <w:szCs w:val="24"/>
        </w:rPr>
        <w:lastRenderedPageBreak/>
        <w:t>3.5. Kritērija “Infrastruktūra un resursi” stiprās puses un turpmākās attīstības vajadzības</w:t>
      </w:r>
    </w:p>
    <w:p w14:paraId="592051E0" w14:textId="77777777" w:rsidR="001F62AF" w:rsidRPr="00B265F0" w:rsidRDefault="001F62AF" w:rsidP="00B00F4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4"/>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21F3C003"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1D63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B2EB25"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7DE4EA78" w14:textId="77777777" w:rsidTr="00B00F4B">
        <w:trPr>
          <w:trHeight w:val="1767"/>
        </w:trPr>
        <w:tc>
          <w:tcPr>
            <w:tcW w:w="4754" w:type="dxa"/>
            <w:shd w:val="clear" w:color="auto" w:fill="auto"/>
            <w:tcMar>
              <w:top w:w="100" w:type="dxa"/>
              <w:left w:w="100" w:type="dxa"/>
              <w:bottom w:w="100" w:type="dxa"/>
              <w:right w:w="100" w:type="dxa"/>
            </w:tcMar>
          </w:tcPr>
          <w:p w14:paraId="1F19F734"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vadība izvērtē materiāltehnisko nodrošinājumu, pamatojoties uz katra pedagoga izteiktajām vēlmēm, izvērtējot iespējas, iekārtas un resursi</w:t>
            </w:r>
          </w:p>
          <w:p w14:paraId="422D3DA3"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pedagogiem tiek piešķirti taisnīgi, ņemot vērā</w:t>
            </w:r>
          </w:p>
          <w:p w14:paraId="5CA27573"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mācību procesa vajadzības.</w:t>
            </w:r>
          </w:p>
          <w:p w14:paraId="5F809172"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258A5FE"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Plānot izglītības iestādes budžetu, lai varētu iegādāties nepieciešamo materiāltehnisko nodrošinājumu.</w:t>
            </w:r>
          </w:p>
        </w:tc>
      </w:tr>
      <w:tr w:rsidR="00B265F0" w:rsidRPr="00B265F0" w14:paraId="430FBE9E" w14:textId="77777777">
        <w:tc>
          <w:tcPr>
            <w:tcW w:w="4754" w:type="dxa"/>
            <w:shd w:val="clear" w:color="auto" w:fill="auto"/>
            <w:tcMar>
              <w:top w:w="100" w:type="dxa"/>
              <w:left w:w="100" w:type="dxa"/>
              <w:bottom w:w="100" w:type="dxa"/>
              <w:right w:w="100" w:type="dxa"/>
            </w:tcMar>
          </w:tcPr>
          <w:p w14:paraId="5203FEB2"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gandrīz visi mācību kabineti ir nodrošināti ar datoriem, projektoriem, daļā mācību kabinetos - interaktīvās tāfeles, citas</w:t>
            </w:r>
          </w:p>
          <w:p w14:paraId="7E4ECB4D"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tehnoloģiskās iekārtas un inventārs.</w:t>
            </w:r>
          </w:p>
          <w:p w14:paraId="2FDA449B" w14:textId="77777777" w:rsidR="001F62AF" w:rsidRPr="00B265F0" w:rsidRDefault="001F62AF"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386BD0E" w14:textId="750BDD2E"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Nepieciešama nolietot</w:t>
            </w:r>
            <w:r w:rsidR="007A7EE5">
              <w:rPr>
                <w:rFonts w:ascii="Times New Roman" w:eastAsia="Times New Roman" w:hAnsi="Times New Roman" w:cs="Times New Roman"/>
                <w:color w:val="000000" w:themeColor="text1"/>
                <w:sz w:val="24"/>
                <w:szCs w:val="24"/>
              </w:rPr>
              <w:t>ās</w:t>
            </w:r>
            <w:r w:rsidRPr="00B265F0">
              <w:rPr>
                <w:rFonts w:ascii="Times New Roman" w:eastAsia="Times New Roman" w:hAnsi="Times New Roman" w:cs="Times New Roman"/>
                <w:color w:val="000000" w:themeColor="text1"/>
                <w:sz w:val="24"/>
                <w:szCs w:val="24"/>
              </w:rPr>
              <w:t xml:space="preserve"> tehnikas atjaunošana.</w:t>
            </w:r>
          </w:p>
        </w:tc>
      </w:tr>
      <w:tr w:rsidR="00B265F0" w:rsidRPr="00B265F0" w14:paraId="6EA87D1B" w14:textId="77777777">
        <w:tc>
          <w:tcPr>
            <w:tcW w:w="4754" w:type="dxa"/>
            <w:shd w:val="clear" w:color="auto" w:fill="auto"/>
            <w:tcMar>
              <w:top w:w="100" w:type="dxa"/>
              <w:left w:w="100" w:type="dxa"/>
              <w:bottom w:w="100" w:type="dxa"/>
              <w:right w:w="100" w:type="dxa"/>
            </w:tcMar>
          </w:tcPr>
          <w:p w14:paraId="4E1088E4" w14:textId="05825A9B"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Attālinātajā mācību procesā, gan pedagogi, gan izglītojamie pēc nepieciešamības tiek nodrošināti ar informācijas tehnoloģijām (datori, mikrofoni, skaļruņi, </w:t>
            </w:r>
            <w:proofErr w:type="spellStart"/>
            <w:r w:rsidRPr="00B265F0">
              <w:rPr>
                <w:rFonts w:ascii="Times New Roman" w:eastAsia="Times New Roman" w:hAnsi="Times New Roman" w:cs="Times New Roman"/>
                <w:color w:val="000000" w:themeColor="text1"/>
                <w:sz w:val="24"/>
                <w:szCs w:val="24"/>
              </w:rPr>
              <w:t>web</w:t>
            </w:r>
            <w:proofErr w:type="spellEnd"/>
            <w:r w:rsidRPr="00B265F0">
              <w:rPr>
                <w:rFonts w:ascii="Times New Roman" w:eastAsia="Times New Roman" w:hAnsi="Times New Roman" w:cs="Times New Roman"/>
                <w:color w:val="000000" w:themeColor="text1"/>
                <w:sz w:val="24"/>
                <w:szCs w:val="24"/>
              </w:rPr>
              <w:t xml:space="preserve"> kameras)</w:t>
            </w:r>
            <w:r w:rsidR="00B00F4B">
              <w:rPr>
                <w:rFonts w:ascii="Times New Roman" w:eastAsia="Times New Roman" w:hAnsi="Times New Roman" w:cs="Times New Roman"/>
                <w:color w:val="000000" w:themeColor="text1"/>
                <w:sz w:val="24"/>
                <w:szCs w:val="24"/>
              </w:rPr>
              <w:t>.</w:t>
            </w:r>
          </w:p>
        </w:tc>
        <w:tc>
          <w:tcPr>
            <w:tcW w:w="4754" w:type="dxa"/>
            <w:shd w:val="clear" w:color="auto" w:fill="auto"/>
            <w:tcMar>
              <w:top w:w="100" w:type="dxa"/>
              <w:left w:w="100" w:type="dxa"/>
              <w:bottom w:w="100" w:type="dxa"/>
              <w:right w:w="100" w:type="dxa"/>
            </w:tcMar>
          </w:tcPr>
          <w:p w14:paraId="6B607655"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Nepieciešams palielināt portatīvo datoru skaitu.</w:t>
            </w:r>
          </w:p>
        </w:tc>
      </w:tr>
      <w:tr w:rsidR="00B265F0" w:rsidRPr="00B265F0" w14:paraId="4DFBA3AA" w14:textId="77777777">
        <w:tc>
          <w:tcPr>
            <w:tcW w:w="4754" w:type="dxa"/>
            <w:shd w:val="clear" w:color="auto" w:fill="auto"/>
            <w:tcMar>
              <w:top w:w="100" w:type="dxa"/>
              <w:left w:w="100" w:type="dxa"/>
              <w:bottom w:w="100" w:type="dxa"/>
              <w:right w:w="100" w:type="dxa"/>
            </w:tcMar>
          </w:tcPr>
          <w:p w14:paraId="50D47A1B"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Uzstādīti gaisa kvalitātes pārbaudes mērītāji vairākos mācību kabinetā.</w:t>
            </w:r>
          </w:p>
        </w:tc>
        <w:tc>
          <w:tcPr>
            <w:tcW w:w="4754" w:type="dxa"/>
            <w:shd w:val="clear" w:color="auto" w:fill="auto"/>
            <w:tcMar>
              <w:top w:w="100" w:type="dxa"/>
              <w:left w:w="100" w:type="dxa"/>
              <w:bottom w:w="100" w:type="dxa"/>
              <w:right w:w="100" w:type="dxa"/>
            </w:tcMar>
          </w:tcPr>
          <w:p w14:paraId="025D3D0C" w14:textId="4CD3C0D6"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Nepieciešams</w:t>
            </w:r>
            <w:r w:rsidR="00D45C4C">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gaisa kvalitātes mērītājus uzstādīt visos kabinetos.</w:t>
            </w:r>
          </w:p>
        </w:tc>
      </w:tr>
      <w:tr w:rsidR="001F62AF" w:rsidRPr="00B265F0" w14:paraId="48419216" w14:textId="77777777">
        <w:tc>
          <w:tcPr>
            <w:tcW w:w="4754" w:type="dxa"/>
            <w:shd w:val="clear" w:color="auto" w:fill="auto"/>
            <w:tcMar>
              <w:top w:w="100" w:type="dxa"/>
              <w:left w:w="100" w:type="dxa"/>
              <w:bottom w:w="100" w:type="dxa"/>
              <w:right w:w="100" w:type="dxa"/>
            </w:tcMar>
          </w:tcPr>
          <w:p w14:paraId="49C29457" w14:textId="5A29828E"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Projekta ietvaros atjaunota un labiekārtota izglītības iestādes stadiona teritorija un dienesta viesnīca nr.2</w:t>
            </w:r>
            <w:r w:rsidR="00B00F4B">
              <w:rPr>
                <w:rFonts w:ascii="Times New Roman" w:eastAsia="Times New Roman" w:hAnsi="Times New Roman" w:cs="Times New Roman"/>
                <w:color w:val="000000" w:themeColor="text1"/>
                <w:sz w:val="24"/>
                <w:szCs w:val="24"/>
              </w:rPr>
              <w:t>.</w:t>
            </w:r>
          </w:p>
        </w:tc>
        <w:tc>
          <w:tcPr>
            <w:tcW w:w="4754" w:type="dxa"/>
            <w:shd w:val="clear" w:color="auto" w:fill="auto"/>
            <w:tcMar>
              <w:top w:w="100" w:type="dxa"/>
              <w:left w:w="100" w:type="dxa"/>
              <w:bottom w:w="100" w:type="dxa"/>
              <w:right w:w="100" w:type="dxa"/>
            </w:tcMar>
          </w:tcPr>
          <w:p w14:paraId="48C1A772" w14:textId="77777777" w:rsidR="001F62AF" w:rsidRPr="00B265F0" w:rsidRDefault="008F2CC9" w:rsidP="00B00F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Pabeigt labiekārtošanas darbus.</w:t>
            </w:r>
          </w:p>
        </w:tc>
      </w:tr>
    </w:tbl>
    <w:p w14:paraId="168E2F62"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67BC90D3" w14:textId="75AE1B84"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4. Informācija par lielākajiem īstenotajiem projektiem par 202</w:t>
      </w:r>
      <w:r w:rsidR="00D45C4C">
        <w:rPr>
          <w:rFonts w:ascii="Times New Roman" w:eastAsia="Times New Roman" w:hAnsi="Times New Roman" w:cs="Times New Roman"/>
          <w:b/>
          <w:color w:val="000000" w:themeColor="text1"/>
          <w:sz w:val="24"/>
          <w:szCs w:val="24"/>
        </w:rPr>
        <w:t>2</w:t>
      </w:r>
      <w:r w:rsidRPr="00B265F0">
        <w:rPr>
          <w:rFonts w:ascii="Times New Roman" w:eastAsia="Times New Roman" w:hAnsi="Times New Roman" w:cs="Times New Roman"/>
          <w:b/>
          <w:color w:val="000000" w:themeColor="text1"/>
          <w:sz w:val="24"/>
          <w:szCs w:val="24"/>
        </w:rPr>
        <w:t>./202</w:t>
      </w:r>
      <w:r w:rsidR="00D45C4C">
        <w:rPr>
          <w:rFonts w:ascii="Times New Roman" w:eastAsia="Times New Roman" w:hAnsi="Times New Roman" w:cs="Times New Roman"/>
          <w:b/>
          <w:color w:val="000000" w:themeColor="text1"/>
          <w:sz w:val="24"/>
          <w:szCs w:val="24"/>
        </w:rPr>
        <w:t>3</w:t>
      </w:r>
      <w:r w:rsidRPr="00B265F0">
        <w:rPr>
          <w:rFonts w:ascii="Times New Roman" w:eastAsia="Times New Roman" w:hAnsi="Times New Roman" w:cs="Times New Roman"/>
          <w:b/>
          <w:color w:val="000000" w:themeColor="text1"/>
          <w:sz w:val="24"/>
          <w:szCs w:val="24"/>
        </w:rPr>
        <w:t>.</w:t>
      </w:r>
      <w:r w:rsidR="0092377B">
        <w:rPr>
          <w:rFonts w:ascii="Times New Roman" w:eastAsia="Times New Roman" w:hAnsi="Times New Roman" w:cs="Times New Roman"/>
          <w:b/>
          <w:color w:val="000000" w:themeColor="text1"/>
          <w:sz w:val="24"/>
          <w:szCs w:val="24"/>
        </w:rPr>
        <w:t xml:space="preserve"> </w:t>
      </w:r>
      <w:r w:rsidRPr="00B265F0">
        <w:rPr>
          <w:rFonts w:ascii="Times New Roman" w:eastAsia="Times New Roman" w:hAnsi="Times New Roman" w:cs="Times New Roman"/>
          <w:b/>
          <w:color w:val="000000" w:themeColor="text1"/>
          <w:sz w:val="24"/>
          <w:szCs w:val="24"/>
        </w:rPr>
        <w:t>māc.</w:t>
      </w:r>
      <w:r w:rsidR="0092377B">
        <w:rPr>
          <w:rFonts w:ascii="Times New Roman" w:eastAsia="Times New Roman" w:hAnsi="Times New Roman" w:cs="Times New Roman"/>
          <w:b/>
          <w:color w:val="000000" w:themeColor="text1"/>
          <w:sz w:val="24"/>
          <w:szCs w:val="24"/>
        </w:rPr>
        <w:t xml:space="preserve"> </w:t>
      </w:r>
      <w:r w:rsidRPr="00B265F0">
        <w:rPr>
          <w:rFonts w:ascii="Times New Roman" w:eastAsia="Times New Roman" w:hAnsi="Times New Roman" w:cs="Times New Roman"/>
          <w:b/>
          <w:color w:val="000000" w:themeColor="text1"/>
          <w:sz w:val="24"/>
          <w:szCs w:val="24"/>
        </w:rPr>
        <w:t>g.</w:t>
      </w:r>
    </w:p>
    <w:p w14:paraId="480CE0C5"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68312ABF" w14:textId="77777777" w:rsidR="00766FC7" w:rsidRDefault="008F2CC9" w:rsidP="00766FC7">
      <w:pPr>
        <w:spacing w:after="0" w:line="276" w:lineRule="auto"/>
        <w:ind w:left="786"/>
        <w:rPr>
          <w:rFonts w:ascii="Times New Roman" w:eastAsia="Times New Roman" w:hAnsi="Times New Roman" w:cs="Times New Roman"/>
          <w:sz w:val="24"/>
          <w:szCs w:val="24"/>
        </w:rPr>
      </w:pPr>
      <w:r w:rsidRPr="00B265F0">
        <w:rPr>
          <w:rFonts w:ascii="Times New Roman" w:eastAsia="Times New Roman" w:hAnsi="Times New Roman" w:cs="Times New Roman"/>
          <w:color w:val="000000" w:themeColor="text1"/>
          <w:sz w:val="24"/>
          <w:szCs w:val="24"/>
        </w:rPr>
        <w:br/>
      </w:r>
      <w:r w:rsidR="00766FC7">
        <w:rPr>
          <w:rFonts w:ascii="Times New Roman" w:eastAsia="Times New Roman" w:hAnsi="Times New Roman" w:cs="Times New Roman"/>
          <w:sz w:val="24"/>
          <w:szCs w:val="24"/>
        </w:rPr>
        <w:t>Veiksmīgi realizēts projekts Nr.8.4.1.0/16/I/001 “Nodarbināto personu profesionālās kompetences pilnveide” realizācija projekta 7.kārtā IP “Administratīvie un sekretāra pakalpojumi”.</w:t>
      </w:r>
    </w:p>
    <w:p w14:paraId="0636D06B" w14:textId="77777777" w:rsidR="00D45C4C" w:rsidRDefault="00D45C4C" w:rsidP="00766FC7">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4"/>
          <w:szCs w:val="24"/>
        </w:rPr>
      </w:pPr>
    </w:p>
    <w:p w14:paraId="41340232" w14:textId="77777777" w:rsidR="00D45C4C" w:rsidRDefault="00D45C4C">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p>
    <w:p w14:paraId="4959B1B0" w14:textId="7FE64D64"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5. Informācija par institūcijām, ar kurām noslēgti sadarbības līgumi </w:t>
      </w:r>
      <w:r w:rsidRPr="00B265F0">
        <w:rPr>
          <w:rFonts w:ascii="Times New Roman" w:eastAsia="Times New Roman" w:hAnsi="Times New Roman" w:cs="Times New Roman"/>
          <w:b/>
          <w:color w:val="000000" w:themeColor="text1"/>
          <w:sz w:val="24"/>
          <w:szCs w:val="24"/>
        </w:rPr>
        <w:tab/>
      </w:r>
    </w:p>
    <w:p w14:paraId="1102849B" w14:textId="77777777" w:rsidR="001F62AF" w:rsidRPr="00A6539B" w:rsidRDefault="008F2CC9">
      <w:pPr>
        <w:pBdr>
          <w:top w:val="nil"/>
          <w:left w:val="nil"/>
          <w:bottom w:val="nil"/>
          <w:right w:val="nil"/>
          <w:between w:val="nil"/>
        </w:pBdr>
        <w:spacing w:after="0" w:line="240" w:lineRule="auto"/>
        <w:ind w:left="1080"/>
        <w:jc w:val="center"/>
        <w:rPr>
          <w:rFonts w:ascii="Times New Roman" w:eastAsia="Times New Roman" w:hAnsi="Times New Roman" w:cs="Times New Roman"/>
          <w:b/>
          <w:bCs/>
          <w:color w:val="000000" w:themeColor="text1"/>
          <w:sz w:val="24"/>
          <w:szCs w:val="24"/>
        </w:rPr>
      </w:pPr>
      <w:r w:rsidRPr="00A6539B">
        <w:rPr>
          <w:rFonts w:ascii="Times New Roman" w:eastAsia="Times New Roman" w:hAnsi="Times New Roman" w:cs="Times New Roman"/>
          <w:b/>
          <w:bCs/>
          <w:color w:val="000000" w:themeColor="text1"/>
          <w:sz w:val="24"/>
          <w:szCs w:val="24"/>
        </w:rPr>
        <w:t xml:space="preserve"> (izglītības programmu īstenošanai)</w:t>
      </w:r>
    </w:p>
    <w:p w14:paraId="28A5F5B8" w14:textId="77777777" w:rsidR="001F62AF" w:rsidRPr="00A6539B" w:rsidRDefault="001F62AF">
      <w:pPr>
        <w:pBdr>
          <w:top w:val="nil"/>
          <w:left w:val="nil"/>
          <w:bottom w:val="nil"/>
          <w:right w:val="nil"/>
          <w:between w:val="nil"/>
        </w:pBdr>
        <w:spacing w:after="0" w:line="240" w:lineRule="auto"/>
        <w:ind w:left="1080"/>
        <w:rPr>
          <w:rFonts w:ascii="Times New Roman" w:eastAsia="Times New Roman" w:hAnsi="Times New Roman" w:cs="Times New Roman"/>
          <w:b/>
          <w:bCs/>
          <w:color w:val="000000" w:themeColor="text1"/>
          <w:sz w:val="24"/>
          <w:szCs w:val="24"/>
        </w:rPr>
      </w:pPr>
    </w:p>
    <w:tbl>
      <w:tblPr>
        <w:tblStyle w:val="afff5"/>
        <w:tblW w:w="9498" w:type="dxa"/>
        <w:tblInd w:w="1124" w:type="dxa"/>
        <w:tblBorders>
          <w:top w:val="nil"/>
          <w:left w:val="nil"/>
          <w:bottom w:val="nil"/>
          <w:right w:val="nil"/>
          <w:insideH w:val="nil"/>
          <w:insideV w:val="nil"/>
        </w:tblBorders>
        <w:tblLayout w:type="fixed"/>
        <w:tblLook w:val="0600" w:firstRow="0" w:lastRow="0" w:firstColumn="0" w:lastColumn="0" w:noHBand="1" w:noVBand="1"/>
      </w:tblPr>
      <w:tblGrid>
        <w:gridCol w:w="709"/>
        <w:gridCol w:w="3969"/>
        <w:gridCol w:w="4820"/>
      </w:tblGrid>
      <w:tr w:rsidR="00B265F0" w:rsidRPr="00B265F0" w14:paraId="665961F3" w14:textId="77777777" w:rsidTr="00766FC7">
        <w:trPr>
          <w:trHeight w:val="485"/>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04B4B" w14:textId="77777777" w:rsidR="001F62AF" w:rsidRPr="00766FC7" w:rsidRDefault="008F2CC9">
            <w:pPr>
              <w:spacing w:before="240" w:after="240" w:line="240" w:lineRule="auto"/>
              <w:rPr>
                <w:rFonts w:ascii="Times New Roman" w:eastAsia="Times New Roman" w:hAnsi="Times New Roman" w:cs="Times New Roman"/>
                <w:b/>
                <w:bCs/>
                <w:color w:val="000000" w:themeColor="text1"/>
                <w:sz w:val="24"/>
                <w:szCs w:val="24"/>
              </w:rPr>
            </w:pPr>
            <w:r w:rsidRPr="00766FC7">
              <w:rPr>
                <w:rFonts w:ascii="Times New Roman" w:eastAsia="Times New Roman" w:hAnsi="Times New Roman" w:cs="Times New Roman"/>
                <w:b/>
                <w:bCs/>
                <w:color w:val="000000" w:themeColor="text1"/>
                <w:sz w:val="24"/>
                <w:szCs w:val="24"/>
              </w:rPr>
              <w:t>Nr.</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E53F9C" w14:textId="77777777" w:rsidR="001F62AF" w:rsidRPr="00766FC7" w:rsidRDefault="008F2CC9">
            <w:pPr>
              <w:spacing w:before="240" w:after="240" w:line="240" w:lineRule="auto"/>
              <w:rPr>
                <w:rFonts w:ascii="Times New Roman" w:eastAsia="Times New Roman" w:hAnsi="Times New Roman" w:cs="Times New Roman"/>
                <w:b/>
                <w:bCs/>
                <w:color w:val="000000" w:themeColor="text1"/>
                <w:sz w:val="24"/>
                <w:szCs w:val="24"/>
              </w:rPr>
            </w:pPr>
            <w:r w:rsidRPr="00766FC7">
              <w:rPr>
                <w:rFonts w:ascii="Times New Roman" w:eastAsia="Times New Roman" w:hAnsi="Times New Roman" w:cs="Times New Roman"/>
                <w:b/>
                <w:bCs/>
                <w:color w:val="000000" w:themeColor="text1"/>
                <w:sz w:val="24"/>
                <w:szCs w:val="24"/>
              </w:rPr>
              <w:t>Organizācija/komersants</w:t>
            </w:r>
          </w:p>
        </w:tc>
        <w:tc>
          <w:tcPr>
            <w:tcW w:w="48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C60277" w14:textId="77777777" w:rsidR="001F62AF" w:rsidRPr="00766FC7" w:rsidRDefault="008F2CC9">
            <w:pPr>
              <w:spacing w:before="240" w:after="240" w:line="240" w:lineRule="auto"/>
              <w:rPr>
                <w:rFonts w:ascii="Times New Roman" w:eastAsia="Times New Roman" w:hAnsi="Times New Roman" w:cs="Times New Roman"/>
                <w:b/>
                <w:bCs/>
                <w:color w:val="000000" w:themeColor="text1"/>
                <w:sz w:val="24"/>
                <w:szCs w:val="24"/>
              </w:rPr>
            </w:pPr>
            <w:r w:rsidRPr="00766FC7">
              <w:rPr>
                <w:rFonts w:ascii="Times New Roman" w:eastAsia="Times New Roman" w:hAnsi="Times New Roman" w:cs="Times New Roman"/>
                <w:b/>
                <w:bCs/>
                <w:color w:val="000000" w:themeColor="text1"/>
                <w:sz w:val="24"/>
                <w:szCs w:val="24"/>
              </w:rPr>
              <w:t>Sadarbības virziens, joma</w:t>
            </w:r>
          </w:p>
        </w:tc>
      </w:tr>
      <w:tr w:rsidR="00B265F0" w:rsidRPr="00B265F0" w14:paraId="0E296858"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F958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06E70A6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688695B0"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Autotransports, </w:t>
            </w:r>
            <w:proofErr w:type="spellStart"/>
            <w:r w:rsidRPr="00B265F0">
              <w:rPr>
                <w:rFonts w:ascii="Times New Roman" w:eastAsia="Times New Roman" w:hAnsi="Times New Roman" w:cs="Times New Roman"/>
                <w:b/>
                <w:color w:val="000000" w:themeColor="text1"/>
                <w:sz w:val="24"/>
                <w:szCs w:val="24"/>
              </w:rPr>
              <w:t>Mašīnzinības</w:t>
            </w:r>
            <w:proofErr w:type="spellEnd"/>
          </w:p>
        </w:tc>
      </w:tr>
      <w:tr w:rsidR="00B265F0" w:rsidRPr="00B265F0" w14:paraId="67B5C1F3" w14:textId="77777777" w:rsidTr="00766FC7">
        <w:trPr>
          <w:trHeight w:val="183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949E8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11939C5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Metālapstrādes, mašīnbūves, </w:t>
            </w:r>
            <w:proofErr w:type="spellStart"/>
            <w:r w:rsidRPr="00B265F0">
              <w:rPr>
                <w:rFonts w:ascii="Times New Roman" w:eastAsia="Times New Roman" w:hAnsi="Times New Roman" w:cs="Times New Roman"/>
                <w:color w:val="000000" w:themeColor="text1"/>
                <w:sz w:val="24"/>
                <w:szCs w:val="24"/>
              </w:rPr>
              <w:t>mašīnzinību</w:t>
            </w:r>
            <w:proofErr w:type="spellEnd"/>
            <w:r w:rsidRPr="00B265F0">
              <w:rPr>
                <w:rFonts w:ascii="Times New Roman" w:eastAsia="Times New Roman" w:hAnsi="Times New Roman" w:cs="Times New Roman"/>
                <w:color w:val="000000" w:themeColor="text1"/>
                <w:sz w:val="24"/>
                <w:szCs w:val="24"/>
              </w:rPr>
              <w:t xml:space="preserve"> nozares ekspertu padome</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66E12E2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Autotransporta nozares izglītības programmu, Spēkratu mehāniķa un Mašīnbūves tehniķa kvalifikāciju ieviešana un attīstības stratēģija. Dalība profesionālā kvalifikācijas eksāmena ekspertu komisijā.</w:t>
            </w:r>
          </w:p>
        </w:tc>
      </w:tr>
      <w:tr w:rsidR="00B265F0" w:rsidRPr="00B265F0" w14:paraId="1C823CFC" w14:textId="77777777" w:rsidTr="00766FC7">
        <w:trPr>
          <w:trHeight w:val="102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DE714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6AAD71A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w:t>
            </w:r>
            <w:proofErr w:type="spellStart"/>
            <w:r w:rsidRPr="00B265F0">
              <w:rPr>
                <w:rFonts w:ascii="Times New Roman" w:eastAsia="Times New Roman" w:hAnsi="Times New Roman" w:cs="Times New Roman"/>
                <w:color w:val="000000" w:themeColor="text1"/>
                <w:sz w:val="24"/>
                <w:szCs w:val="24"/>
              </w:rPr>
              <w:t>Moller</w:t>
            </w:r>
            <w:proofErr w:type="spellEnd"/>
            <w:r w:rsidRPr="00B265F0">
              <w:rPr>
                <w:rFonts w:ascii="Times New Roman" w:eastAsia="Times New Roman" w:hAnsi="Times New Roman" w:cs="Times New Roman"/>
                <w:color w:val="000000" w:themeColor="text1"/>
                <w:sz w:val="24"/>
                <w:szCs w:val="24"/>
              </w:rPr>
              <w:t xml:space="preserve"> Auto”</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1AED4BD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Seminārs skolotājiem un izglītojamajiem par Auto industrijas aktualitātēm </w:t>
            </w:r>
            <w:proofErr w:type="spellStart"/>
            <w:r w:rsidRPr="00B265F0">
              <w:rPr>
                <w:rFonts w:ascii="Times New Roman" w:eastAsia="Times New Roman" w:hAnsi="Times New Roman" w:cs="Times New Roman"/>
                <w:color w:val="000000" w:themeColor="text1"/>
                <w:sz w:val="24"/>
                <w:szCs w:val="24"/>
              </w:rPr>
              <w:t>elektromobilitātē</w:t>
            </w:r>
            <w:proofErr w:type="spellEnd"/>
            <w:r w:rsidRPr="00B265F0">
              <w:rPr>
                <w:rFonts w:ascii="Times New Roman" w:eastAsia="Times New Roman" w:hAnsi="Times New Roman" w:cs="Times New Roman"/>
                <w:color w:val="000000" w:themeColor="text1"/>
                <w:sz w:val="24"/>
                <w:szCs w:val="24"/>
              </w:rPr>
              <w:t>.</w:t>
            </w:r>
          </w:p>
        </w:tc>
      </w:tr>
      <w:tr w:rsidR="00B265F0" w:rsidRPr="00B265F0" w14:paraId="28604E42"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A61E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4B3A599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w:t>
            </w:r>
            <w:proofErr w:type="spellStart"/>
            <w:r w:rsidRPr="00B265F0">
              <w:rPr>
                <w:rFonts w:ascii="Times New Roman" w:eastAsia="Times New Roman" w:hAnsi="Times New Roman" w:cs="Times New Roman"/>
                <w:color w:val="000000" w:themeColor="text1"/>
                <w:sz w:val="24"/>
                <w:szCs w:val="24"/>
              </w:rPr>
              <w:t>Inter</w:t>
            </w:r>
            <w:proofErr w:type="spellEnd"/>
            <w:r w:rsidRPr="00B265F0">
              <w:rPr>
                <w:rFonts w:ascii="Times New Roman" w:eastAsia="Times New Roman" w:hAnsi="Times New Roman" w:cs="Times New Roman"/>
                <w:color w:val="000000" w:themeColor="text1"/>
                <w:sz w:val="24"/>
                <w:szCs w:val="24"/>
              </w:rPr>
              <w:t xml:space="preserve"> Cars Latvia”</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188B058A" w14:textId="0344FE3A"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Skolotāju apmācība.</w:t>
            </w:r>
          </w:p>
        </w:tc>
      </w:tr>
      <w:tr w:rsidR="00D45C4C" w:rsidRPr="00B265F0" w14:paraId="4A198D1F"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2A6B6D" w14:textId="4585E51A" w:rsidR="00D45C4C" w:rsidRPr="00B265F0" w:rsidRDefault="00D45C4C">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2267E7DA" w14:textId="6EC54AD3" w:rsidR="00D45C4C" w:rsidRPr="00B265F0" w:rsidRDefault="00D45C4C">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SIA “Mūsa Auto”</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073652F7" w14:textId="1CF57D31" w:rsidR="00D45C4C" w:rsidRPr="00B265F0" w:rsidRDefault="008E0B3A">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Darba vidē balstītas mācības.</w:t>
            </w:r>
          </w:p>
        </w:tc>
      </w:tr>
      <w:tr w:rsidR="009A1808" w:rsidRPr="00B265F0" w14:paraId="2934DDF6"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58547D" w14:textId="1DD6F285"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3EADE806" w14:textId="142BF3FA"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SIA “</w:t>
            </w:r>
            <w:proofErr w:type="spellStart"/>
            <w:r>
              <w:rPr>
                <w:rFonts w:ascii="Times New Roman" w:eastAsia="Times New Roman" w:hAnsi="Times New Roman" w:cs="Times New Roman"/>
                <w:color w:val="000000" w:themeColor="text1"/>
                <w:sz w:val="24"/>
                <w:szCs w:val="24"/>
              </w:rPr>
              <w:t>ColorTechnics</w:t>
            </w:r>
            <w:proofErr w:type="spellEnd"/>
            <w:r>
              <w:rPr>
                <w:rFonts w:ascii="Times New Roman" w:eastAsia="Times New Roman" w:hAnsi="Times New Roman" w:cs="Times New Roman"/>
                <w:color w:val="000000" w:themeColor="text1"/>
                <w:sz w:val="24"/>
                <w:szCs w:val="24"/>
              </w:rPr>
              <w:t>”</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30AAF2E4" w14:textId="288D1F58" w:rsidR="009A1808" w:rsidRPr="00B265F0"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Sadarbība praktisko mācību realizēšanai.</w:t>
            </w:r>
          </w:p>
        </w:tc>
      </w:tr>
      <w:tr w:rsidR="009A1808" w:rsidRPr="00B265F0" w14:paraId="19070EA4"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2847E1" w14:textId="4F3FE588"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545A888F" w14:textId="724496FF"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SIA “V+V”</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3035BFAD" w14:textId="24D67AFB"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Darba vidē balstītas mācības.</w:t>
            </w:r>
          </w:p>
        </w:tc>
      </w:tr>
      <w:tr w:rsidR="009A1808" w:rsidRPr="00B265F0" w14:paraId="1D8FDA06"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DFE408" w14:textId="74962593"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 </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7A3C06F5" w14:textId="30EC94B1"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SIA “</w:t>
            </w:r>
            <w:proofErr w:type="spellStart"/>
            <w:r>
              <w:rPr>
                <w:rFonts w:ascii="Times New Roman" w:eastAsia="Times New Roman" w:hAnsi="Times New Roman" w:cs="Times New Roman"/>
                <w:color w:val="000000" w:themeColor="text1"/>
                <w:sz w:val="24"/>
                <w:szCs w:val="24"/>
              </w:rPr>
              <w:t>ScaniaLatvia</w:t>
            </w:r>
            <w:proofErr w:type="spellEnd"/>
            <w:r>
              <w:rPr>
                <w:rFonts w:ascii="Times New Roman" w:eastAsia="Times New Roman" w:hAnsi="Times New Roman" w:cs="Times New Roman"/>
                <w:color w:val="000000" w:themeColor="text1"/>
                <w:sz w:val="24"/>
                <w:szCs w:val="24"/>
              </w:rPr>
              <w:t>”</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6BE3CF2D" w14:textId="47379695"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Sadarbība praktisko mācību realizēšanai.</w:t>
            </w:r>
          </w:p>
        </w:tc>
      </w:tr>
      <w:tr w:rsidR="009A1808" w:rsidRPr="00B265F0" w14:paraId="7AD59A17"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77E5B6" w14:textId="77777777" w:rsidR="009A1808" w:rsidRDefault="009A1808">
            <w:pPr>
              <w:spacing w:before="240" w:after="240" w:line="240" w:lineRule="auto"/>
              <w:rPr>
                <w:rFonts w:ascii="Times New Roman" w:eastAsia="Times New Roman" w:hAnsi="Times New Roman" w:cs="Times New Roman"/>
                <w:color w:val="000000" w:themeColor="text1"/>
                <w:sz w:val="24"/>
                <w:szCs w:val="24"/>
              </w:rPr>
            </w:pP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0BB466FD" w14:textId="77777777" w:rsidR="009A1808" w:rsidRDefault="009A1808">
            <w:pPr>
              <w:spacing w:before="240" w:after="240" w:line="240" w:lineRule="auto"/>
              <w:rPr>
                <w:rFonts w:ascii="Times New Roman" w:eastAsia="Times New Roman" w:hAnsi="Times New Roman" w:cs="Times New Roman"/>
                <w:color w:val="000000" w:themeColor="text1"/>
                <w:sz w:val="24"/>
                <w:szCs w:val="24"/>
              </w:rPr>
            </w:pP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22DFB2A8" w14:textId="6A8437F6" w:rsidR="009A1808" w:rsidRPr="009A1808" w:rsidRDefault="009A1808">
            <w:pPr>
              <w:spacing w:before="240" w:after="240" w:line="240" w:lineRule="auto"/>
              <w:rPr>
                <w:rFonts w:ascii="Times New Roman" w:eastAsia="Times New Roman" w:hAnsi="Times New Roman" w:cs="Times New Roman"/>
                <w:b/>
                <w:bCs/>
                <w:color w:val="000000" w:themeColor="text1"/>
                <w:sz w:val="24"/>
                <w:szCs w:val="24"/>
              </w:rPr>
            </w:pPr>
            <w:r w:rsidRPr="009A1808">
              <w:rPr>
                <w:rFonts w:ascii="Times New Roman" w:eastAsia="Times New Roman" w:hAnsi="Times New Roman" w:cs="Times New Roman"/>
                <w:b/>
                <w:bCs/>
                <w:color w:val="000000" w:themeColor="text1"/>
                <w:sz w:val="24"/>
                <w:szCs w:val="24"/>
              </w:rPr>
              <w:t>Datorsistēmas, datubāzes un datortīkli</w:t>
            </w:r>
          </w:p>
        </w:tc>
      </w:tr>
      <w:tr w:rsidR="009A1808" w:rsidRPr="00B265F0" w14:paraId="33137508"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32F3D9" w14:textId="254266B8"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4AC1B9FA" w14:textId="51566952"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SIA “Iveta”</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05088643" w14:textId="6019E3C9"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Darba vidē balstītas mācības.</w:t>
            </w:r>
          </w:p>
        </w:tc>
      </w:tr>
      <w:tr w:rsidR="00B265F0" w:rsidRPr="00B265F0" w14:paraId="1A90D338"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A70CA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509C170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0F2BB379"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Enerģētika un elektrotehnika</w:t>
            </w:r>
          </w:p>
        </w:tc>
      </w:tr>
      <w:tr w:rsidR="00B265F0" w:rsidRPr="00B265F0" w14:paraId="176173EF" w14:textId="77777777" w:rsidTr="00766FC7">
        <w:trPr>
          <w:trHeight w:val="102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03CFE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4A4BB27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proofErr w:type="spellStart"/>
            <w:r w:rsidRPr="00B265F0">
              <w:rPr>
                <w:rFonts w:ascii="Times New Roman" w:eastAsia="Times New Roman" w:hAnsi="Times New Roman" w:cs="Times New Roman"/>
                <w:color w:val="000000" w:themeColor="text1"/>
                <w:sz w:val="24"/>
                <w:szCs w:val="24"/>
              </w:rPr>
              <w:t>Elektrum</w:t>
            </w:r>
            <w:proofErr w:type="spellEnd"/>
            <w:r w:rsidRPr="00B265F0">
              <w:rPr>
                <w:rFonts w:ascii="Times New Roman" w:eastAsia="Times New Roman" w:hAnsi="Times New Roman" w:cs="Times New Roman"/>
                <w:color w:val="000000" w:themeColor="text1"/>
                <w:sz w:val="24"/>
                <w:szCs w:val="24"/>
              </w:rPr>
              <w:t xml:space="preserve"> Energoefektivitātes centrs</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550AB8D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Seminārs izglītojamajiem un skolotājiem par </w:t>
            </w:r>
            <w:proofErr w:type="spellStart"/>
            <w:r w:rsidRPr="00B265F0">
              <w:rPr>
                <w:rFonts w:ascii="Times New Roman" w:eastAsia="Times New Roman" w:hAnsi="Times New Roman" w:cs="Times New Roman"/>
                <w:color w:val="000000" w:themeColor="text1"/>
                <w:sz w:val="24"/>
                <w:szCs w:val="24"/>
              </w:rPr>
              <w:t>elektromobilitātes</w:t>
            </w:r>
            <w:proofErr w:type="spellEnd"/>
            <w:r w:rsidRPr="00B265F0">
              <w:rPr>
                <w:rFonts w:ascii="Times New Roman" w:eastAsia="Times New Roman" w:hAnsi="Times New Roman" w:cs="Times New Roman"/>
                <w:color w:val="000000" w:themeColor="text1"/>
                <w:sz w:val="24"/>
                <w:szCs w:val="24"/>
              </w:rPr>
              <w:t xml:space="preserve"> attīstības tendencēm Latvijā.</w:t>
            </w:r>
          </w:p>
        </w:tc>
      </w:tr>
      <w:tr w:rsidR="00B265F0" w:rsidRPr="00B265F0" w14:paraId="3C17A51A" w14:textId="77777777" w:rsidTr="00766FC7">
        <w:trPr>
          <w:trHeight w:val="75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A9664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4DC56C1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29D06DF9"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Lauksaimniecības tehnika, Lauksaimniecība</w:t>
            </w:r>
          </w:p>
        </w:tc>
      </w:tr>
      <w:tr w:rsidR="00B265F0" w:rsidRPr="00B265F0" w14:paraId="7FA109C7"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25A06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 </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28874D9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Valsts izglītības satura centrs</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69B92A8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Stažēšanās programmas pedagogiem</w:t>
            </w:r>
          </w:p>
        </w:tc>
      </w:tr>
      <w:tr w:rsidR="00B265F0" w:rsidRPr="00B265F0" w14:paraId="7164BDB4" w14:textId="77777777" w:rsidTr="00766FC7">
        <w:trPr>
          <w:trHeight w:val="153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0112D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243CFCE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Lauksaimniecības un industriālās tehnikas asociācija</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52BEFD3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Dalība MIP „Lauksaimniecības mehanizācijas tehniķis” metodiskā darba grupas sanāksmēs.</w:t>
            </w:r>
          </w:p>
          <w:p w14:paraId="0405E66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198B22A5" w14:textId="77777777" w:rsidTr="00766FC7">
        <w:trPr>
          <w:trHeight w:val="102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CE9CC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51603D0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Pārtikas rūpniecības un lauksaimniecības nozares ekspertu padome</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74130A9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Tehnikuma administrācijas iesaistīšana NEP sanāksmēs, kurās izskata jautājumus par profesionālo izglītību.</w:t>
            </w:r>
          </w:p>
        </w:tc>
      </w:tr>
      <w:tr w:rsidR="00B265F0" w:rsidRPr="00B265F0" w14:paraId="32AACC3B" w14:textId="77777777" w:rsidTr="00766FC7">
        <w:trPr>
          <w:trHeight w:val="156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BCE64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2EDB7043" w14:textId="03792218"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Zemkopības ministrija,</w:t>
            </w:r>
            <w:r w:rsidR="00D02B54">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Latvijas Zemnieku federācija</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336E89D7" w14:textId="591DB64E"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Zemkopības ministrijas stratēģija jaunajā plānošanas periodā,</w:t>
            </w:r>
            <w:r w:rsidR="00D02B54">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Latvijas lauku apdzīvotības saglabāšana un veicināšana. Tikšanās un diskusija lauksaimniekiem, skolotājiem.</w:t>
            </w:r>
          </w:p>
        </w:tc>
      </w:tr>
      <w:tr w:rsidR="00B265F0" w:rsidRPr="00B265F0" w14:paraId="54BB4B6C" w14:textId="77777777" w:rsidTr="00766FC7">
        <w:trPr>
          <w:trHeight w:val="153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69C61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3DE0D48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LLKC</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7545B15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Apmācības, semināri skolotājiem.</w:t>
            </w:r>
          </w:p>
          <w:p w14:paraId="0DB0DA81"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Konference par lauksaimniecisko izglītību “Turīgs un veiksmīgs nākotnes laukos”.</w:t>
            </w:r>
          </w:p>
        </w:tc>
      </w:tr>
      <w:tr w:rsidR="00B265F0" w:rsidRPr="00B265F0" w14:paraId="2747C0DC" w14:textId="77777777" w:rsidTr="00766FC7">
        <w:trPr>
          <w:trHeight w:val="75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494FC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9.</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0786E54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Zemnieku Saeima</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5D15C58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Seminārs skolotājiem “Zaļais kurss lauksaimniecībā”.</w:t>
            </w:r>
          </w:p>
        </w:tc>
      </w:tr>
      <w:tr w:rsidR="00B265F0" w:rsidRPr="00B265F0" w14:paraId="34FF870C" w14:textId="77777777" w:rsidTr="00766FC7">
        <w:trPr>
          <w:trHeight w:val="75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BE7238"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10.</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53308DF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Valsts Augu aizsardzības dienests</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08C2D20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eksaminācija AAL 2. lietošanas klases apliecību ieguvei</w:t>
            </w:r>
          </w:p>
        </w:tc>
      </w:tr>
      <w:tr w:rsidR="00B265F0" w:rsidRPr="00B265F0" w14:paraId="6245EEC6" w14:textId="77777777" w:rsidTr="00766FC7">
        <w:trPr>
          <w:trHeight w:val="210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EC958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11.</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143212E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w:t>
            </w:r>
            <w:proofErr w:type="spellStart"/>
            <w:r w:rsidRPr="00B265F0">
              <w:rPr>
                <w:rFonts w:ascii="Times New Roman" w:eastAsia="Times New Roman" w:hAnsi="Times New Roman" w:cs="Times New Roman"/>
                <w:color w:val="000000" w:themeColor="text1"/>
                <w:sz w:val="24"/>
                <w:szCs w:val="24"/>
              </w:rPr>
              <w:t>Valtek</w:t>
            </w:r>
            <w:proofErr w:type="spellEnd"/>
            <w:r w:rsidRPr="00B265F0">
              <w:rPr>
                <w:rFonts w:ascii="Times New Roman" w:eastAsia="Times New Roman" w:hAnsi="Times New Roman" w:cs="Times New Roman"/>
                <w:color w:val="000000" w:themeColor="text1"/>
                <w:sz w:val="24"/>
                <w:szCs w:val="24"/>
              </w:rPr>
              <w:t>”</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600CB34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Apmācības procesam piemērotas tehnikas piegāde. Skolotāju un izglītojamo apmācība. Tehnikas demonstrējumi pasākuma “Tehnikas diena”. Balvu nodrošināšana profesionālās meistarības konkursa uzvarētājiem.</w:t>
            </w:r>
          </w:p>
        </w:tc>
      </w:tr>
      <w:tr w:rsidR="00B265F0" w:rsidRPr="00B265F0" w14:paraId="07F132F8"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E60F2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27E104B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„Krikši”</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7E7FCD3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2427E2EE"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3D022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13.</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7E89470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“Mežvidi”</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7376806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73CC5F7D"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39884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14.</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1F2DA7A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„Linda – 1”</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3586147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3949D639" w14:textId="77777777" w:rsidTr="00766FC7">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78301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15.</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57D937D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„Sarmas”</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4341403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5F5F6195" w14:textId="77777777" w:rsidTr="00766FC7">
        <w:trPr>
          <w:trHeight w:val="153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AC2AC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16.</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47F2584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APP “Dārzkopības institūts” Pūrē</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373288C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p w14:paraId="28B5BEA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Skolotāju seminārs “</w:t>
            </w:r>
            <w:proofErr w:type="spellStart"/>
            <w:r w:rsidRPr="00B265F0">
              <w:rPr>
                <w:rFonts w:ascii="Times New Roman" w:eastAsia="Times New Roman" w:hAnsi="Times New Roman" w:cs="Times New Roman"/>
                <w:color w:val="000000" w:themeColor="text1"/>
                <w:sz w:val="24"/>
                <w:szCs w:val="24"/>
              </w:rPr>
              <w:t>Meristēmu</w:t>
            </w:r>
            <w:proofErr w:type="spellEnd"/>
            <w:r w:rsidRPr="00B265F0">
              <w:rPr>
                <w:rFonts w:ascii="Times New Roman" w:eastAsia="Times New Roman" w:hAnsi="Times New Roman" w:cs="Times New Roman"/>
                <w:color w:val="000000" w:themeColor="text1"/>
                <w:sz w:val="24"/>
                <w:szCs w:val="24"/>
              </w:rPr>
              <w:t xml:space="preserve"> kultūras </w:t>
            </w:r>
            <w:proofErr w:type="spellStart"/>
            <w:r w:rsidRPr="00B265F0">
              <w:rPr>
                <w:rFonts w:ascii="Times New Roman" w:eastAsia="Times New Roman" w:hAnsi="Times New Roman" w:cs="Times New Roman"/>
                <w:color w:val="000000" w:themeColor="text1"/>
                <w:sz w:val="24"/>
                <w:szCs w:val="24"/>
              </w:rPr>
              <w:t>dārzaugiem</w:t>
            </w:r>
            <w:proofErr w:type="spellEnd"/>
            <w:r w:rsidRPr="00B265F0">
              <w:rPr>
                <w:rFonts w:ascii="Times New Roman" w:eastAsia="Times New Roman" w:hAnsi="Times New Roman" w:cs="Times New Roman"/>
                <w:color w:val="000000" w:themeColor="text1"/>
                <w:sz w:val="24"/>
                <w:szCs w:val="24"/>
              </w:rPr>
              <w:t>”. Kauleņkoku audzēšanas tehnoloģijas, šķirņu izvēle”.</w:t>
            </w:r>
          </w:p>
        </w:tc>
      </w:tr>
      <w:tr w:rsidR="00B265F0" w:rsidRPr="00B265F0" w14:paraId="6EC21EC6" w14:textId="77777777" w:rsidTr="00766FC7">
        <w:trPr>
          <w:trHeight w:val="485"/>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F805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17.</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5AB8E8"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Liepājas novada  Cīravas pagasta zemnieku saimniecība «Kalves»</w:t>
            </w: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5974846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Minerālmēslu izkliedētājs AMAZONE ZA-M </w:t>
            </w:r>
            <w:proofErr w:type="spellStart"/>
            <w:r w:rsidRPr="00B265F0">
              <w:rPr>
                <w:rFonts w:ascii="Times New Roman" w:eastAsia="Times New Roman" w:hAnsi="Times New Roman" w:cs="Times New Roman"/>
                <w:color w:val="000000" w:themeColor="text1"/>
                <w:sz w:val="24"/>
                <w:szCs w:val="24"/>
              </w:rPr>
              <w:t>Profis</w:t>
            </w:r>
            <w:proofErr w:type="spellEnd"/>
            <w:r w:rsidRPr="00B265F0">
              <w:rPr>
                <w:rFonts w:ascii="Times New Roman" w:eastAsia="Times New Roman" w:hAnsi="Times New Roman" w:cs="Times New Roman"/>
                <w:color w:val="000000" w:themeColor="text1"/>
                <w:sz w:val="24"/>
                <w:szCs w:val="24"/>
              </w:rPr>
              <w:t>;</w:t>
            </w:r>
          </w:p>
          <w:p w14:paraId="66095C3B" w14:textId="17E4B7AF"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 xml:space="preserve">Kartupeļu novākšanas </w:t>
            </w:r>
            <w:proofErr w:type="spellStart"/>
            <w:r w:rsidRPr="00B265F0">
              <w:rPr>
                <w:rFonts w:ascii="Times New Roman" w:eastAsia="Times New Roman" w:hAnsi="Times New Roman" w:cs="Times New Roman"/>
                <w:color w:val="000000" w:themeColor="text1"/>
                <w:sz w:val="24"/>
                <w:szCs w:val="24"/>
              </w:rPr>
              <w:t>kombainis</w:t>
            </w:r>
            <w:proofErr w:type="spellEnd"/>
            <w:r w:rsidRPr="00B265F0">
              <w:rPr>
                <w:rFonts w:ascii="Times New Roman" w:eastAsia="Times New Roman" w:hAnsi="Times New Roman" w:cs="Times New Roman"/>
                <w:color w:val="000000" w:themeColor="text1"/>
                <w:sz w:val="24"/>
                <w:szCs w:val="24"/>
              </w:rPr>
              <w:t xml:space="preserve"> </w:t>
            </w:r>
            <w:proofErr w:type="spellStart"/>
            <w:r w:rsidRPr="00B265F0">
              <w:rPr>
                <w:rFonts w:ascii="Times New Roman" w:eastAsia="Times New Roman" w:hAnsi="Times New Roman" w:cs="Times New Roman"/>
                <w:color w:val="000000" w:themeColor="text1"/>
                <w:sz w:val="24"/>
                <w:szCs w:val="24"/>
              </w:rPr>
              <w:t>Vühlmaus</w:t>
            </w:r>
            <w:proofErr w:type="spellEnd"/>
            <w:r w:rsidRPr="00B265F0">
              <w:rPr>
                <w:rFonts w:ascii="Times New Roman" w:eastAsia="Times New Roman" w:hAnsi="Times New Roman" w:cs="Times New Roman"/>
                <w:color w:val="000000" w:themeColor="text1"/>
                <w:sz w:val="24"/>
                <w:szCs w:val="24"/>
              </w:rPr>
              <w:t xml:space="preserve"> 644;</w:t>
            </w:r>
          </w:p>
          <w:p w14:paraId="10242F5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Traktors CASE IH MAGNUM 310;</w:t>
            </w:r>
          </w:p>
          <w:p w14:paraId="573898E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Tiešās sējas sējmašīna MZURI PRO-TIL4T;</w:t>
            </w:r>
          </w:p>
          <w:p w14:paraId="314FE67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Minerālmēslu izkliedētājs HARDI RENGER 2500</w:t>
            </w:r>
          </w:p>
          <w:p w14:paraId="6149FED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Graudaugu novākšanas </w:t>
            </w:r>
            <w:proofErr w:type="spellStart"/>
            <w:r w:rsidRPr="00B265F0">
              <w:rPr>
                <w:rFonts w:ascii="Times New Roman" w:eastAsia="Times New Roman" w:hAnsi="Times New Roman" w:cs="Times New Roman"/>
                <w:color w:val="000000" w:themeColor="text1"/>
                <w:sz w:val="24"/>
                <w:szCs w:val="24"/>
              </w:rPr>
              <w:t>kombainis</w:t>
            </w:r>
            <w:proofErr w:type="spellEnd"/>
            <w:r w:rsidRPr="00B265F0">
              <w:rPr>
                <w:rFonts w:ascii="Times New Roman" w:eastAsia="Times New Roman" w:hAnsi="Times New Roman" w:cs="Times New Roman"/>
                <w:color w:val="000000" w:themeColor="text1"/>
                <w:sz w:val="24"/>
                <w:szCs w:val="24"/>
              </w:rPr>
              <w:t xml:space="preserve"> CASE IH</w:t>
            </w:r>
          </w:p>
        </w:tc>
      </w:tr>
      <w:tr w:rsidR="00B265F0" w:rsidRPr="00B265F0" w14:paraId="7951342D" w14:textId="77777777" w:rsidTr="00766FC7">
        <w:trPr>
          <w:trHeight w:val="485"/>
        </w:trPr>
        <w:tc>
          <w:tcPr>
            <w:tcW w:w="7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823734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18.</w:t>
            </w:r>
          </w:p>
        </w:tc>
        <w:tc>
          <w:tcPr>
            <w:tcW w:w="3969" w:type="dxa"/>
            <w:tcBorders>
              <w:top w:val="nil"/>
              <w:left w:val="nil"/>
              <w:bottom w:val="single" w:sz="4" w:space="0" w:color="auto"/>
              <w:right w:val="single" w:sz="8" w:space="0" w:color="000000"/>
            </w:tcBorders>
            <w:tcMar>
              <w:top w:w="100" w:type="dxa"/>
              <w:left w:w="100" w:type="dxa"/>
              <w:bottom w:w="100" w:type="dxa"/>
              <w:right w:w="100" w:type="dxa"/>
            </w:tcMar>
          </w:tcPr>
          <w:p w14:paraId="7309A961"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Liepājas novada Lažas pagasta zemnieku saimniecība «Birzītes1»</w:t>
            </w:r>
          </w:p>
        </w:tc>
        <w:tc>
          <w:tcPr>
            <w:tcW w:w="4820" w:type="dxa"/>
            <w:tcBorders>
              <w:top w:val="nil"/>
              <w:left w:val="nil"/>
              <w:bottom w:val="single" w:sz="4" w:space="0" w:color="auto"/>
              <w:right w:val="single" w:sz="8" w:space="0" w:color="000000"/>
            </w:tcBorders>
            <w:tcMar>
              <w:top w:w="100" w:type="dxa"/>
              <w:left w:w="100" w:type="dxa"/>
              <w:bottom w:w="100" w:type="dxa"/>
              <w:right w:w="100" w:type="dxa"/>
            </w:tcMar>
          </w:tcPr>
          <w:p w14:paraId="60AB57F4" w14:textId="77777777" w:rsidR="007A7EE5" w:rsidRDefault="008F2CC9" w:rsidP="007A7EE5">
            <w:pPr>
              <w:pBdr>
                <w:top w:val="nil"/>
                <w:left w:val="nil"/>
                <w:bottom w:val="nil"/>
                <w:right w:val="nil"/>
                <w:between w:val="nil"/>
              </w:pBdr>
              <w:spacing w:after="0"/>
              <w:rPr>
                <w:rFonts w:ascii="Times New Roman" w:eastAsia="Times New Roman" w:hAnsi="Times New Roman" w:cs="Times New Roman"/>
                <w:sz w:val="24"/>
                <w:szCs w:val="24"/>
              </w:rPr>
            </w:pPr>
            <w:r w:rsidRPr="00B265F0">
              <w:rPr>
                <w:rFonts w:ascii="Times New Roman" w:eastAsia="Times New Roman" w:hAnsi="Times New Roman" w:cs="Times New Roman"/>
                <w:color w:val="000000" w:themeColor="text1"/>
                <w:sz w:val="14"/>
                <w:szCs w:val="14"/>
              </w:rPr>
              <w:t xml:space="preserve"> </w:t>
            </w:r>
            <w:proofErr w:type="spellStart"/>
            <w:r w:rsidR="007A7EE5">
              <w:rPr>
                <w:rFonts w:ascii="Times New Roman" w:eastAsia="Times New Roman" w:hAnsi="Times New Roman" w:cs="Times New Roman"/>
                <w:sz w:val="24"/>
                <w:szCs w:val="24"/>
              </w:rPr>
              <w:t>Šķidrmēslu</w:t>
            </w:r>
            <w:proofErr w:type="spellEnd"/>
            <w:r w:rsidR="007A7EE5">
              <w:rPr>
                <w:rFonts w:ascii="Times New Roman" w:eastAsia="Times New Roman" w:hAnsi="Times New Roman" w:cs="Times New Roman"/>
                <w:sz w:val="24"/>
                <w:szCs w:val="24"/>
              </w:rPr>
              <w:t xml:space="preserve"> izkliedētājs JOSKIN </w:t>
            </w:r>
            <w:proofErr w:type="spellStart"/>
            <w:r w:rsidR="007A7EE5">
              <w:rPr>
                <w:rFonts w:ascii="Times New Roman" w:eastAsia="Times New Roman" w:hAnsi="Times New Roman" w:cs="Times New Roman"/>
                <w:sz w:val="24"/>
                <w:szCs w:val="24"/>
              </w:rPr>
              <w:t>Modulo</w:t>
            </w:r>
            <w:proofErr w:type="spellEnd"/>
            <w:r w:rsidR="007A7EE5">
              <w:rPr>
                <w:rFonts w:ascii="Times New Roman" w:eastAsia="Times New Roman" w:hAnsi="Times New Roman" w:cs="Times New Roman"/>
                <w:sz w:val="24"/>
                <w:szCs w:val="24"/>
              </w:rPr>
              <w:t xml:space="preserve"> 2;</w:t>
            </w:r>
          </w:p>
          <w:p w14:paraId="285A2075" w14:textId="77777777" w:rsidR="007A7EE5" w:rsidRDefault="007A7EE5" w:rsidP="007A7EE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Uzkarināmā pļaujmašīna </w:t>
            </w:r>
            <w:proofErr w:type="spellStart"/>
            <w:r>
              <w:rPr>
                <w:rFonts w:ascii="Times New Roman" w:eastAsia="Times New Roman" w:hAnsi="Times New Roman" w:cs="Times New Roman"/>
                <w:sz w:val="24"/>
                <w:szCs w:val="24"/>
              </w:rPr>
              <w:t>Kuhn</w:t>
            </w:r>
            <w:proofErr w:type="spellEnd"/>
            <w:r>
              <w:rPr>
                <w:rFonts w:ascii="Times New Roman" w:eastAsia="Times New Roman" w:hAnsi="Times New Roman" w:cs="Times New Roman"/>
                <w:sz w:val="24"/>
                <w:szCs w:val="24"/>
              </w:rPr>
              <w:t xml:space="preserve"> FC 313-FF;</w:t>
            </w:r>
            <w:r>
              <w:rPr>
                <w:rFonts w:ascii="Times New Roman" w:eastAsia="Times New Roman" w:hAnsi="Times New Roman" w:cs="Times New Roman"/>
                <w:sz w:val="24"/>
                <w:szCs w:val="24"/>
              </w:rPr>
              <w:tab/>
            </w:r>
          </w:p>
          <w:p w14:paraId="249BE2CD" w14:textId="77777777" w:rsidR="007A7EE5" w:rsidRDefault="007A7EE5" w:rsidP="007A7EE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Rituļu prese </w:t>
            </w:r>
            <w:proofErr w:type="spellStart"/>
            <w:r>
              <w:rPr>
                <w:rFonts w:ascii="Times New Roman" w:eastAsia="Times New Roman" w:hAnsi="Times New Roman" w:cs="Times New Roman"/>
                <w:sz w:val="24"/>
                <w:szCs w:val="24"/>
              </w:rPr>
              <w:t>New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Holland</w:t>
            </w:r>
            <w:proofErr w:type="spellEnd"/>
            <w:r>
              <w:rPr>
                <w:rFonts w:ascii="Times New Roman" w:eastAsia="Times New Roman" w:hAnsi="Times New Roman" w:cs="Times New Roman"/>
                <w:sz w:val="24"/>
                <w:szCs w:val="24"/>
              </w:rPr>
              <w:t xml:space="preserve"> BR560A</w:t>
            </w:r>
          </w:p>
          <w:p w14:paraId="0B589217" w14:textId="77777777" w:rsidR="007A7EE5" w:rsidRDefault="007A7EE5" w:rsidP="007A7EE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Frontālā pļaujmašīna </w:t>
            </w:r>
            <w:proofErr w:type="spellStart"/>
            <w:r>
              <w:rPr>
                <w:rFonts w:ascii="Times New Roman" w:eastAsia="Times New Roman" w:hAnsi="Times New Roman" w:cs="Times New Roman"/>
                <w:sz w:val="24"/>
                <w:szCs w:val="24"/>
              </w:rPr>
              <w:t>Kuhn</w:t>
            </w:r>
            <w:proofErr w:type="spellEnd"/>
            <w:r>
              <w:rPr>
                <w:rFonts w:ascii="Times New Roman" w:eastAsia="Times New Roman" w:hAnsi="Times New Roman" w:cs="Times New Roman"/>
                <w:sz w:val="24"/>
                <w:szCs w:val="24"/>
              </w:rPr>
              <w:t xml:space="preserve"> FC 313-FF;</w:t>
            </w:r>
          </w:p>
          <w:p w14:paraId="61B56B63" w14:textId="77777777" w:rsidR="007A7EE5" w:rsidRDefault="007A7EE5" w:rsidP="007A7EE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Velkamais barības dalītājs </w:t>
            </w:r>
            <w:proofErr w:type="spellStart"/>
            <w:r>
              <w:rPr>
                <w:rFonts w:ascii="Times New Roman" w:eastAsia="Times New Roman" w:hAnsi="Times New Roman" w:cs="Times New Roman"/>
                <w:sz w:val="24"/>
                <w:szCs w:val="24"/>
              </w:rPr>
              <w:t>Keenan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MechFiber</w:t>
            </w:r>
            <w:proofErr w:type="spellEnd"/>
            <w:r>
              <w:rPr>
                <w:rFonts w:ascii="Times New Roman" w:eastAsia="Times New Roman" w:hAnsi="Times New Roman" w:cs="Times New Roman"/>
                <w:sz w:val="24"/>
                <w:szCs w:val="24"/>
              </w:rPr>
              <w:t xml:space="preserve"> 270;</w:t>
            </w:r>
          </w:p>
          <w:p w14:paraId="12E1BE60" w14:textId="29E56DE3" w:rsidR="001F62AF" w:rsidRPr="007A7EE5" w:rsidRDefault="007A7EE5" w:rsidP="007A7EE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Ruļļu ietinējs ARIADNA Z-281</w:t>
            </w:r>
          </w:p>
        </w:tc>
      </w:tr>
      <w:tr w:rsidR="00D02B54" w:rsidRPr="00B265F0" w14:paraId="74D557D8"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FBBFBDA" w14:textId="0AE12285" w:rsidR="00D02B54" w:rsidRPr="00B265F0"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9B9BA2E" w14:textId="633B4970" w:rsidR="00D02B54" w:rsidRPr="00B265F0"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Z/S </w:t>
            </w:r>
            <w:proofErr w:type="spellStart"/>
            <w:r>
              <w:rPr>
                <w:rFonts w:ascii="Times New Roman" w:eastAsia="Times New Roman" w:hAnsi="Times New Roman" w:cs="Times New Roman"/>
                <w:sz w:val="24"/>
                <w:szCs w:val="24"/>
              </w:rPr>
              <w:t>Jaunkalni</w:t>
            </w:r>
            <w:proofErr w:type="spellEnd"/>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F43C3A0" w14:textId="77777777"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Graudu tīrītāji</w:t>
            </w:r>
          </w:p>
          <w:p w14:paraId="0528446A" w14:textId="15B4B528" w:rsidR="00D02B54" w:rsidRPr="00B265F0" w:rsidRDefault="00D02B54" w:rsidP="00D02B54">
            <w:pPr>
              <w:pBdr>
                <w:top w:val="nil"/>
                <w:left w:val="nil"/>
                <w:bottom w:val="nil"/>
                <w:right w:val="nil"/>
                <w:between w:val="nil"/>
              </w:pBdr>
              <w:spacing w:after="0"/>
              <w:rPr>
                <w:rFonts w:ascii="Times New Roman" w:eastAsia="Times New Roman" w:hAnsi="Times New Roman" w:cs="Times New Roman"/>
                <w:color w:val="000000" w:themeColor="text1"/>
                <w:sz w:val="14"/>
                <w:szCs w:val="14"/>
              </w:rPr>
            </w:pPr>
            <w:r>
              <w:rPr>
                <w:rFonts w:ascii="Times New Roman" w:eastAsia="Times New Roman" w:hAnsi="Times New Roman" w:cs="Times New Roman"/>
                <w:sz w:val="24"/>
                <w:szCs w:val="24"/>
              </w:rPr>
              <w:t>Kalte</w:t>
            </w:r>
          </w:p>
        </w:tc>
      </w:tr>
      <w:tr w:rsidR="00D02B54" w:rsidRPr="00B265F0" w14:paraId="1E1E665C"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B7E24C7" w14:textId="687EF0DE"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155C3F4" w14:textId="349EF46F"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 ar SIA </w:t>
            </w:r>
            <w:proofErr w:type="spellStart"/>
            <w:r>
              <w:rPr>
                <w:rFonts w:ascii="Times New Roman" w:eastAsia="Times New Roman" w:hAnsi="Times New Roman" w:cs="Times New Roman"/>
                <w:sz w:val="24"/>
                <w:szCs w:val="24"/>
              </w:rPr>
              <w:t>SilJa</w:t>
            </w:r>
            <w:proofErr w:type="spellEnd"/>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24B4EE5" w14:textId="55DF4621"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līguma noslēgšana ir procesā.</w:t>
            </w:r>
          </w:p>
        </w:tc>
      </w:tr>
      <w:tr w:rsidR="00D02B54" w:rsidRPr="00B265F0" w14:paraId="47EC061E"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DD8521F" w14:textId="3A1671F0"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21.</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5ED32F2D" w14:textId="0310E3D7"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Amazone Kuldīgā</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6C5A8DD" w14:textId="59DD882E"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līguma noslēgšana ir procesā.</w:t>
            </w:r>
          </w:p>
        </w:tc>
      </w:tr>
      <w:tr w:rsidR="00D02B54" w:rsidRPr="00B265F0" w14:paraId="3941D99F"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2509657" w14:textId="0F909A4A"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8A47B26" w14:textId="797B825A"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w:t>
            </w:r>
            <w:proofErr w:type="spellStart"/>
            <w:r>
              <w:rPr>
                <w:rFonts w:ascii="Times New Roman" w:eastAsia="Times New Roman" w:hAnsi="Times New Roman" w:cs="Times New Roman"/>
                <w:sz w:val="24"/>
                <w:szCs w:val="24"/>
              </w:rPr>
              <w:t>Dojus</w:t>
            </w:r>
            <w:proofErr w:type="spellEnd"/>
            <w:r>
              <w:rPr>
                <w:rFonts w:ascii="Times New Roman" w:eastAsia="Times New Roman" w:hAnsi="Times New Roman" w:cs="Times New Roman"/>
                <w:sz w:val="24"/>
                <w:szCs w:val="24"/>
              </w:rPr>
              <w:t xml:space="preserve"> Latvija</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91517E0" w14:textId="174C5863"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līguma noslēgšana ir procesā.</w:t>
            </w:r>
          </w:p>
        </w:tc>
      </w:tr>
      <w:tr w:rsidR="00D02B54" w:rsidRPr="00B265F0" w14:paraId="2A05DC50"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B79C794" w14:textId="326FDF04"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9EA396E" w14:textId="5E4B535C"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w:t>
            </w:r>
            <w:proofErr w:type="spellStart"/>
            <w:r>
              <w:rPr>
                <w:rFonts w:ascii="Times New Roman" w:eastAsia="Times New Roman" w:hAnsi="Times New Roman" w:cs="Times New Roman"/>
                <w:sz w:val="24"/>
                <w:szCs w:val="24"/>
              </w:rPr>
              <w:t>Baltic</w:t>
            </w:r>
            <w:proofErr w:type="spellEnd"/>
            <w:r>
              <w:rPr>
                <w:rFonts w:ascii="Times New Roman" w:eastAsia="Times New Roman" w:hAnsi="Times New Roman" w:cs="Times New Roman"/>
                <w:sz w:val="24"/>
                <w:szCs w:val="24"/>
              </w:rPr>
              <w:t xml:space="preserve"> Agro </w:t>
            </w:r>
            <w:proofErr w:type="spellStart"/>
            <w:r>
              <w:rPr>
                <w:rFonts w:ascii="Times New Roman" w:eastAsia="Times New Roman" w:hAnsi="Times New Roman" w:cs="Times New Roman"/>
                <w:sz w:val="24"/>
                <w:szCs w:val="24"/>
              </w:rPr>
              <w:t>Machinery</w:t>
            </w:r>
            <w:proofErr w:type="spellEnd"/>
            <w:r>
              <w:rPr>
                <w:rFonts w:ascii="Times New Roman" w:eastAsia="Times New Roman" w:hAnsi="Times New Roman" w:cs="Times New Roman"/>
                <w:sz w:val="24"/>
                <w:szCs w:val="24"/>
              </w:rPr>
              <w:t xml:space="preserve"> Latvija</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5A59F3B" w14:textId="77777777"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ekskursijas jaunajiem lauksaimniecības mehanizācijas tehniķiem.</w:t>
            </w:r>
          </w:p>
          <w:p w14:paraId="19AA0170" w14:textId="1DDA8E33"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līguma noslēgšana ir procesā.</w:t>
            </w:r>
          </w:p>
        </w:tc>
      </w:tr>
      <w:tr w:rsidR="00D02B54" w:rsidRPr="00B265F0" w14:paraId="02ED088C"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5987B86" w14:textId="0691D0AE"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5C76F71" w14:textId="59122DA7"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Z/S Pīlādži</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F0AF887" w14:textId="2AF0C1DD"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Prakstiskās</w:t>
            </w:r>
            <w:proofErr w:type="spellEnd"/>
            <w:r>
              <w:rPr>
                <w:rFonts w:ascii="Times New Roman" w:eastAsia="Times New Roman" w:hAnsi="Times New Roman" w:cs="Times New Roman"/>
                <w:sz w:val="24"/>
                <w:szCs w:val="24"/>
              </w:rPr>
              <w:t xml:space="preserve"> apmācības pilnveide saimniecībā.</w:t>
            </w:r>
          </w:p>
        </w:tc>
      </w:tr>
      <w:tr w:rsidR="00D02B54" w:rsidRPr="00B265F0" w14:paraId="08DF8F2C"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3851473" w14:textId="0CEBFFF8" w:rsidR="00D02B54" w:rsidRDefault="00D02B54">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36E654E" w14:textId="3864D8A5" w:rsidR="00D02B54" w:rsidRDefault="00D02B54">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LMC</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D3156E7" w14:textId="421CE7DE" w:rsidR="00D02B54" w:rsidRDefault="00D02B54"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līguma noslēgšana ir procesā.</w:t>
            </w:r>
          </w:p>
        </w:tc>
      </w:tr>
      <w:tr w:rsidR="009A1808" w:rsidRPr="00B265F0" w14:paraId="41D1649D"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BA469C2" w14:textId="77777777" w:rsidR="009A1808" w:rsidRDefault="009A1808">
            <w:pPr>
              <w:spacing w:before="240" w:after="240" w:line="240" w:lineRule="auto"/>
              <w:rPr>
                <w:rFonts w:ascii="Times New Roman" w:eastAsia="Times New Roman" w:hAnsi="Times New Roman" w:cs="Times New Roman"/>
                <w:color w:val="000000" w:themeColor="text1"/>
                <w:sz w:val="24"/>
                <w:szCs w:val="24"/>
              </w:rPr>
            </w:pP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D79F1B3" w14:textId="77777777" w:rsidR="009A1808" w:rsidRDefault="009A1808">
            <w:pPr>
              <w:spacing w:before="240" w:after="240" w:line="240" w:lineRule="auto"/>
              <w:rPr>
                <w:rFonts w:ascii="Times New Roman" w:eastAsia="Times New Roman" w:hAnsi="Times New Roman" w:cs="Times New Roman"/>
                <w:sz w:val="24"/>
                <w:szCs w:val="24"/>
              </w:rPr>
            </w:pP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2942892" w14:textId="77777777" w:rsid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p>
          <w:p w14:paraId="1A3A18AD" w14:textId="2D3B9A1D"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r w:rsidRPr="009A1808">
              <w:rPr>
                <w:rFonts w:ascii="Times New Roman" w:eastAsia="Times New Roman" w:hAnsi="Times New Roman" w:cs="Times New Roman"/>
                <w:b/>
                <w:bCs/>
                <w:sz w:val="24"/>
                <w:szCs w:val="24"/>
              </w:rPr>
              <w:t>Augkopība</w:t>
            </w:r>
          </w:p>
        </w:tc>
      </w:tr>
      <w:tr w:rsidR="009A1808" w:rsidRPr="00B265F0" w14:paraId="1436D780"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FAC7C01" w14:textId="3E072620"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71E2E86" w14:textId="003655BC" w:rsidR="009A1808" w:rsidRDefault="009A1808">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Z/S “Īskāji”</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BEB7D67" w14:textId="3BB65DAD" w:rsidR="009A1808" w:rsidRDefault="009A1808"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praktiskās apmācības.</w:t>
            </w:r>
          </w:p>
        </w:tc>
      </w:tr>
      <w:tr w:rsidR="009A1808" w:rsidRPr="00B265F0" w14:paraId="733B91CD"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B816888" w14:textId="231CD1BB"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5E9416CD" w14:textId="39C6B065" w:rsidR="009A1808" w:rsidRDefault="009A1808">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Z/S “</w:t>
            </w:r>
            <w:proofErr w:type="spellStart"/>
            <w:r>
              <w:rPr>
                <w:rFonts w:ascii="Times New Roman" w:eastAsia="Times New Roman" w:hAnsi="Times New Roman" w:cs="Times New Roman"/>
                <w:sz w:val="24"/>
                <w:szCs w:val="24"/>
              </w:rPr>
              <w:t>Urštēni</w:t>
            </w:r>
            <w:proofErr w:type="spellEnd"/>
            <w:r>
              <w:rPr>
                <w:rFonts w:ascii="Times New Roman" w:eastAsia="Times New Roman" w:hAnsi="Times New Roman" w:cs="Times New Roman"/>
                <w:sz w:val="24"/>
                <w:szCs w:val="24"/>
              </w:rPr>
              <w:t>”</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23B97CD" w14:textId="011212A2" w:rsidR="009A1808" w:rsidRDefault="009A1808"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mācību ekskursijas. </w:t>
            </w:r>
          </w:p>
        </w:tc>
      </w:tr>
      <w:tr w:rsidR="009A1808" w:rsidRPr="00B265F0" w14:paraId="532F3A7E"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1B0C7F9" w14:textId="77777777" w:rsidR="009A1808" w:rsidRDefault="009A1808">
            <w:pPr>
              <w:spacing w:before="240" w:after="240" w:line="240" w:lineRule="auto"/>
              <w:rPr>
                <w:rFonts w:ascii="Times New Roman" w:eastAsia="Times New Roman" w:hAnsi="Times New Roman" w:cs="Times New Roman"/>
                <w:color w:val="000000" w:themeColor="text1"/>
                <w:sz w:val="24"/>
                <w:szCs w:val="24"/>
              </w:rPr>
            </w:pP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5F48A94" w14:textId="77777777" w:rsidR="009A1808" w:rsidRDefault="009A1808">
            <w:pPr>
              <w:spacing w:before="240" w:after="240" w:line="240" w:lineRule="auto"/>
              <w:rPr>
                <w:rFonts w:ascii="Times New Roman" w:eastAsia="Times New Roman" w:hAnsi="Times New Roman" w:cs="Times New Roman"/>
                <w:sz w:val="24"/>
                <w:szCs w:val="24"/>
              </w:rPr>
            </w:pP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175118E" w14:textId="5AC4B863"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r w:rsidRPr="009A1808">
              <w:rPr>
                <w:rFonts w:ascii="Times New Roman" w:eastAsia="Times New Roman" w:hAnsi="Times New Roman" w:cs="Times New Roman"/>
                <w:b/>
                <w:bCs/>
                <w:sz w:val="24"/>
                <w:szCs w:val="24"/>
              </w:rPr>
              <w:t>Ēdināšanas paka</w:t>
            </w:r>
            <w:r>
              <w:rPr>
                <w:rFonts w:ascii="Times New Roman" w:eastAsia="Times New Roman" w:hAnsi="Times New Roman" w:cs="Times New Roman"/>
                <w:b/>
                <w:bCs/>
                <w:sz w:val="24"/>
                <w:szCs w:val="24"/>
              </w:rPr>
              <w:t>l</w:t>
            </w:r>
            <w:r w:rsidRPr="009A1808">
              <w:rPr>
                <w:rFonts w:ascii="Times New Roman" w:eastAsia="Times New Roman" w:hAnsi="Times New Roman" w:cs="Times New Roman"/>
                <w:b/>
                <w:bCs/>
                <w:sz w:val="24"/>
                <w:szCs w:val="24"/>
              </w:rPr>
              <w:t>pojumi</w:t>
            </w:r>
          </w:p>
        </w:tc>
      </w:tr>
      <w:tr w:rsidR="009A1808" w:rsidRPr="00B265F0" w14:paraId="27FDF6C1"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AA9CF75" w14:textId="2FE0B677" w:rsidR="009A1808" w:rsidRDefault="009A1808">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4F887E31" w14:textId="333D29EB" w:rsidR="009A1808" w:rsidRDefault="009A1808">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“Kadiķis R”</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4223B16F" w14:textId="77777777" w:rsidR="009A1808" w:rsidRDefault="009A1808" w:rsidP="00D02B54">
            <w:pPr>
              <w:pBdr>
                <w:top w:val="nil"/>
                <w:left w:val="nil"/>
                <w:bottom w:val="nil"/>
                <w:right w:val="nil"/>
                <w:between w:val="nil"/>
              </w:pBdr>
              <w:spacing w:after="0"/>
              <w:rPr>
                <w:rFonts w:ascii="Times New Roman" w:eastAsia="Times New Roman" w:hAnsi="Times New Roman" w:cs="Times New Roman"/>
                <w:sz w:val="24"/>
                <w:szCs w:val="24"/>
              </w:rPr>
            </w:pPr>
          </w:p>
          <w:p w14:paraId="425DEA9A" w14:textId="0A2ED811"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sz w:val="24"/>
                <w:szCs w:val="24"/>
              </w:rPr>
            </w:pPr>
            <w:r w:rsidRPr="009A1808">
              <w:rPr>
                <w:rFonts w:ascii="Times New Roman" w:eastAsia="Times New Roman" w:hAnsi="Times New Roman" w:cs="Times New Roman"/>
                <w:sz w:val="24"/>
                <w:szCs w:val="24"/>
              </w:rPr>
              <w:t>Kvalifikācijas prakses vieta.</w:t>
            </w:r>
          </w:p>
        </w:tc>
      </w:tr>
      <w:tr w:rsidR="008E0B3A" w:rsidRPr="00B265F0" w14:paraId="26F1090E"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F6358E5" w14:textId="625BB434" w:rsidR="008E0B3A" w:rsidRDefault="008E0B3A">
            <w:pPr>
              <w:spacing w:before="240" w:after="24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15657C8" w14:textId="731D18E9" w:rsidR="008E0B3A" w:rsidRPr="008E0B3A" w:rsidRDefault="008E0B3A">
            <w:pPr>
              <w:spacing w:before="240" w:after="240" w:line="240" w:lineRule="auto"/>
              <w:rPr>
                <w:rFonts w:ascii="Times New Roman" w:eastAsia="Times New Roman" w:hAnsi="Times New Roman" w:cs="Times New Roman"/>
                <w:sz w:val="24"/>
                <w:szCs w:val="24"/>
              </w:rPr>
            </w:pPr>
            <w:r w:rsidRPr="008E0B3A">
              <w:rPr>
                <w:rFonts w:ascii="Times New Roman" w:hAnsi="Times New Roman" w:cs="Times New Roman"/>
                <w:sz w:val="24"/>
                <w:szCs w:val="24"/>
              </w:rPr>
              <w:t>„Jauno pavāru kustība” sadarbībā ar Kristapu Sīli</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C880E6E" w14:textId="77777777" w:rsidR="008E0B3A" w:rsidRDefault="008E0B3A" w:rsidP="008E0B3A">
            <w:pPr>
              <w:pBdr>
                <w:top w:val="nil"/>
                <w:left w:val="nil"/>
                <w:bottom w:val="nil"/>
                <w:right w:val="nil"/>
                <w:between w:val="nil"/>
              </w:pBdr>
              <w:spacing w:after="0"/>
              <w:rPr>
                <w:rFonts w:ascii="Times New Roman" w:eastAsia="Times New Roman" w:hAnsi="Times New Roman" w:cs="Times New Roman"/>
                <w:sz w:val="24"/>
                <w:szCs w:val="24"/>
              </w:rPr>
            </w:pPr>
          </w:p>
          <w:p w14:paraId="0872609C" w14:textId="670456EF" w:rsidR="008E0B3A" w:rsidRDefault="008E0B3A" w:rsidP="008E0B3A">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praktiskās apmācības.</w:t>
            </w:r>
          </w:p>
        </w:tc>
      </w:tr>
      <w:tr w:rsidR="009A1808" w:rsidRPr="00B265F0" w14:paraId="58F5B1BE"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02D2E1E" w14:textId="77777777" w:rsidR="009A1808" w:rsidRDefault="009A1808">
            <w:pPr>
              <w:spacing w:before="240" w:after="240" w:line="240" w:lineRule="auto"/>
              <w:rPr>
                <w:rFonts w:ascii="Times New Roman" w:eastAsia="Times New Roman" w:hAnsi="Times New Roman" w:cs="Times New Roman"/>
                <w:color w:val="000000" w:themeColor="text1"/>
                <w:sz w:val="24"/>
                <w:szCs w:val="24"/>
              </w:rPr>
            </w:pP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04EDC63" w14:textId="77777777" w:rsidR="009A1808" w:rsidRDefault="009A1808">
            <w:pPr>
              <w:spacing w:before="240" w:after="240" w:line="240" w:lineRule="auto"/>
              <w:rPr>
                <w:rFonts w:ascii="Times New Roman" w:eastAsia="Times New Roman" w:hAnsi="Times New Roman" w:cs="Times New Roman"/>
                <w:sz w:val="24"/>
                <w:szCs w:val="24"/>
              </w:rPr>
            </w:pP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DAD2498" w14:textId="77777777" w:rsid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p>
          <w:p w14:paraId="5C69913D" w14:textId="2212289F"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Viesnīcu pakalpojumi</w:t>
            </w:r>
          </w:p>
        </w:tc>
      </w:tr>
      <w:tr w:rsidR="009A1808" w:rsidRPr="00B265F0" w14:paraId="595EFF7C"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D3DA0E8" w14:textId="52BCA0F4" w:rsidR="009A1808" w:rsidRDefault="009A1808" w:rsidP="006F7945">
            <w:pPr>
              <w:spacing w:before="240" w:after="2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5052C995" w14:textId="7B21A883" w:rsidR="009A1808" w:rsidRPr="009A1808" w:rsidRDefault="009A1808">
            <w:pPr>
              <w:spacing w:before="240" w:after="240" w:line="240" w:lineRule="auto"/>
              <w:rPr>
                <w:rFonts w:ascii="Times New Roman" w:eastAsia="Times New Roman" w:hAnsi="Times New Roman" w:cs="Times New Roman"/>
                <w:sz w:val="24"/>
                <w:szCs w:val="24"/>
              </w:rPr>
            </w:pPr>
            <w:r w:rsidRPr="009A1808">
              <w:rPr>
                <w:rFonts w:ascii="Times New Roman" w:eastAsia="Times New Roman" w:hAnsi="Times New Roman" w:cs="Times New Roman"/>
                <w:color w:val="000000"/>
                <w:sz w:val="24"/>
                <w:szCs w:val="24"/>
              </w:rPr>
              <w:t>SIA “</w:t>
            </w:r>
            <w:proofErr w:type="spellStart"/>
            <w:r w:rsidRPr="009A1808">
              <w:rPr>
                <w:rFonts w:ascii="Times New Roman" w:eastAsia="Times New Roman" w:hAnsi="Times New Roman" w:cs="Times New Roman"/>
                <w:color w:val="000000"/>
                <w:sz w:val="24"/>
                <w:szCs w:val="24"/>
              </w:rPr>
              <w:t>Agitis</w:t>
            </w:r>
            <w:proofErr w:type="spellEnd"/>
            <w:r w:rsidRPr="009A180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9A1808">
              <w:rPr>
                <w:rFonts w:ascii="Times New Roman" w:eastAsia="Times New Roman" w:hAnsi="Times New Roman" w:cs="Times New Roman"/>
                <w:color w:val="000000"/>
                <w:sz w:val="24"/>
                <w:szCs w:val="24"/>
              </w:rPr>
              <w:t>atpūtas komplekss “</w:t>
            </w:r>
            <w:proofErr w:type="spellStart"/>
            <w:r w:rsidRPr="009A1808">
              <w:rPr>
                <w:rFonts w:ascii="Times New Roman" w:eastAsia="Times New Roman" w:hAnsi="Times New Roman" w:cs="Times New Roman"/>
                <w:color w:val="000000"/>
                <w:sz w:val="24"/>
                <w:szCs w:val="24"/>
              </w:rPr>
              <w:t>Rožmalas</w:t>
            </w:r>
            <w:proofErr w:type="spellEnd"/>
            <w:r w:rsidRPr="009A1808">
              <w:rPr>
                <w:rFonts w:ascii="Times New Roman" w:eastAsia="Times New Roman" w:hAnsi="Times New Roman" w:cs="Times New Roman"/>
                <w:color w:val="000000"/>
                <w:sz w:val="24"/>
                <w:szCs w:val="24"/>
              </w:rPr>
              <w:t>”</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66473BE" w14:textId="77777777" w:rsidR="009A1808" w:rsidRDefault="009A1808" w:rsidP="00D02B54">
            <w:pPr>
              <w:pBdr>
                <w:top w:val="nil"/>
                <w:left w:val="nil"/>
                <w:bottom w:val="nil"/>
                <w:right w:val="nil"/>
                <w:between w:val="nil"/>
              </w:pBdr>
              <w:spacing w:after="0"/>
              <w:rPr>
                <w:rFonts w:ascii="Times New Roman" w:eastAsia="Times New Roman" w:hAnsi="Times New Roman" w:cs="Times New Roman"/>
                <w:sz w:val="24"/>
                <w:szCs w:val="24"/>
              </w:rPr>
            </w:pPr>
          </w:p>
          <w:p w14:paraId="130C4926" w14:textId="45FC981D"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r w:rsidRPr="009A1808">
              <w:rPr>
                <w:rFonts w:ascii="Times New Roman" w:eastAsia="Times New Roman" w:hAnsi="Times New Roman" w:cs="Times New Roman"/>
                <w:sz w:val="24"/>
                <w:szCs w:val="24"/>
              </w:rPr>
              <w:t>Kvalifikācijas prakses vieta.</w:t>
            </w:r>
          </w:p>
        </w:tc>
      </w:tr>
      <w:tr w:rsidR="009A1808" w:rsidRPr="00B265F0" w14:paraId="74C9C37E"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AEF0EAA" w14:textId="1336A696" w:rsidR="009A1808" w:rsidRDefault="009A1808" w:rsidP="006F7945">
            <w:pPr>
              <w:spacing w:before="240" w:after="2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01258D0" w14:textId="13AAD68B" w:rsidR="009A1808" w:rsidRDefault="009A1808">
            <w:pPr>
              <w:spacing w:before="240" w:after="240" w:line="240" w:lineRule="auto"/>
              <w:rPr>
                <w:rFonts w:ascii="Times New Roman" w:eastAsia="Times New Roman" w:hAnsi="Times New Roman" w:cs="Times New Roman"/>
                <w:sz w:val="24"/>
                <w:szCs w:val="24"/>
              </w:rPr>
            </w:pPr>
            <w:r w:rsidRPr="00AB58A7">
              <w:rPr>
                <w:rFonts w:ascii="Times New Roman" w:eastAsia="Times New Roman" w:hAnsi="Times New Roman" w:cs="Times New Roman"/>
                <w:color w:val="000000"/>
              </w:rPr>
              <w:t>SIA MI "Baltā māja"</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4AE60139" w14:textId="674050F4" w:rsidR="009A1808" w:rsidRPr="009A1808" w:rsidRDefault="009A1808" w:rsidP="00D02B54">
            <w:pPr>
              <w:pBdr>
                <w:top w:val="nil"/>
                <w:left w:val="nil"/>
                <w:bottom w:val="nil"/>
                <w:right w:val="nil"/>
                <w:between w:val="nil"/>
              </w:pBdr>
              <w:spacing w:after="0"/>
              <w:rPr>
                <w:rFonts w:ascii="Times New Roman" w:eastAsia="Times New Roman" w:hAnsi="Times New Roman" w:cs="Times New Roman"/>
                <w:b/>
                <w:bCs/>
                <w:sz w:val="24"/>
                <w:szCs w:val="24"/>
              </w:rPr>
            </w:pPr>
            <w:r w:rsidRPr="009A1808">
              <w:rPr>
                <w:rFonts w:ascii="Times New Roman" w:eastAsia="Times New Roman" w:hAnsi="Times New Roman" w:cs="Times New Roman"/>
                <w:sz w:val="24"/>
                <w:szCs w:val="24"/>
              </w:rPr>
              <w:t>Kvalifikācijas prakses vieta.</w:t>
            </w:r>
          </w:p>
        </w:tc>
      </w:tr>
      <w:tr w:rsidR="00612918" w:rsidRPr="00B265F0" w14:paraId="2B676EA8" w14:textId="77777777" w:rsidTr="00766FC7">
        <w:trPr>
          <w:trHeight w:val="485"/>
        </w:trPr>
        <w:tc>
          <w:tcPr>
            <w:tcW w:w="7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4AC42D1" w14:textId="2E475540" w:rsidR="00612918" w:rsidRPr="006F7945" w:rsidRDefault="006F7945" w:rsidP="006F7945">
            <w:pPr>
              <w:spacing w:before="240" w:after="2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F8C41F0" w14:textId="6183CBF0" w:rsidR="00612918" w:rsidRPr="00AB58A7" w:rsidRDefault="00612918">
            <w:pPr>
              <w:spacing w:before="240" w:after="240" w:line="240" w:lineRule="auto"/>
              <w:rPr>
                <w:rFonts w:ascii="Times New Roman" w:eastAsia="Times New Roman" w:hAnsi="Times New Roman" w:cs="Times New Roman"/>
                <w:color w:val="000000"/>
              </w:rPr>
            </w:pPr>
            <w:r w:rsidRPr="00AB58A7">
              <w:rPr>
                <w:rFonts w:ascii="Times New Roman" w:eastAsia="Times New Roman" w:hAnsi="Times New Roman" w:cs="Times New Roman"/>
                <w:color w:val="000000"/>
              </w:rPr>
              <w:t>SIA “Kadiķis R”</w:t>
            </w:r>
          </w:p>
        </w:tc>
        <w:tc>
          <w:tcPr>
            <w:tcW w:w="482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2CA7141" w14:textId="26DC4001" w:rsidR="00612918" w:rsidRPr="009A1808" w:rsidRDefault="00612918" w:rsidP="00D02B54">
            <w:pPr>
              <w:pBdr>
                <w:top w:val="nil"/>
                <w:left w:val="nil"/>
                <w:bottom w:val="nil"/>
                <w:right w:val="nil"/>
                <w:between w:val="nil"/>
              </w:pBdr>
              <w:spacing w:after="0"/>
              <w:rPr>
                <w:rFonts w:ascii="Times New Roman" w:eastAsia="Times New Roman" w:hAnsi="Times New Roman" w:cs="Times New Roman"/>
                <w:sz w:val="24"/>
                <w:szCs w:val="24"/>
              </w:rPr>
            </w:pPr>
            <w:r w:rsidRPr="009A1808">
              <w:rPr>
                <w:rFonts w:ascii="Times New Roman" w:eastAsia="Times New Roman" w:hAnsi="Times New Roman" w:cs="Times New Roman"/>
                <w:sz w:val="24"/>
                <w:szCs w:val="24"/>
              </w:rPr>
              <w:t>Kvalifikācijas prakses vieta.</w:t>
            </w:r>
          </w:p>
        </w:tc>
      </w:tr>
      <w:tr w:rsidR="009F0F8E" w:rsidRPr="00B265F0" w14:paraId="56EB0F4E" w14:textId="77777777" w:rsidTr="00766FC7">
        <w:trPr>
          <w:trHeight w:val="485"/>
        </w:trPr>
        <w:tc>
          <w:tcPr>
            <w:tcW w:w="7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66BC143" w14:textId="105801D1" w:rsidR="009F0F8E" w:rsidRDefault="009F0F8E" w:rsidP="006F7945">
            <w:pPr>
              <w:spacing w:before="240" w:after="2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396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EE2212C" w14:textId="1B4A6DA5" w:rsidR="009F0F8E" w:rsidRPr="009F0F8E" w:rsidRDefault="009F0F8E">
            <w:pPr>
              <w:spacing w:before="240" w:after="240" w:line="240" w:lineRule="auto"/>
              <w:rPr>
                <w:rFonts w:ascii="Times New Roman" w:eastAsia="Times New Roman" w:hAnsi="Times New Roman" w:cs="Times New Roman"/>
                <w:color w:val="000000"/>
                <w:sz w:val="24"/>
                <w:szCs w:val="24"/>
              </w:rPr>
            </w:pPr>
            <w:r w:rsidRPr="009F0F8E">
              <w:rPr>
                <w:rFonts w:ascii="Times New Roman" w:hAnsi="Times New Roman" w:cs="Times New Roman"/>
                <w:sz w:val="24"/>
                <w:szCs w:val="24"/>
              </w:rPr>
              <w:t>Viesnīcu biznesa koledža HOTEL SCOOL</w:t>
            </w:r>
          </w:p>
        </w:tc>
        <w:tc>
          <w:tcPr>
            <w:tcW w:w="48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A0B26BA" w14:textId="77777777" w:rsidR="009F0F8E" w:rsidRDefault="009F0F8E" w:rsidP="00D02B54">
            <w:pPr>
              <w:pBdr>
                <w:top w:val="nil"/>
                <w:left w:val="nil"/>
                <w:bottom w:val="nil"/>
                <w:right w:val="nil"/>
                <w:between w:val="nil"/>
              </w:pBdr>
              <w:spacing w:after="0"/>
              <w:rPr>
                <w:rFonts w:ascii="Times New Roman" w:eastAsia="Times New Roman" w:hAnsi="Times New Roman" w:cs="Times New Roman"/>
                <w:sz w:val="24"/>
                <w:szCs w:val="24"/>
              </w:rPr>
            </w:pPr>
          </w:p>
          <w:p w14:paraId="541F7C29" w14:textId="58337B39" w:rsidR="009F0F8E" w:rsidRPr="009A1808" w:rsidRDefault="009F0F8E" w:rsidP="00D02B54">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apmācība.</w:t>
            </w:r>
          </w:p>
        </w:tc>
      </w:tr>
    </w:tbl>
    <w:p w14:paraId="5D0FCAC4" w14:textId="7118F0A1" w:rsidR="001F62AF" w:rsidRPr="00B265F0" w:rsidRDefault="001F62AF" w:rsidP="00BA58EF">
      <w:pPr>
        <w:spacing w:before="240" w:after="240" w:line="240" w:lineRule="auto"/>
        <w:rPr>
          <w:rFonts w:ascii="Times New Roman" w:eastAsia="Times New Roman" w:hAnsi="Times New Roman" w:cs="Times New Roman"/>
          <w:color w:val="000000" w:themeColor="text1"/>
          <w:sz w:val="24"/>
          <w:szCs w:val="24"/>
        </w:rPr>
      </w:pPr>
    </w:p>
    <w:p w14:paraId="41E2B9D6" w14:textId="77777777" w:rsidR="001F62AF" w:rsidRPr="00B265F0" w:rsidRDefault="008F2CC9" w:rsidP="00BA58EF">
      <w:pPr>
        <w:pBdr>
          <w:top w:val="nil"/>
          <w:left w:val="nil"/>
          <w:bottom w:val="nil"/>
          <w:right w:val="nil"/>
          <w:between w:val="nil"/>
        </w:pBdr>
        <w:spacing w:after="0" w:line="240" w:lineRule="auto"/>
        <w:ind w:left="1440"/>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6. Audzināšanas darba prioritātes trim gadiem un to ieviešana.</w:t>
      </w:r>
    </w:p>
    <w:p w14:paraId="32003184" w14:textId="77777777" w:rsidR="001F62AF" w:rsidRPr="00B265F0" w:rsidRDefault="008F2CC9" w:rsidP="00BA58E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Prioritātes (</w:t>
      </w:r>
      <w:proofErr w:type="spellStart"/>
      <w:r w:rsidRPr="00B265F0">
        <w:rPr>
          <w:rFonts w:ascii="Times New Roman" w:eastAsia="Times New Roman" w:hAnsi="Times New Roman" w:cs="Times New Roman"/>
          <w:color w:val="000000" w:themeColor="text1"/>
          <w:sz w:val="24"/>
          <w:szCs w:val="24"/>
        </w:rPr>
        <w:t>bērncentrētas</w:t>
      </w:r>
      <w:proofErr w:type="spellEnd"/>
      <w:r w:rsidRPr="00B265F0">
        <w:rPr>
          <w:rFonts w:ascii="Times New Roman" w:eastAsia="Times New Roman" w:hAnsi="Times New Roman" w:cs="Times New Roman"/>
          <w:color w:val="000000" w:themeColor="text1"/>
          <w:sz w:val="24"/>
          <w:szCs w:val="24"/>
        </w:rPr>
        <w:t>, domājot par izglītojamā personību)</w:t>
      </w:r>
    </w:p>
    <w:p w14:paraId="4C786893"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42509E27" w14:textId="77777777"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Laika posmā no 2019./2020. līdz 2021./2022.mācību gadam tika īstenotas prioritātes</w:t>
      </w:r>
    </w:p>
    <w:p w14:paraId="29D01456"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Sekmēt vajadzību audzēkņiem  aktīvi un veiksmīgi līdzdarboties grupas un skolas dzīvē, veidojot viņu nacionālās un valstiskās identitātes ētisko vērtību apzināšanos.</w:t>
      </w:r>
    </w:p>
    <w:p w14:paraId="2EA8FCBD"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Pieredzes apmaiņa ar citām izglītības iestādēm un labās prakses pārmantošana.</w:t>
      </w:r>
    </w:p>
    <w:p w14:paraId="23F49BCE"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Sociāli aktīva izglītojamā personības veidošana atbalstot iesaistīšanos dažādos projektos.</w:t>
      </w:r>
    </w:p>
    <w:p w14:paraId="7A09E9B3"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Katru gadu izanalizēta pieprasījumu, audzēkņu skaitu un ieguvumu realizētajās interešu izglītības programmās. Sekmēta izglītojamo līdzdalība skolas un ārpusskolas pasākumos, tādējādi attīstot radošumu, saskarsmi, paaugstinot pašvērtējumu, kā arī interesi par savu pilsētu un valsti.</w:t>
      </w:r>
    </w:p>
    <w:p w14:paraId="69577D3F"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Absolventu  iesaiste dažādos audzēkņu piesaistes pasākumos, dažādas </w:t>
      </w:r>
      <w:proofErr w:type="spellStart"/>
      <w:r w:rsidRPr="00B265F0">
        <w:rPr>
          <w:rFonts w:ascii="Times New Roman" w:eastAsia="Times New Roman" w:hAnsi="Times New Roman" w:cs="Times New Roman"/>
          <w:color w:val="000000" w:themeColor="text1"/>
          <w:sz w:val="24"/>
          <w:szCs w:val="24"/>
        </w:rPr>
        <w:t>vieslekcijas</w:t>
      </w:r>
      <w:proofErr w:type="spellEnd"/>
      <w:r w:rsidRPr="00B265F0">
        <w:rPr>
          <w:rFonts w:ascii="Times New Roman" w:eastAsia="Times New Roman" w:hAnsi="Times New Roman" w:cs="Times New Roman"/>
          <w:color w:val="000000" w:themeColor="text1"/>
          <w:sz w:val="24"/>
          <w:szCs w:val="24"/>
        </w:rPr>
        <w:t>, pieredzes apmaiņas pasākumi.</w:t>
      </w:r>
    </w:p>
    <w:p w14:paraId="5C6CD897"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Izstrādāts plāns jauniešu motivācijas veicināšanai sevis pilnveidošanai un sekmju uzlabošanai.</w:t>
      </w:r>
    </w:p>
    <w:p w14:paraId="56BDF89D"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Izveidots spēcīgs pašpārvaldes mehānisms un darbība, radot iespējas līdzdalībai izglītības procesa un izglītības iestādes vides veidošanā, lēmumu pieņemšanā</w:t>
      </w:r>
    </w:p>
    <w:p w14:paraId="50F77E1E"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Sekmēt izglītojamo un viņu vecāku iesaisti izglītības iestādes pārvaldībā, pilnveidojot Skolas padomes darbību. </w:t>
      </w:r>
    </w:p>
    <w:p w14:paraId="41AE31FF" w14:textId="77777777" w:rsidR="001F62AF" w:rsidRPr="00B265F0" w:rsidRDefault="008F2CC9">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2021./2022. mācību gada lielākā daļa joprojām lika strādāt ievērojot dažādus ar “Covid-19” saistītus ierobežojumus. Mācības notika klātienē, taču pulcēšanās bija stingri aizliegta, tāpēc lielākā daļa no mācību gada pasākumiem joprojām notika attālināti vai pulcējoties tikai kursa ietvarā. Sadarbojoties ar skolassoma.lv patriotiskās noskaņās tika veidots novembra pasākums, kura laikā audzēkņi kopā ar savu kursu, noformētā klasē varēja vērot </w:t>
      </w:r>
      <w:proofErr w:type="spellStart"/>
      <w:r w:rsidRPr="00B265F0">
        <w:rPr>
          <w:rFonts w:ascii="Times New Roman" w:eastAsia="Times New Roman" w:hAnsi="Times New Roman" w:cs="Times New Roman"/>
          <w:color w:val="000000" w:themeColor="text1"/>
          <w:sz w:val="24"/>
          <w:szCs w:val="24"/>
        </w:rPr>
        <w:t>koncertlekciju</w:t>
      </w:r>
      <w:proofErr w:type="spellEnd"/>
      <w:r w:rsidRPr="00B265F0">
        <w:rPr>
          <w:rFonts w:ascii="Times New Roman" w:eastAsia="Times New Roman" w:hAnsi="Times New Roman" w:cs="Times New Roman"/>
          <w:color w:val="000000" w:themeColor="text1"/>
          <w:sz w:val="24"/>
          <w:szCs w:val="24"/>
        </w:rPr>
        <w:t xml:space="preserve"> (attālināti), “Lai dzīvo roks” ar Buku jau varēja notikt klātienē. Attālināti tika organizēti arī projekta  “Atbalsts </w:t>
      </w:r>
      <w:proofErr w:type="spellStart"/>
      <w:r w:rsidRPr="00B265F0">
        <w:rPr>
          <w:rFonts w:ascii="Times New Roman" w:eastAsia="Times New Roman" w:hAnsi="Times New Roman" w:cs="Times New Roman"/>
          <w:color w:val="000000" w:themeColor="text1"/>
          <w:sz w:val="24"/>
          <w:szCs w:val="24"/>
        </w:rPr>
        <w:t>psihoemocionālās</w:t>
      </w:r>
      <w:proofErr w:type="spellEnd"/>
      <w:r w:rsidRPr="00B265F0">
        <w:rPr>
          <w:rFonts w:ascii="Times New Roman" w:eastAsia="Times New Roman" w:hAnsi="Times New Roman" w:cs="Times New Roman"/>
          <w:color w:val="000000" w:themeColor="text1"/>
          <w:sz w:val="24"/>
          <w:szCs w:val="24"/>
        </w:rPr>
        <w:t xml:space="preserve"> veselības veicināšanas pasākumiem skolās Covid-19 pandēmijas radīto seku mazināšanai”. Psiholoģes </w:t>
      </w:r>
      <w:proofErr w:type="spellStart"/>
      <w:r w:rsidRPr="00B265F0">
        <w:rPr>
          <w:rFonts w:ascii="Times New Roman" w:eastAsia="Times New Roman" w:hAnsi="Times New Roman" w:cs="Times New Roman"/>
          <w:color w:val="000000" w:themeColor="text1"/>
          <w:sz w:val="24"/>
          <w:szCs w:val="24"/>
        </w:rPr>
        <w:t>I.Aunītes</w:t>
      </w:r>
      <w:proofErr w:type="spellEnd"/>
      <w:r w:rsidRPr="00B265F0">
        <w:rPr>
          <w:rFonts w:ascii="Times New Roman" w:eastAsia="Times New Roman" w:hAnsi="Times New Roman" w:cs="Times New Roman"/>
          <w:color w:val="000000" w:themeColor="text1"/>
          <w:sz w:val="24"/>
          <w:szCs w:val="24"/>
        </w:rPr>
        <w:t xml:space="preserve"> attālinātā lekcija, </w:t>
      </w:r>
      <w:proofErr w:type="spellStart"/>
      <w:r w:rsidRPr="00B265F0">
        <w:rPr>
          <w:rFonts w:ascii="Times New Roman" w:eastAsia="Times New Roman" w:hAnsi="Times New Roman" w:cs="Times New Roman"/>
          <w:color w:val="000000" w:themeColor="text1"/>
          <w:sz w:val="24"/>
          <w:szCs w:val="24"/>
        </w:rPr>
        <w:t>Valentīndiena</w:t>
      </w:r>
      <w:proofErr w:type="spellEnd"/>
      <w:r w:rsidRPr="00B265F0">
        <w:rPr>
          <w:rFonts w:ascii="Times New Roman" w:eastAsia="Times New Roman" w:hAnsi="Times New Roman" w:cs="Times New Roman"/>
          <w:color w:val="000000" w:themeColor="text1"/>
          <w:sz w:val="24"/>
          <w:szCs w:val="24"/>
        </w:rPr>
        <w:t xml:space="preserve"> un </w:t>
      </w:r>
      <w:proofErr w:type="spellStart"/>
      <w:r w:rsidRPr="00B265F0">
        <w:rPr>
          <w:rFonts w:ascii="Times New Roman" w:eastAsia="Times New Roman" w:hAnsi="Times New Roman" w:cs="Times New Roman"/>
          <w:color w:val="000000" w:themeColor="text1"/>
          <w:sz w:val="24"/>
          <w:szCs w:val="24"/>
        </w:rPr>
        <w:t>Popiela</w:t>
      </w:r>
      <w:proofErr w:type="spellEnd"/>
      <w:r w:rsidRPr="00B265F0">
        <w:rPr>
          <w:rFonts w:ascii="Times New Roman" w:eastAsia="Times New Roman" w:hAnsi="Times New Roman" w:cs="Times New Roman"/>
          <w:color w:val="000000" w:themeColor="text1"/>
          <w:sz w:val="24"/>
          <w:szCs w:val="24"/>
        </w:rPr>
        <w:t>.</w:t>
      </w:r>
    </w:p>
    <w:p w14:paraId="52C0C918" w14:textId="77777777" w:rsidR="001F62AF" w:rsidRPr="00B265F0" w:rsidRDefault="008F2CC9">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Mācību gada pēdējā ceturksnī, kad ierobežojumi uz pulcēšanos tika mazināti, aktīvi tika rīkoti kopā būšanas pasākumi un aktivitātes, kurās jaunieši labprāt piedalījās – lieldienu lustes, lauku dienas, sporta diena, zupas vakari, tikšanās ar deputātiem u.c.</w:t>
      </w:r>
    </w:p>
    <w:p w14:paraId="6371A7D4" w14:textId="4857723E" w:rsidR="001F62AF" w:rsidRPr="00B265F0" w:rsidRDefault="008F2CC9" w:rsidP="00766FC7">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Ikvienā no pasākumiem visa mācību gada laikā skolas pašpārvalde aktīvi iesaistījās skolas pasākumu ideju radīšanā, organizēšanā un citu audzēkņu iesaistē, ievērojot valstī noteiktās prasības. Mazinoties ierobežojumiem, izteikti bija redzama izglītojamo vēlme iet, darīt, piedalīties, organizētie pasākumi skolā tika ļoti labi apmeklēti un pēc tam saņemtas arī mutiski labas atsauksmes gan no audzēkņiem, gan skolotājiem.</w:t>
      </w:r>
    </w:p>
    <w:p w14:paraId="1A4060EF" w14:textId="77777777"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 xml:space="preserve">7.  Citi sasniegumi </w:t>
      </w:r>
    </w:p>
    <w:p w14:paraId="32D38066" w14:textId="77777777" w:rsidR="001F62AF" w:rsidRPr="00B265F0" w:rsidRDefault="001F62AF">
      <w:pPr>
        <w:pBdr>
          <w:top w:val="nil"/>
          <w:left w:val="nil"/>
          <w:bottom w:val="nil"/>
          <w:right w:val="nil"/>
          <w:between w:val="nil"/>
        </w:pBdr>
        <w:spacing w:after="0" w:line="240" w:lineRule="auto"/>
        <w:ind w:left="360"/>
        <w:rPr>
          <w:rFonts w:ascii="Times New Roman" w:eastAsia="Times New Roman" w:hAnsi="Times New Roman" w:cs="Times New Roman"/>
          <w:b/>
          <w:color w:val="000000" w:themeColor="text1"/>
          <w:sz w:val="24"/>
          <w:szCs w:val="24"/>
        </w:rPr>
      </w:pPr>
    </w:p>
    <w:p w14:paraId="76F19F25" w14:textId="77777777" w:rsidR="001F62AF" w:rsidRPr="00B265F0" w:rsidRDefault="008F2CC9" w:rsidP="00766FC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rPr>
        <w:t xml:space="preserve">7.1 </w:t>
      </w:r>
      <w:r w:rsidRPr="00B265F0">
        <w:rPr>
          <w:rFonts w:ascii="Times New Roman" w:eastAsia="Times New Roman" w:hAnsi="Times New Roman" w:cs="Times New Roman"/>
          <w:color w:val="000000" w:themeColor="text1"/>
          <w:sz w:val="24"/>
          <w:szCs w:val="24"/>
          <w:highlight w:val="white"/>
        </w:rPr>
        <w:t>Izglītības iestāde spēj apmācīt kvalificētus un labus speciālistus savā nozarē. Katru gadu kādā no profesionālās meistarības konkursiem audzēkņi savās pārstāvētajās profesijā saņem godalgotas vietas:</w:t>
      </w:r>
    </w:p>
    <w:p w14:paraId="16EAD525" w14:textId="3FD6A20E"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 xml:space="preserve">Nacionālais jauno profesionāļu meistarības konkurss </w:t>
      </w:r>
      <w:proofErr w:type="spellStart"/>
      <w:r w:rsidRPr="00B265F0">
        <w:rPr>
          <w:rFonts w:ascii="Times New Roman" w:eastAsia="Times New Roman" w:hAnsi="Times New Roman" w:cs="Times New Roman"/>
          <w:color w:val="000000" w:themeColor="text1"/>
          <w:sz w:val="24"/>
          <w:szCs w:val="24"/>
          <w:highlight w:val="white"/>
        </w:rPr>
        <w:t>SkillsLatvia</w:t>
      </w:r>
      <w:proofErr w:type="spellEnd"/>
      <w:r w:rsidRPr="00B265F0">
        <w:rPr>
          <w:rFonts w:ascii="Times New Roman" w:eastAsia="Times New Roman" w:hAnsi="Times New Roman" w:cs="Times New Roman"/>
          <w:color w:val="000000" w:themeColor="text1"/>
          <w:sz w:val="24"/>
          <w:szCs w:val="24"/>
          <w:highlight w:val="white"/>
        </w:rPr>
        <w:t xml:space="preserve"> 202</w:t>
      </w:r>
      <w:r w:rsidR="00CB1342">
        <w:rPr>
          <w:rFonts w:ascii="Times New Roman" w:eastAsia="Times New Roman" w:hAnsi="Times New Roman" w:cs="Times New Roman"/>
          <w:color w:val="000000" w:themeColor="text1"/>
          <w:sz w:val="24"/>
          <w:szCs w:val="24"/>
          <w:highlight w:val="white"/>
        </w:rPr>
        <w:t>3</w:t>
      </w:r>
      <w:r w:rsidRPr="00B265F0">
        <w:rPr>
          <w:rFonts w:ascii="Times New Roman" w:eastAsia="Times New Roman" w:hAnsi="Times New Roman" w:cs="Times New Roman"/>
          <w:color w:val="000000" w:themeColor="text1"/>
          <w:sz w:val="24"/>
          <w:szCs w:val="24"/>
          <w:highlight w:val="white"/>
        </w:rPr>
        <w:t xml:space="preserve"> nominācijā “Smago spēkratu remonts un apkope” - </w:t>
      </w:r>
      <w:r w:rsidR="00CB1342">
        <w:rPr>
          <w:rFonts w:ascii="Times New Roman" w:eastAsia="Times New Roman" w:hAnsi="Times New Roman" w:cs="Times New Roman"/>
          <w:color w:val="000000" w:themeColor="text1"/>
          <w:sz w:val="24"/>
          <w:szCs w:val="24"/>
          <w:highlight w:val="white"/>
        </w:rPr>
        <w:t>4</w:t>
      </w:r>
      <w:r w:rsidRPr="00B265F0">
        <w:rPr>
          <w:rFonts w:ascii="Times New Roman" w:eastAsia="Times New Roman" w:hAnsi="Times New Roman" w:cs="Times New Roman"/>
          <w:color w:val="000000" w:themeColor="text1"/>
          <w:sz w:val="24"/>
          <w:szCs w:val="24"/>
          <w:highlight w:val="white"/>
        </w:rPr>
        <w:t>.</w:t>
      </w:r>
      <w:r w:rsidR="00CB1342">
        <w:rPr>
          <w:rFonts w:ascii="Times New Roman" w:eastAsia="Times New Roman" w:hAnsi="Times New Roman" w:cs="Times New Roman"/>
          <w:color w:val="000000" w:themeColor="text1"/>
          <w:sz w:val="24"/>
          <w:szCs w:val="24"/>
          <w:highlight w:val="white"/>
        </w:rPr>
        <w:t xml:space="preserve"> </w:t>
      </w:r>
      <w:r w:rsidRPr="00B265F0">
        <w:rPr>
          <w:rFonts w:ascii="Times New Roman" w:eastAsia="Times New Roman" w:hAnsi="Times New Roman" w:cs="Times New Roman"/>
          <w:color w:val="000000" w:themeColor="text1"/>
          <w:sz w:val="24"/>
          <w:szCs w:val="24"/>
          <w:highlight w:val="white"/>
        </w:rPr>
        <w:t>vieta</w:t>
      </w:r>
      <w:r w:rsidR="00C977F5">
        <w:rPr>
          <w:rFonts w:ascii="Times New Roman" w:eastAsia="Times New Roman" w:hAnsi="Times New Roman" w:cs="Times New Roman"/>
          <w:color w:val="000000" w:themeColor="text1"/>
          <w:sz w:val="24"/>
          <w:szCs w:val="24"/>
          <w:highlight w:val="white"/>
        </w:rPr>
        <w:t>.</w:t>
      </w:r>
    </w:p>
    <w:p w14:paraId="49FFA7EF" w14:textId="40E6604E"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Izglītības iestāde plānveidīgi īsteno aktivitātes izglītojamo piesaistei un apmācāmo profesiju popularizēšanā</w:t>
      </w:r>
      <w:r w:rsidR="00C977F5">
        <w:rPr>
          <w:rFonts w:ascii="Times New Roman" w:eastAsia="Times New Roman" w:hAnsi="Times New Roman" w:cs="Times New Roman"/>
          <w:color w:val="000000" w:themeColor="text1"/>
          <w:sz w:val="24"/>
          <w:szCs w:val="24"/>
          <w:highlight w:val="white"/>
        </w:rPr>
        <w:t>.</w:t>
      </w:r>
    </w:p>
    <w:p w14:paraId="35D5A4DD" w14:textId="3356E37D" w:rsidR="00BA58EF" w:rsidRDefault="00BA58E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Noorganizēts</w:t>
      </w:r>
      <w:r w:rsidR="00755FD7">
        <w:rPr>
          <w:rFonts w:ascii="Times New Roman" w:eastAsia="Times New Roman" w:hAnsi="Times New Roman" w:cs="Times New Roman"/>
          <w:color w:val="000000" w:themeColor="text1"/>
          <w:sz w:val="24"/>
          <w:szCs w:val="24"/>
          <w:highlight w:val="white"/>
        </w:rPr>
        <w:t xml:space="preserve"> Latvijas</w:t>
      </w:r>
      <w:r>
        <w:rPr>
          <w:rFonts w:ascii="Times New Roman" w:eastAsia="Times New Roman" w:hAnsi="Times New Roman" w:cs="Times New Roman"/>
          <w:color w:val="000000" w:themeColor="text1"/>
          <w:sz w:val="24"/>
          <w:szCs w:val="24"/>
          <w:highlight w:val="white"/>
        </w:rPr>
        <w:t xml:space="preserve"> profesionālo izglītības iestāžu izglītojamo profesionālās meistarības konkurss “Lauksaimniecības mehanizācijas tehniķis 2023”</w:t>
      </w:r>
      <w:r w:rsidR="00C977F5">
        <w:rPr>
          <w:rFonts w:ascii="Times New Roman" w:eastAsia="Times New Roman" w:hAnsi="Times New Roman" w:cs="Times New Roman"/>
          <w:color w:val="000000" w:themeColor="text1"/>
          <w:sz w:val="24"/>
          <w:szCs w:val="24"/>
          <w:highlight w:val="white"/>
        </w:rPr>
        <w:t>.</w:t>
      </w:r>
    </w:p>
    <w:p w14:paraId="6717904D" w14:textId="2D597F93" w:rsidR="00755FD7" w:rsidRDefault="00755FD7" w:rsidP="00755FD7">
      <w:pPr>
        <w:numPr>
          <w:ilvl w:val="0"/>
          <w:numId w:val="1"/>
        </w:numPr>
        <w:spacing w:after="0"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Latvijas profesionālās izglītības iestāžu izglītojamo profesionālās meistarības konkursā  “Lauksaimniecības mehanizācijas tehniķis 2023” 1.vieta  un 2. vieta.</w:t>
      </w:r>
    </w:p>
    <w:p w14:paraId="5BEC2B18" w14:textId="353AF4BD" w:rsidR="00755FD7" w:rsidRDefault="00755FD7" w:rsidP="00755FD7">
      <w:pPr>
        <w:numPr>
          <w:ilvl w:val="0"/>
          <w:numId w:val="1"/>
        </w:numPr>
        <w:spacing w:after="0"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Latvijas aršanas meistarsacīkstēs 2022- </w:t>
      </w:r>
      <w:proofErr w:type="spellStart"/>
      <w:r>
        <w:rPr>
          <w:rFonts w:ascii="Times New Roman" w:eastAsia="Times New Roman" w:hAnsi="Times New Roman" w:cs="Times New Roman"/>
          <w:color w:val="000000" w:themeColor="text1"/>
          <w:sz w:val="24"/>
          <w:szCs w:val="24"/>
          <w:highlight w:val="white"/>
        </w:rPr>
        <w:t>maiņvērsēju</w:t>
      </w:r>
      <w:proofErr w:type="spellEnd"/>
      <w:r>
        <w:rPr>
          <w:rFonts w:ascii="Times New Roman" w:eastAsia="Times New Roman" w:hAnsi="Times New Roman" w:cs="Times New Roman"/>
          <w:color w:val="000000" w:themeColor="text1"/>
          <w:sz w:val="24"/>
          <w:szCs w:val="24"/>
          <w:highlight w:val="white"/>
        </w:rPr>
        <w:t xml:space="preserve"> arklu klasē – 1. vieta un parasto arklu klasē – 2. vieta;</w:t>
      </w:r>
    </w:p>
    <w:p w14:paraId="0E3E0E44" w14:textId="1C6F9D57" w:rsidR="00755FD7" w:rsidRDefault="00755FD7" w:rsidP="00755FD7">
      <w:pPr>
        <w:numPr>
          <w:ilvl w:val="0"/>
          <w:numId w:val="1"/>
        </w:numPr>
        <w:spacing w:after="0"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Izcīnīta iespēja pārstāvēt Latviju Pasaules aršanas meistarsacīkstēs 2023 gada rudenī</w:t>
      </w:r>
      <w:r w:rsidR="00C977F5">
        <w:rPr>
          <w:rFonts w:ascii="Times New Roman" w:eastAsia="Times New Roman" w:hAnsi="Times New Roman" w:cs="Times New Roman"/>
          <w:color w:val="000000" w:themeColor="text1"/>
          <w:sz w:val="24"/>
          <w:szCs w:val="24"/>
          <w:highlight w:val="white"/>
        </w:rPr>
        <w:t>.</w:t>
      </w:r>
    </w:p>
    <w:p w14:paraId="50F448F7" w14:textId="1350548B" w:rsidR="00755FD7" w:rsidRPr="00C977F5" w:rsidRDefault="007E3B84" w:rsidP="00C977F5">
      <w:pPr>
        <w:numPr>
          <w:ilvl w:val="0"/>
          <w:numId w:val="1"/>
        </w:numPr>
        <w:spacing w:after="0"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Nozares jauno profesionāļu meistarības konkurss “Augkopība 2022” – 2. </w:t>
      </w:r>
      <w:r w:rsidR="00C977F5">
        <w:rPr>
          <w:rFonts w:ascii="Times New Roman" w:eastAsia="Times New Roman" w:hAnsi="Times New Roman" w:cs="Times New Roman"/>
          <w:color w:val="000000" w:themeColor="text1"/>
          <w:sz w:val="24"/>
          <w:szCs w:val="24"/>
          <w:highlight w:val="white"/>
        </w:rPr>
        <w:t>v</w:t>
      </w:r>
      <w:r w:rsidRPr="00C977F5">
        <w:rPr>
          <w:rFonts w:ascii="Times New Roman" w:eastAsia="Times New Roman" w:hAnsi="Times New Roman" w:cs="Times New Roman"/>
          <w:color w:val="000000" w:themeColor="text1"/>
          <w:sz w:val="24"/>
          <w:szCs w:val="24"/>
          <w:highlight w:val="white"/>
        </w:rPr>
        <w:t>ieta</w:t>
      </w:r>
      <w:r w:rsidR="00C977F5" w:rsidRPr="00C977F5">
        <w:rPr>
          <w:rFonts w:ascii="Times New Roman" w:eastAsia="Times New Roman" w:hAnsi="Times New Roman" w:cs="Times New Roman"/>
          <w:color w:val="000000" w:themeColor="text1"/>
          <w:sz w:val="24"/>
          <w:szCs w:val="24"/>
          <w:highlight w:val="white"/>
        </w:rPr>
        <w:t>.</w:t>
      </w:r>
    </w:p>
    <w:p w14:paraId="275CDDB0" w14:textId="13E2083F"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Izglītojamo profesionālās meistarības konkursi, iesaistot arī Cīravas un Saulaines teritoriālās struktūrvienības</w:t>
      </w:r>
      <w:r w:rsidR="00C977F5">
        <w:rPr>
          <w:rFonts w:ascii="Times New Roman" w:eastAsia="Times New Roman" w:hAnsi="Times New Roman" w:cs="Times New Roman"/>
          <w:color w:val="000000" w:themeColor="text1"/>
          <w:sz w:val="24"/>
          <w:szCs w:val="24"/>
          <w:highlight w:val="white"/>
        </w:rPr>
        <w:t>.</w:t>
      </w:r>
    </w:p>
    <w:p w14:paraId="30B178E3" w14:textId="2F45C450"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“Atvērto durvju” pasākums potenciālajiem audzēkņiem, ar iespējām piedalīties “profesiju pielaikošanā” un interaktīvās  zināšanu pārbaudēs interesējošajās profesijās</w:t>
      </w:r>
      <w:r w:rsidR="00C977F5">
        <w:rPr>
          <w:rFonts w:ascii="Times New Roman" w:eastAsia="Times New Roman" w:hAnsi="Times New Roman" w:cs="Times New Roman"/>
          <w:color w:val="000000" w:themeColor="text1"/>
          <w:sz w:val="24"/>
          <w:szCs w:val="24"/>
          <w:highlight w:val="white"/>
        </w:rPr>
        <w:t>.</w:t>
      </w:r>
    </w:p>
    <w:p w14:paraId="23776F0A" w14:textId="7C9F86AB"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Firmas “</w:t>
      </w:r>
      <w:proofErr w:type="spellStart"/>
      <w:r w:rsidRPr="00B265F0">
        <w:rPr>
          <w:rFonts w:ascii="Times New Roman" w:eastAsia="Times New Roman" w:hAnsi="Times New Roman" w:cs="Times New Roman"/>
          <w:color w:val="000000" w:themeColor="text1"/>
          <w:sz w:val="24"/>
          <w:szCs w:val="24"/>
          <w:highlight w:val="white"/>
        </w:rPr>
        <w:t>Valtek</w:t>
      </w:r>
      <w:proofErr w:type="spellEnd"/>
      <w:r w:rsidRPr="00B265F0">
        <w:rPr>
          <w:rFonts w:ascii="Times New Roman" w:eastAsia="Times New Roman" w:hAnsi="Times New Roman" w:cs="Times New Roman"/>
          <w:color w:val="000000" w:themeColor="text1"/>
          <w:sz w:val="24"/>
          <w:szCs w:val="24"/>
          <w:highlight w:val="white"/>
        </w:rPr>
        <w:t>” daudzpusīgs tehnikas demonstrējums, iepazīstinot gan izglītojamos, gan skolu jauniešus, gan lauksaimniecības nozares uzņēmējus</w:t>
      </w:r>
      <w:r w:rsidR="00C977F5">
        <w:rPr>
          <w:rFonts w:ascii="Times New Roman" w:eastAsia="Times New Roman" w:hAnsi="Times New Roman" w:cs="Times New Roman"/>
          <w:color w:val="000000" w:themeColor="text1"/>
          <w:sz w:val="24"/>
          <w:szCs w:val="24"/>
          <w:highlight w:val="white"/>
        </w:rPr>
        <w:t>.</w:t>
      </w:r>
    </w:p>
    <w:p w14:paraId="37EB8C8E" w14:textId="4A9F1B8C"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w:t>
      </w:r>
      <w:proofErr w:type="spellStart"/>
      <w:r w:rsidRPr="00B265F0">
        <w:rPr>
          <w:rFonts w:ascii="Times New Roman" w:eastAsia="Times New Roman" w:hAnsi="Times New Roman" w:cs="Times New Roman"/>
          <w:color w:val="000000" w:themeColor="text1"/>
          <w:sz w:val="24"/>
          <w:szCs w:val="24"/>
          <w:highlight w:val="white"/>
        </w:rPr>
        <w:t>Altum</w:t>
      </w:r>
      <w:proofErr w:type="spellEnd"/>
      <w:r w:rsidRPr="00B265F0">
        <w:rPr>
          <w:rFonts w:ascii="Times New Roman" w:eastAsia="Times New Roman" w:hAnsi="Times New Roman" w:cs="Times New Roman"/>
          <w:color w:val="000000" w:themeColor="text1"/>
          <w:sz w:val="24"/>
          <w:szCs w:val="24"/>
          <w:highlight w:val="white"/>
        </w:rPr>
        <w:t>” speciālistu kon</w:t>
      </w:r>
      <w:r w:rsidR="00C977F5">
        <w:rPr>
          <w:rFonts w:ascii="Times New Roman" w:eastAsia="Times New Roman" w:hAnsi="Times New Roman" w:cs="Times New Roman"/>
          <w:color w:val="000000" w:themeColor="text1"/>
          <w:sz w:val="24"/>
          <w:szCs w:val="24"/>
          <w:highlight w:val="white"/>
        </w:rPr>
        <w:t>s</w:t>
      </w:r>
      <w:r w:rsidRPr="00B265F0">
        <w:rPr>
          <w:rFonts w:ascii="Times New Roman" w:eastAsia="Times New Roman" w:hAnsi="Times New Roman" w:cs="Times New Roman"/>
          <w:color w:val="000000" w:themeColor="text1"/>
          <w:sz w:val="24"/>
          <w:szCs w:val="24"/>
          <w:highlight w:val="white"/>
        </w:rPr>
        <w:t>ultācijas par kreditēšanas pasākumiem lauksaimniekiem.</w:t>
      </w:r>
    </w:p>
    <w:p w14:paraId="627BE6B8"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Sadarbībā ar Valsts izglītības un attīstības aģentūras Izglītības atbalsta un starptautiskās sadarbības departamentu veikts organizatoriskais darbs nozares jauno profesionāļu meistarības konkursa “Augkopība” sagatavošanā.</w:t>
      </w:r>
    </w:p>
    <w:p w14:paraId="6343AB95" w14:textId="77777777" w:rsidR="001F62AF" w:rsidRPr="00B265F0" w:rsidRDefault="008F2CC9" w:rsidP="0092377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Tehnikums, atbilstoši Izglītības un zinātnes ministrijas rīkojumam, aktīvi veic metodiskās jomas ”Lauksaimniecība”, kvalifikācijas “Lauksaimniecības mehanizācijas tehniķis” metodisko vadību.</w:t>
      </w:r>
    </w:p>
    <w:p w14:paraId="361A694B" w14:textId="27D4C3A7" w:rsidR="001F62AF" w:rsidRPr="00B265F0" w:rsidRDefault="008F2CC9" w:rsidP="0092377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Sagatavotas un īstenotas pieaugušo izglītības programmas: graudu kalts operators sadarbībā ar “Latraps”</w:t>
      </w:r>
      <w:r w:rsidR="00FA41B3">
        <w:rPr>
          <w:rFonts w:ascii="Times New Roman" w:eastAsia="Times New Roman" w:hAnsi="Times New Roman" w:cs="Times New Roman"/>
          <w:color w:val="000000" w:themeColor="text1"/>
          <w:sz w:val="24"/>
          <w:szCs w:val="24"/>
          <w:highlight w:val="white"/>
        </w:rPr>
        <w:t>.</w:t>
      </w:r>
    </w:p>
    <w:p w14:paraId="2E4626E2" w14:textId="6969BE79" w:rsidR="001F62AF" w:rsidRDefault="008F2CC9" w:rsidP="0092377B">
      <w:pPr>
        <w:numPr>
          <w:ilvl w:val="0"/>
          <w:numId w:val="1"/>
        </w:numPr>
        <w:pBdr>
          <w:top w:val="nil"/>
          <w:left w:val="nil"/>
          <w:bottom w:val="nil"/>
          <w:right w:val="nil"/>
          <w:between w:val="nil"/>
        </w:pBdr>
        <w:spacing w:after="0" w:line="240" w:lineRule="auto"/>
        <w:ind w:left="714" w:hanging="357"/>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14"/>
          <w:szCs w:val="14"/>
          <w:highlight w:val="white"/>
        </w:rPr>
        <w:t xml:space="preserve"> </w:t>
      </w:r>
      <w:r w:rsidRPr="00B265F0">
        <w:rPr>
          <w:rFonts w:ascii="Times New Roman" w:eastAsia="Times New Roman" w:hAnsi="Times New Roman" w:cs="Times New Roman"/>
          <w:color w:val="000000" w:themeColor="text1"/>
          <w:sz w:val="24"/>
          <w:szCs w:val="24"/>
          <w:highlight w:val="white"/>
        </w:rPr>
        <w:t>Sagatavots un īstenots  apmācībā modulis „Metināšanas pamati”</w:t>
      </w:r>
      <w:r w:rsidR="00FA41B3">
        <w:rPr>
          <w:rFonts w:ascii="Times New Roman" w:eastAsia="Times New Roman" w:hAnsi="Times New Roman" w:cs="Times New Roman"/>
          <w:color w:val="000000" w:themeColor="text1"/>
          <w:sz w:val="24"/>
          <w:szCs w:val="24"/>
          <w:highlight w:val="white"/>
        </w:rPr>
        <w:t>.</w:t>
      </w:r>
    </w:p>
    <w:p w14:paraId="53B3476B" w14:textId="27D22B93" w:rsidR="0092377B" w:rsidRPr="0092377B" w:rsidRDefault="0092377B" w:rsidP="0092377B">
      <w:pPr>
        <w:pStyle w:val="Sarakstarindkopa"/>
        <w:numPr>
          <w:ilvl w:val="0"/>
          <w:numId w:val="1"/>
        </w:numPr>
        <w:spacing w:after="0" w:line="240" w:lineRule="auto"/>
        <w:ind w:left="714" w:hanging="357"/>
        <w:rPr>
          <w:rFonts w:ascii="Times New Roman" w:hAnsi="Times New Roman" w:cs="Times New Roman"/>
          <w:bCs/>
          <w:sz w:val="24"/>
          <w:szCs w:val="24"/>
        </w:rPr>
      </w:pPr>
      <w:r w:rsidRPr="0092377B">
        <w:rPr>
          <w:rFonts w:ascii="Times New Roman" w:hAnsi="Times New Roman" w:cs="Times New Roman"/>
          <w:bCs/>
          <w:sz w:val="24"/>
          <w:szCs w:val="24"/>
        </w:rPr>
        <w:t>Minimālās higiēnas prasības pārtikas aprites uzņēmumos (5h) 12.11.2022. un 10.12.2022. apliecības izsniegtas 19 cilvēkiem</w:t>
      </w:r>
      <w:r w:rsidR="00FA41B3">
        <w:rPr>
          <w:rFonts w:ascii="Times New Roman" w:hAnsi="Times New Roman" w:cs="Times New Roman"/>
          <w:bCs/>
          <w:sz w:val="24"/>
          <w:szCs w:val="24"/>
        </w:rPr>
        <w:t>.</w:t>
      </w:r>
    </w:p>
    <w:p w14:paraId="1FC7C17E" w14:textId="234D05D7" w:rsidR="0092377B" w:rsidRPr="0092377B" w:rsidRDefault="0092377B" w:rsidP="0092377B">
      <w:pPr>
        <w:pStyle w:val="Sarakstarindkopa"/>
        <w:numPr>
          <w:ilvl w:val="0"/>
          <w:numId w:val="1"/>
        </w:numPr>
        <w:spacing w:after="0" w:line="240" w:lineRule="auto"/>
        <w:ind w:left="714" w:hanging="357"/>
        <w:rPr>
          <w:rFonts w:ascii="Times New Roman" w:hAnsi="Times New Roman" w:cs="Times New Roman"/>
          <w:bCs/>
          <w:sz w:val="24"/>
          <w:szCs w:val="24"/>
        </w:rPr>
      </w:pPr>
      <w:r w:rsidRPr="0092377B">
        <w:rPr>
          <w:rFonts w:ascii="Times New Roman" w:hAnsi="Times New Roman" w:cs="Times New Roman"/>
          <w:bCs/>
          <w:sz w:val="24"/>
          <w:szCs w:val="24"/>
        </w:rPr>
        <w:t>Meistarklase ,,Mana svētku kūka’’, 07.05.2023. piedalījās 4 cilvēki</w:t>
      </w:r>
      <w:r w:rsidR="00FA41B3">
        <w:rPr>
          <w:rFonts w:ascii="Times New Roman" w:hAnsi="Times New Roman" w:cs="Times New Roman"/>
          <w:bCs/>
          <w:sz w:val="24"/>
          <w:szCs w:val="24"/>
        </w:rPr>
        <w:t>.</w:t>
      </w:r>
    </w:p>
    <w:p w14:paraId="4D56CEA6" w14:textId="3A83CB57" w:rsidR="0092377B" w:rsidRPr="0092377B" w:rsidRDefault="0092377B" w:rsidP="0092377B">
      <w:pPr>
        <w:pStyle w:val="Sarakstarindkopa"/>
        <w:numPr>
          <w:ilvl w:val="0"/>
          <w:numId w:val="1"/>
        </w:numPr>
        <w:spacing w:after="0" w:line="240" w:lineRule="auto"/>
        <w:ind w:left="714" w:hanging="357"/>
        <w:jc w:val="both"/>
        <w:rPr>
          <w:rFonts w:ascii="Times New Roman" w:eastAsia="Times New Roman" w:hAnsi="Times New Roman" w:cs="Times New Roman"/>
          <w:color w:val="000000"/>
          <w:sz w:val="24"/>
          <w:szCs w:val="24"/>
        </w:rPr>
      </w:pPr>
      <w:r w:rsidRPr="0092377B">
        <w:rPr>
          <w:rFonts w:ascii="Times New Roman" w:hAnsi="Times New Roman" w:cs="Times New Roman"/>
          <w:bCs/>
          <w:sz w:val="24"/>
          <w:szCs w:val="24"/>
        </w:rPr>
        <w:t>Angļu valoda ar priekšzināšanām (ar kupona</w:t>
      </w:r>
      <w:r>
        <w:rPr>
          <w:rFonts w:ascii="Times New Roman" w:hAnsi="Times New Roman" w:cs="Times New Roman"/>
          <w:sz w:val="24"/>
          <w:szCs w:val="24"/>
        </w:rPr>
        <w:t xml:space="preserve"> </w:t>
      </w:r>
      <w:r w:rsidRPr="0092377B">
        <w:rPr>
          <w:rFonts w:ascii="Times New Roman" w:hAnsi="Times New Roman" w:cs="Times New Roman"/>
          <w:sz w:val="24"/>
          <w:szCs w:val="24"/>
        </w:rPr>
        <w:t>metodi) sadarbībā</w:t>
      </w:r>
      <w:r>
        <w:rPr>
          <w:rFonts w:ascii="Times New Roman" w:hAnsi="Times New Roman" w:cs="Times New Roman"/>
          <w:sz w:val="24"/>
          <w:szCs w:val="24"/>
        </w:rPr>
        <w:t xml:space="preserve"> </w:t>
      </w:r>
      <w:r w:rsidRPr="0092377B">
        <w:rPr>
          <w:rFonts w:ascii="Times New Roman" w:hAnsi="Times New Roman" w:cs="Times New Roman"/>
          <w:sz w:val="24"/>
          <w:szCs w:val="24"/>
        </w:rPr>
        <w:t>ar  NVA</w:t>
      </w:r>
      <w:r>
        <w:rPr>
          <w:rFonts w:ascii="Times New Roman" w:hAnsi="Times New Roman" w:cs="Times New Roman"/>
          <w:sz w:val="24"/>
          <w:szCs w:val="24"/>
        </w:rPr>
        <w:t xml:space="preserve">, </w:t>
      </w:r>
      <w:r w:rsidRPr="0092377B">
        <w:rPr>
          <w:rFonts w:ascii="Times New Roman" w:eastAsia="Times New Roman" w:hAnsi="Times New Roman" w:cs="Times New Roman"/>
          <w:color w:val="000000"/>
          <w:sz w:val="24"/>
          <w:szCs w:val="24"/>
        </w:rPr>
        <w:t>5.02.2023. - 10.05.2023</w:t>
      </w:r>
      <w:r>
        <w:rPr>
          <w:rFonts w:ascii="Times New Roman" w:eastAsia="Times New Roman" w:hAnsi="Times New Roman" w:cs="Times New Roman"/>
          <w:color w:val="000000"/>
          <w:sz w:val="24"/>
          <w:szCs w:val="24"/>
        </w:rPr>
        <w:t>.</w:t>
      </w:r>
    </w:p>
    <w:p w14:paraId="3C4CD838" w14:textId="77777777" w:rsidR="0092377B" w:rsidRPr="00B265F0" w:rsidRDefault="0092377B" w:rsidP="0092377B">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highlight w:val="white"/>
        </w:rPr>
      </w:pPr>
    </w:p>
    <w:p w14:paraId="544E6E43" w14:textId="77777777" w:rsidR="001F62AF" w:rsidRPr="00B265F0" w:rsidRDefault="001F62AF">
      <w:pPr>
        <w:spacing w:after="0" w:line="276" w:lineRule="auto"/>
        <w:jc w:val="both"/>
        <w:rPr>
          <w:rFonts w:ascii="Times New Roman" w:eastAsia="Times New Roman" w:hAnsi="Times New Roman" w:cs="Times New Roman"/>
          <w:color w:val="000000" w:themeColor="text1"/>
          <w:sz w:val="24"/>
          <w:szCs w:val="24"/>
          <w:highlight w:val="white"/>
        </w:rPr>
      </w:pPr>
    </w:p>
    <w:p w14:paraId="5FE8E917" w14:textId="4225509B"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  Izglītības iestādes informācija par galvenajiem secinājumiem pēc valsts pārbaudes darbu rezultātu izvērtēšanas par 202</w:t>
      </w:r>
      <w:r w:rsidR="00766FC7">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66FC7">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.mācību gadu un par sasniegumiem valsts pārbaudes darbos pēdējo trīs gadu laikā.</w:t>
      </w:r>
    </w:p>
    <w:p w14:paraId="0542EEA7"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tbl>
      <w:tblPr>
        <w:tblStyle w:val="afff6"/>
        <w:tblW w:w="9913" w:type="dxa"/>
        <w:tblBorders>
          <w:top w:val="nil"/>
          <w:left w:val="nil"/>
          <w:bottom w:val="nil"/>
          <w:right w:val="nil"/>
          <w:insideH w:val="nil"/>
          <w:insideV w:val="nil"/>
        </w:tblBorders>
        <w:tblLayout w:type="fixed"/>
        <w:tblLook w:val="0600" w:firstRow="0" w:lastRow="0" w:firstColumn="0" w:lastColumn="0" w:noHBand="1" w:noVBand="1"/>
      </w:tblPr>
      <w:tblGrid>
        <w:gridCol w:w="2258"/>
        <w:gridCol w:w="1276"/>
        <w:gridCol w:w="1276"/>
        <w:gridCol w:w="1276"/>
        <w:gridCol w:w="1275"/>
        <w:gridCol w:w="1276"/>
        <w:gridCol w:w="1276"/>
      </w:tblGrid>
      <w:tr w:rsidR="00B265F0" w:rsidRPr="00B265F0" w14:paraId="2C69C6DA" w14:textId="77777777" w:rsidTr="006C31E6">
        <w:trPr>
          <w:trHeight w:val="485"/>
        </w:trPr>
        <w:tc>
          <w:tcPr>
            <w:tcW w:w="9913"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A213B"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Profesionālo kvalifikācijas eksāmenu rezultāti</w:t>
            </w:r>
          </w:p>
        </w:tc>
      </w:tr>
      <w:tr w:rsidR="00B265F0" w:rsidRPr="00B265F0" w14:paraId="64DFC0D2" w14:textId="77777777" w:rsidTr="006C31E6">
        <w:trPr>
          <w:trHeight w:val="485"/>
        </w:trPr>
        <w:tc>
          <w:tcPr>
            <w:tcW w:w="2258"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FE5AC1"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 </w:t>
            </w:r>
          </w:p>
          <w:p w14:paraId="68EC9BD7"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Kvalifikācija</w:t>
            </w:r>
          </w:p>
        </w:tc>
        <w:tc>
          <w:tcPr>
            <w:tcW w:w="7655" w:type="dxa"/>
            <w:gridSpan w:val="6"/>
            <w:tcBorders>
              <w:top w:val="nil"/>
              <w:left w:val="nil"/>
              <w:bottom w:val="single" w:sz="8" w:space="0" w:color="000000"/>
              <w:right w:val="single" w:sz="8" w:space="0" w:color="000000"/>
            </w:tcBorders>
            <w:tcMar>
              <w:top w:w="100" w:type="dxa"/>
              <w:left w:w="100" w:type="dxa"/>
              <w:bottom w:w="100" w:type="dxa"/>
              <w:right w:w="100" w:type="dxa"/>
            </w:tcMar>
          </w:tcPr>
          <w:p w14:paraId="58237F84"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Kopvērtējums  (balles)</w:t>
            </w:r>
          </w:p>
        </w:tc>
      </w:tr>
      <w:tr w:rsidR="00B265F0" w:rsidRPr="00B265F0" w14:paraId="2AC50EE0" w14:textId="77777777" w:rsidTr="006C31E6">
        <w:trPr>
          <w:trHeight w:val="352"/>
        </w:trPr>
        <w:tc>
          <w:tcPr>
            <w:tcW w:w="225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F51845"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color w:val="000000" w:themeColor="text1"/>
                <w:sz w:val="24"/>
                <w:szCs w:val="24"/>
              </w:rPr>
            </w:pPr>
          </w:p>
        </w:tc>
        <w:tc>
          <w:tcPr>
            <w:tcW w:w="3828"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1030E"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izglītības iestādē</w:t>
            </w:r>
          </w:p>
        </w:tc>
        <w:tc>
          <w:tcPr>
            <w:tcW w:w="38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F10D2"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Valstī</w:t>
            </w:r>
          </w:p>
        </w:tc>
      </w:tr>
      <w:tr w:rsidR="007D1E36" w:rsidRPr="00B265F0" w14:paraId="10076137" w14:textId="77777777" w:rsidTr="006C31E6">
        <w:trPr>
          <w:trHeight w:val="485"/>
        </w:trPr>
        <w:tc>
          <w:tcPr>
            <w:tcW w:w="225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4D85EE5" w14:textId="77777777" w:rsidR="007D1E36" w:rsidRPr="00B265F0" w:rsidRDefault="007D1E36" w:rsidP="007D1E36">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sz w:val="24"/>
                <w:szCs w:val="24"/>
              </w:rPr>
            </w:pPr>
            <w:bookmarkStart w:id="0" w:name="_Hlk148435128"/>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D67E2" w14:textId="6AD1F36F"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2020./2021.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472A23" w14:textId="36035392"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83CCF" w14:textId="5A387A85"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19E9A" w14:textId="7D2BF5E6"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2020./2021.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1E45C5" w14:textId="268B3555"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678FE0" w14:textId="3B1E9BF9" w:rsidR="007D1E36" w:rsidRPr="00B265F0" w:rsidRDefault="007D1E36" w:rsidP="007D1E36">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w:t>
            </w:r>
          </w:p>
        </w:tc>
      </w:tr>
      <w:tr w:rsidR="007D1E36" w:rsidRPr="00B265F0" w14:paraId="72D134CC" w14:textId="77777777" w:rsidTr="006C31E6">
        <w:trPr>
          <w:trHeight w:val="75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9307C"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Lauksaimniecības tehnikas mehāniķis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5ACAE" w14:textId="1374DFB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8.05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2E92C9" w14:textId="38A9C81B"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7.04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2015C" w14:textId="441D290D" w:rsidR="007D1E36" w:rsidRPr="00B265F0" w:rsidRDefault="002F1A2A"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E707BF">
              <w:rPr>
                <w:rFonts w:ascii="Times New Roman" w:eastAsia="Times New Roman" w:hAnsi="Times New Roman" w:cs="Times New Roman"/>
                <w:color w:val="000000" w:themeColor="text1"/>
                <w:sz w:val="24"/>
                <w:szCs w:val="24"/>
              </w:rPr>
              <w:t>18</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BB062E" w14:textId="1A857025"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E8F1CC" w14:textId="4589CFC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7.89</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90E5EB" w14:textId="7769D265"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E707BF" w:rsidRPr="00B265F0" w14:paraId="4E74E5DD" w14:textId="77777777" w:rsidTr="006C31E6">
        <w:trPr>
          <w:trHeight w:val="75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E8A5FA" w14:textId="0732F07F" w:rsidR="00E707BF" w:rsidRPr="00B265F0" w:rsidRDefault="00E707BF" w:rsidP="007D1E36">
            <w:pPr>
              <w:spacing w:line="276" w:lineRule="auto"/>
              <w:ind w:left="-8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Augkopības tehniķis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43ECC" w14:textId="4840FD38"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5A13F7" w14:textId="003F3952"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CCE50" w14:textId="51B43437" w:rsidR="00E707BF" w:rsidRDefault="008D744C"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4395E6" w14:textId="6839FB91"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DA734B" w14:textId="1374CF6E"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5DCCF" w14:textId="77777777"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346BEA9A"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35A70"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Automehāniķis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15CEB" w14:textId="05B722A9"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6823B" w14:textId="646E72E5"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5.96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5EE9A0" w14:textId="3ECF32CD" w:rsidR="007D1E36" w:rsidRPr="00B265F0" w:rsidRDefault="002F1A2A"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C24969">
              <w:rPr>
                <w:rFonts w:ascii="Times New Roman" w:eastAsia="Times New Roman" w:hAnsi="Times New Roman" w:cs="Times New Roman"/>
                <w:color w:val="000000" w:themeColor="text1"/>
                <w:sz w:val="24"/>
                <w:szCs w:val="24"/>
              </w:rPr>
              <w:t>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3570F2" w14:textId="0C2BEB06"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ADB3D" w14:textId="04FC0044"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6.19</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99F94" w14:textId="52A2F38A"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3410BC07"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3D6C3" w14:textId="6EFAD9AB" w:rsidR="007D1E36" w:rsidRPr="00B265F0" w:rsidRDefault="00E707BF" w:rsidP="007D1E36">
            <w:pPr>
              <w:spacing w:line="276" w:lineRule="auto"/>
              <w:ind w:left="-8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Autoatslēdznieks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2AEE3" w14:textId="287D7088" w:rsidR="007D1E36"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9C0F35" w14:textId="6F52CB2C" w:rsidR="007D1E36"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04ECE" w14:textId="3154C6C7" w:rsidR="007D1E36"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BF38D" w14:textId="1C5A9E08" w:rsidR="007D1E36"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B4356" w14:textId="5B6D554C" w:rsidR="007D1E36"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3264A" w14:textId="0FD2FE1F"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E707BF" w:rsidRPr="00B265F0" w14:paraId="2B6C4971"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87F1B" w14:textId="36CD9DF2" w:rsidR="00E707BF" w:rsidRDefault="00E707BF" w:rsidP="007D1E36">
            <w:pPr>
              <w:spacing w:line="276" w:lineRule="auto"/>
              <w:ind w:left="-8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Elektrotehniķis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310F52" w14:textId="09311E97" w:rsidR="00E707BF"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56E77" w14:textId="3C6F39E2" w:rsidR="00E707BF"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BB57C" w14:textId="7CF61506" w:rsidR="00E707BF"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6.83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3E045A" w14:textId="07919001" w:rsidR="00E707BF"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39D447" w14:textId="764E1D8C" w:rsidR="00E707BF" w:rsidRDefault="00E707BF"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17619" w14:textId="77777777" w:rsidR="00E707BF" w:rsidRPr="00B265F0" w:rsidRDefault="00E707BF"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12810CE1" w14:textId="77777777" w:rsidTr="006C31E6">
        <w:trPr>
          <w:trHeight w:val="102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0A158A"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Klientu apkalpošanas speciālists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8FD10" w14:textId="2C1F38AD"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4135EA" w14:textId="73DDA73D"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E34FC" w14:textId="0080603B" w:rsidR="007D1E36" w:rsidRPr="00B265F0" w:rsidRDefault="00E95297"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w:t>
            </w:r>
            <w:r w:rsidR="001C0DA2">
              <w:rPr>
                <w:rFonts w:ascii="Times New Roman" w:eastAsia="Times New Roman" w:hAnsi="Times New Roman" w:cs="Times New Roman"/>
                <w:color w:val="000000" w:themeColor="text1"/>
                <w:sz w:val="24"/>
                <w:szCs w:val="24"/>
              </w:rPr>
              <w:t>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3A5BA" w14:textId="45BE2012"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7.53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9A5E9" w14:textId="7174FCB3"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7.98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ED794" w14:textId="21268558"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5A37BEA4"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BB4084"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Pavāra palīgs (arodizglītība)</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6E072" w14:textId="30850E3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FD53BF" w14:textId="73076690"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8.75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2BA87" w14:textId="6A9EB2BF" w:rsidR="007D1E36" w:rsidRPr="00B265F0" w:rsidRDefault="0019133B"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A9559" w14:textId="3F872A5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805C08" w14:textId="551C165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7A3E7" w14:textId="4911431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162FF9C7"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997EBC"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Kokapstrādes iekārtu operators (arodizglītība)</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FAE04" w14:textId="7B803231"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6,75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E3A05F" w14:textId="7DF691F4"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C6350" w14:textId="653C313C" w:rsidR="007D1E36" w:rsidRPr="00B265F0" w:rsidRDefault="0019133B"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CA9ED9" w14:textId="3F71216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CB9CF" w14:textId="3191E8B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0FEE8" w14:textId="52AC7029" w:rsidR="007D1E36" w:rsidRPr="00B265F0" w:rsidRDefault="00453BC5"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7D1E36" w:rsidRPr="00B265F0" w14:paraId="35E64695"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F64569"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Datorsistēmu tehniķis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19AB2" w14:textId="6100F2E2"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8786D" w14:textId="742DF07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0DEAA" w14:textId="622FA1F2" w:rsidR="007D1E36" w:rsidRPr="00B265F0" w:rsidRDefault="00E95297"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w:t>
            </w:r>
            <w:r w:rsidR="006728F4">
              <w:rPr>
                <w:rFonts w:ascii="Times New Roman" w:eastAsia="Times New Roman" w:hAnsi="Times New Roman" w:cs="Times New Roman"/>
                <w:color w:val="000000" w:themeColor="text1"/>
                <w:sz w:val="24"/>
                <w:szCs w:val="24"/>
              </w:rPr>
              <w:t>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30DEC" w14:textId="41962BAF"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D9BFB8" w14:textId="2B8BD8C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CDD64" w14:textId="558C5C39"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62F37D0C"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E8257"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Viesmīlības pakalpojumu speciālists</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B36FF" w14:textId="7C72C12F" w:rsidR="007D1E36" w:rsidRPr="00B265F0" w:rsidRDefault="007D1E36" w:rsidP="00CE2F3A">
            <w:pPr>
              <w:spacing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9A3FD" w14:textId="216FFF19"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4E219" w14:textId="3120EA2D" w:rsidR="007D1E36" w:rsidRPr="00B265F0" w:rsidRDefault="00E95297"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1C0DA2">
              <w:rPr>
                <w:rFonts w:ascii="Times New Roman" w:eastAsia="Times New Roman" w:hAnsi="Times New Roman" w:cs="Times New Roman"/>
                <w:color w:val="000000" w:themeColor="text1"/>
                <w:sz w:val="24"/>
                <w:szCs w:val="24"/>
              </w:rPr>
              <w:t>75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2B3F9" w14:textId="3916A0BB"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7.43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FF1799" w14:textId="2F08167F"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7.37</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90EA3" w14:textId="0EE21A14"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r w:rsidR="007D1E36" w:rsidRPr="00B265F0" w14:paraId="448CBFD3" w14:textId="77777777" w:rsidTr="006C31E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11CB0"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proofErr w:type="spellStart"/>
            <w:r w:rsidRPr="00B265F0">
              <w:rPr>
                <w:rFonts w:ascii="Times New Roman" w:eastAsia="Times New Roman" w:hAnsi="Times New Roman" w:cs="Times New Roman"/>
                <w:b/>
                <w:color w:val="000000" w:themeColor="text1"/>
                <w:sz w:val="24"/>
                <w:szCs w:val="24"/>
              </w:rPr>
              <w:t>Komercdarbinieks</w:t>
            </w:r>
            <w:proofErr w:type="spellEnd"/>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651EB" w14:textId="596A23EE"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1973D" w14:textId="609A1628"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3C418" w14:textId="72AE1E5E" w:rsidR="007D1E36" w:rsidRPr="00B265F0" w:rsidRDefault="00E95297"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6AAC1" w14:textId="3420FCB4"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9.10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E18660" w14:textId="5065CFDF" w:rsidR="007D1E36" w:rsidRPr="00B265F0" w:rsidRDefault="00E74BE6"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D1006" w14:textId="6CE47693" w:rsidR="007D1E36" w:rsidRPr="00B265F0" w:rsidRDefault="00E74BE6"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7D1E36" w:rsidRPr="00B265F0" w14:paraId="5346EF81" w14:textId="77777777" w:rsidTr="006C31E6">
        <w:trPr>
          <w:trHeight w:val="915"/>
        </w:trPr>
        <w:tc>
          <w:tcPr>
            <w:tcW w:w="2258"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66A7CF0D" w14:textId="77777777" w:rsidR="007D1E36" w:rsidRPr="00B265F0" w:rsidRDefault="007D1E36" w:rsidP="007D1E36">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Pavārs</w:t>
            </w:r>
          </w:p>
        </w:tc>
        <w:tc>
          <w:tcPr>
            <w:tcW w:w="127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EBF17EA" w14:textId="57F1450A"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7.16</w:t>
            </w:r>
          </w:p>
        </w:tc>
        <w:tc>
          <w:tcPr>
            <w:tcW w:w="127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14053EF5" w14:textId="1250DF9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8.19</w:t>
            </w:r>
          </w:p>
        </w:tc>
        <w:tc>
          <w:tcPr>
            <w:tcW w:w="127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284CF367" w14:textId="32DD032A" w:rsidR="007D1E36" w:rsidRPr="00B265F0" w:rsidRDefault="00E95297" w:rsidP="00CE2F3A">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1C0DA2">
              <w:rPr>
                <w:rFonts w:ascii="Times New Roman" w:eastAsia="Times New Roman" w:hAnsi="Times New Roman" w:cs="Times New Roman"/>
                <w:color w:val="000000" w:themeColor="text1"/>
                <w:sz w:val="24"/>
                <w:szCs w:val="24"/>
              </w:rPr>
              <w:t>58</w:t>
            </w:r>
          </w:p>
        </w:tc>
        <w:tc>
          <w:tcPr>
            <w:tcW w:w="127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2B228B50" w14:textId="708B45E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7.72</w:t>
            </w:r>
          </w:p>
        </w:tc>
        <w:tc>
          <w:tcPr>
            <w:tcW w:w="127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67474E2F" w14:textId="7F34BD77"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7.78</w:t>
            </w:r>
          </w:p>
        </w:tc>
        <w:tc>
          <w:tcPr>
            <w:tcW w:w="127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358F3DE9" w14:textId="6D554D81" w:rsidR="007D1E36" w:rsidRPr="00B265F0" w:rsidRDefault="007D1E36" w:rsidP="00CE2F3A">
            <w:pPr>
              <w:spacing w:line="276" w:lineRule="auto"/>
              <w:ind w:left="-80"/>
              <w:jc w:val="center"/>
              <w:rPr>
                <w:rFonts w:ascii="Times New Roman" w:eastAsia="Times New Roman" w:hAnsi="Times New Roman" w:cs="Times New Roman"/>
                <w:color w:val="000000" w:themeColor="text1"/>
                <w:sz w:val="24"/>
                <w:szCs w:val="24"/>
              </w:rPr>
            </w:pPr>
          </w:p>
        </w:tc>
      </w:tr>
    </w:tbl>
    <w:bookmarkEnd w:id="0"/>
    <w:p w14:paraId="635F1C3A" w14:textId="478A10D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3F4260">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3F4260">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.mācību gadā kvalifikācijas eksāmenus kārtoja 1</w:t>
      </w:r>
      <w:r w:rsidR="00620B3A">
        <w:rPr>
          <w:rFonts w:ascii="Times New Roman" w:eastAsia="Times New Roman" w:hAnsi="Times New Roman" w:cs="Times New Roman"/>
          <w:color w:val="000000" w:themeColor="text1"/>
          <w:sz w:val="24"/>
          <w:szCs w:val="24"/>
        </w:rPr>
        <w:t>47</w:t>
      </w:r>
      <w:r w:rsidRPr="00B265F0">
        <w:rPr>
          <w:rFonts w:ascii="Times New Roman" w:eastAsia="Times New Roman" w:hAnsi="Times New Roman" w:cs="Times New Roman"/>
          <w:color w:val="000000" w:themeColor="text1"/>
          <w:sz w:val="24"/>
          <w:szCs w:val="24"/>
        </w:rPr>
        <w:t xml:space="preserve"> profesionālās vidējās izglītības programmu izglītojamie</w:t>
      </w:r>
      <w:r w:rsidR="003425D1">
        <w:rPr>
          <w:rFonts w:ascii="Times New Roman" w:eastAsia="Times New Roman" w:hAnsi="Times New Roman" w:cs="Times New Roman"/>
          <w:color w:val="000000" w:themeColor="text1"/>
          <w:sz w:val="24"/>
          <w:szCs w:val="24"/>
        </w:rPr>
        <w:t xml:space="preserve"> un 22 neklātienes programmas izglītojamie.</w:t>
      </w:r>
      <w:r w:rsidRPr="00B265F0">
        <w:rPr>
          <w:rFonts w:ascii="Times New Roman" w:eastAsia="Times New Roman" w:hAnsi="Times New Roman" w:cs="Times New Roman"/>
          <w:color w:val="000000" w:themeColor="text1"/>
          <w:sz w:val="24"/>
          <w:szCs w:val="24"/>
        </w:rPr>
        <w:t xml:space="preserve"> No tiem </w:t>
      </w:r>
      <w:r w:rsidR="006E17AF">
        <w:rPr>
          <w:rFonts w:ascii="Times New Roman" w:eastAsia="Times New Roman" w:hAnsi="Times New Roman" w:cs="Times New Roman"/>
          <w:color w:val="000000" w:themeColor="text1"/>
          <w:sz w:val="24"/>
          <w:szCs w:val="24"/>
        </w:rPr>
        <w:t>1</w:t>
      </w:r>
      <w:r w:rsidR="003425D1">
        <w:rPr>
          <w:rFonts w:ascii="Times New Roman" w:eastAsia="Times New Roman" w:hAnsi="Times New Roman" w:cs="Times New Roman"/>
          <w:color w:val="000000" w:themeColor="text1"/>
          <w:sz w:val="24"/>
          <w:szCs w:val="24"/>
        </w:rPr>
        <w:t>41</w:t>
      </w:r>
      <w:r w:rsidRPr="00B265F0">
        <w:rPr>
          <w:rFonts w:ascii="Times New Roman" w:eastAsia="Times New Roman" w:hAnsi="Times New Roman" w:cs="Times New Roman"/>
          <w:color w:val="000000" w:themeColor="text1"/>
          <w:sz w:val="24"/>
          <w:szCs w:val="24"/>
        </w:rPr>
        <w:t xml:space="preserve"> izglītojam</w:t>
      </w:r>
      <w:r w:rsidR="003425D1">
        <w:rPr>
          <w:rFonts w:ascii="Times New Roman" w:eastAsia="Times New Roman" w:hAnsi="Times New Roman" w:cs="Times New Roman"/>
          <w:color w:val="000000" w:themeColor="text1"/>
          <w:sz w:val="24"/>
          <w:szCs w:val="24"/>
        </w:rPr>
        <w:t xml:space="preserve">ais kvalifikācijas </w:t>
      </w:r>
      <w:r w:rsidRPr="00B265F0">
        <w:rPr>
          <w:rFonts w:ascii="Times New Roman" w:eastAsia="Times New Roman" w:hAnsi="Times New Roman" w:cs="Times New Roman"/>
          <w:color w:val="000000" w:themeColor="text1"/>
          <w:sz w:val="24"/>
          <w:szCs w:val="24"/>
        </w:rPr>
        <w:t xml:space="preserve"> eksāmenus nokārtoja no 7 līdz 10 ballēm, kas sastāda </w:t>
      </w:r>
      <w:r w:rsidR="008943BE">
        <w:rPr>
          <w:rFonts w:ascii="Times New Roman" w:eastAsia="Times New Roman" w:hAnsi="Times New Roman" w:cs="Times New Roman"/>
          <w:color w:val="000000" w:themeColor="text1"/>
          <w:sz w:val="24"/>
          <w:szCs w:val="24"/>
        </w:rPr>
        <w:t>83.</w:t>
      </w:r>
      <w:r w:rsidR="003425D1">
        <w:rPr>
          <w:rFonts w:ascii="Times New Roman" w:eastAsia="Times New Roman" w:hAnsi="Times New Roman" w:cs="Times New Roman"/>
          <w:color w:val="000000" w:themeColor="text1"/>
          <w:sz w:val="24"/>
          <w:szCs w:val="24"/>
        </w:rPr>
        <w:t>43</w:t>
      </w:r>
      <w:r w:rsidR="008943BE">
        <w:rPr>
          <w:rFonts w:ascii="Times New Roman" w:eastAsia="Times New Roman" w:hAnsi="Times New Roman" w:cs="Times New Roman"/>
          <w:color w:val="000000" w:themeColor="text1"/>
          <w:sz w:val="24"/>
          <w:szCs w:val="24"/>
        </w:rPr>
        <w:t>%</w:t>
      </w:r>
      <w:r w:rsidR="003425D1">
        <w:rPr>
          <w:rFonts w:ascii="Times New Roman" w:eastAsia="Times New Roman" w:hAnsi="Times New Roman" w:cs="Times New Roman"/>
          <w:color w:val="000000" w:themeColor="text1"/>
          <w:sz w:val="24"/>
          <w:szCs w:val="24"/>
        </w:rPr>
        <w:t>. Kvalifikācijas eksāmenu vidējais</w:t>
      </w:r>
      <w:r w:rsidRPr="00B265F0">
        <w:rPr>
          <w:rFonts w:ascii="Times New Roman" w:eastAsia="Times New Roman" w:hAnsi="Times New Roman" w:cs="Times New Roman"/>
          <w:color w:val="000000" w:themeColor="text1"/>
          <w:sz w:val="24"/>
          <w:szCs w:val="24"/>
        </w:rPr>
        <w:t xml:space="preserve"> vērtējums </w:t>
      </w:r>
      <w:r w:rsidR="003425D1">
        <w:rPr>
          <w:rFonts w:ascii="Times New Roman" w:eastAsia="Times New Roman" w:hAnsi="Times New Roman" w:cs="Times New Roman"/>
          <w:color w:val="000000" w:themeColor="text1"/>
          <w:sz w:val="24"/>
          <w:szCs w:val="24"/>
        </w:rPr>
        <w:t>ir</w:t>
      </w:r>
      <w:r w:rsidRPr="00B265F0">
        <w:rPr>
          <w:rFonts w:ascii="Times New Roman" w:eastAsia="Times New Roman" w:hAnsi="Times New Roman" w:cs="Times New Roman"/>
          <w:color w:val="000000" w:themeColor="text1"/>
          <w:sz w:val="24"/>
          <w:szCs w:val="24"/>
        </w:rPr>
        <w:t xml:space="preserve"> </w:t>
      </w:r>
      <w:r w:rsidR="003425D1">
        <w:rPr>
          <w:rFonts w:ascii="Times New Roman" w:eastAsia="Times New Roman" w:hAnsi="Times New Roman" w:cs="Times New Roman"/>
          <w:color w:val="000000" w:themeColor="text1"/>
          <w:sz w:val="24"/>
          <w:szCs w:val="24"/>
        </w:rPr>
        <w:t>7.41</w:t>
      </w:r>
      <w:r w:rsidRPr="00B265F0">
        <w:rPr>
          <w:rFonts w:ascii="Times New Roman" w:eastAsia="Times New Roman" w:hAnsi="Times New Roman" w:cs="Times New Roman"/>
          <w:color w:val="000000" w:themeColor="text1"/>
          <w:sz w:val="24"/>
          <w:szCs w:val="24"/>
        </w:rPr>
        <w:t xml:space="preserve"> balles. </w:t>
      </w:r>
    </w:p>
    <w:p w14:paraId="52CABA48" w14:textId="50152926"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Izglītības programma Lauksaimniecība kvalifikācijā “Lauksaimniecības tehnikas mehāniķis” - CPKE nokārtoja </w:t>
      </w:r>
      <w:r w:rsidR="009700A3">
        <w:rPr>
          <w:rFonts w:ascii="Times New Roman" w:eastAsia="Times New Roman" w:hAnsi="Times New Roman" w:cs="Times New Roman"/>
          <w:color w:val="000000" w:themeColor="text1"/>
          <w:sz w:val="24"/>
          <w:szCs w:val="24"/>
        </w:rPr>
        <w:t>32</w:t>
      </w:r>
      <w:r w:rsidRPr="00B265F0">
        <w:rPr>
          <w:rFonts w:ascii="Times New Roman" w:eastAsia="Times New Roman" w:hAnsi="Times New Roman" w:cs="Times New Roman"/>
          <w:color w:val="000000" w:themeColor="text1"/>
          <w:sz w:val="24"/>
          <w:szCs w:val="24"/>
        </w:rPr>
        <w:t xml:space="preserve"> izglītojamie. </w:t>
      </w:r>
      <w:r w:rsidR="009700A3">
        <w:rPr>
          <w:rFonts w:ascii="Times New Roman" w:eastAsia="Times New Roman" w:hAnsi="Times New Roman" w:cs="Times New Roman"/>
          <w:color w:val="000000" w:themeColor="text1"/>
          <w:sz w:val="24"/>
          <w:szCs w:val="24"/>
        </w:rPr>
        <w:t>23</w:t>
      </w:r>
      <w:r w:rsidRPr="00B265F0">
        <w:rPr>
          <w:rFonts w:ascii="Times New Roman" w:eastAsia="Times New Roman" w:hAnsi="Times New Roman" w:cs="Times New Roman"/>
          <w:color w:val="000000" w:themeColor="text1"/>
          <w:sz w:val="24"/>
          <w:szCs w:val="24"/>
        </w:rPr>
        <w:t xml:space="preserve"> izglītojamie ieguva vērtējumu no 7- 10 ballēm, </w:t>
      </w:r>
      <w:r w:rsidR="005B3C30">
        <w:rPr>
          <w:rFonts w:ascii="Times New Roman" w:eastAsia="Times New Roman" w:hAnsi="Times New Roman" w:cs="Times New Roman"/>
          <w:color w:val="000000" w:themeColor="text1"/>
          <w:sz w:val="24"/>
          <w:szCs w:val="24"/>
        </w:rPr>
        <w:t>9</w:t>
      </w:r>
      <w:r w:rsidRPr="00B265F0">
        <w:rPr>
          <w:rFonts w:ascii="Times New Roman" w:eastAsia="Times New Roman" w:hAnsi="Times New Roman" w:cs="Times New Roman"/>
          <w:color w:val="000000" w:themeColor="text1"/>
          <w:sz w:val="24"/>
          <w:szCs w:val="24"/>
        </w:rPr>
        <w:t xml:space="preserve"> izglītojamiem 5-6 ballēm</w:t>
      </w:r>
      <w:r w:rsidR="005B3C30">
        <w:rPr>
          <w:rFonts w:ascii="Times New Roman" w:eastAsia="Times New Roman" w:hAnsi="Times New Roman" w:cs="Times New Roman"/>
          <w:color w:val="000000" w:themeColor="text1"/>
          <w:sz w:val="24"/>
          <w:szCs w:val="24"/>
        </w:rPr>
        <w:t>.</w:t>
      </w:r>
      <w:r w:rsidR="009700A3">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Vidējais vērtējums profesionāl</w:t>
      </w:r>
      <w:r w:rsidR="00BC0A12">
        <w:rPr>
          <w:rFonts w:ascii="Times New Roman" w:eastAsia="Times New Roman" w:hAnsi="Times New Roman" w:cs="Times New Roman"/>
          <w:color w:val="000000" w:themeColor="text1"/>
          <w:sz w:val="24"/>
          <w:szCs w:val="24"/>
        </w:rPr>
        <w:t>aj</w:t>
      </w:r>
      <w:r w:rsidRPr="00B265F0">
        <w:rPr>
          <w:rFonts w:ascii="Times New Roman" w:eastAsia="Times New Roman" w:hAnsi="Times New Roman" w:cs="Times New Roman"/>
          <w:color w:val="000000" w:themeColor="text1"/>
          <w:sz w:val="24"/>
          <w:szCs w:val="24"/>
        </w:rPr>
        <w:t xml:space="preserve">ā kvalifikācijas eksāmenā </w:t>
      </w:r>
      <w:r w:rsidR="009700A3">
        <w:rPr>
          <w:rFonts w:ascii="Times New Roman" w:eastAsia="Times New Roman" w:hAnsi="Times New Roman" w:cs="Times New Roman"/>
          <w:color w:val="000000" w:themeColor="text1"/>
          <w:sz w:val="24"/>
          <w:szCs w:val="24"/>
        </w:rPr>
        <w:t>7</w:t>
      </w:r>
      <w:r w:rsidR="00453BC5">
        <w:rPr>
          <w:rFonts w:ascii="Times New Roman" w:eastAsia="Times New Roman" w:hAnsi="Times New Roman" w:cs="Times New Roman"/>
          <w:color w:val="000000" w:themeColor="text1"/>
          <w:sz w:val="24"/>
          <w:szCs w:val="24"/>
        </w:rPr>
        <w:t>.</w:t>
      </w:r>
      <w:r w:rsidR="002C0ADE">
        <w:rPr>
          <w:rFonts w:ascii="Times New Roman" w:eastAsia="Times New Roman" w:hAnsi="Times New Roman" w:cs="Times New Roman"/>
          <w:color w:val="000000" w:themeColor="text1"/>
          <w:sz w:val="24"/>
          <w:szCs w:val="24"/>
        </w:rPr>
        <w:t>18</w:t>
      </w:r>
      <w:r w:rsidRPr="00B265F0">
        <w:rPr>
          <w:rFonts w:ascii="Times New Roman" w:eastAsia="Times New Roman" w:hAnsi="Times New Roman" w:cs="Times New Roman"/>
          <w:color w:val="000000" w:themeColor="text1"/>
          <w:sz w:val="24"/>
          <w:szCs w:val="24"/>
        </w:rPr>
        <w:t>. Esam gandarīti, ka no 32 absolventiem, 2</w:t>
      </w:r>
      <w:r w:rsidR="003F2B0B">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 xml:space="preserve"> ir ar labiem mācību sasniegumiem. </w:t>
      </w:r>
    </w:p>
    <w:p w14:paraId="5B52C4A2" w14:textId="61907FD8" w:rsidR="00FF5DC0" w:rsidRPr="00B265F0" w:rsidRDefault="00FF5DC0" w:rsidP="00FF5DC0">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Lauksaimniecība kvalifikācijā “Lauksaimniecības </w:t>
      </w:r>
      <w:r>
        <w:rPr>
          <w:rFonts w:ascii="Times New Roman" w:eastAsia="Times New Roman" w:hAnsi="Times New Roman" w:cs="Times New Roman"/>
          <w:color w:val="000000" w:themeColor="text1"/>
          <w:sz w:val="24"/>
          <w:szCs w:val="24"/>
        </w:rPr>
        <w:t>mehanizācijas</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tehniķis</w:t>
      </w:r>
      <w:r w:rsidRPr="00B265F0">
        <w:rPr>
          <w:rFonts w:ascii="Times New Roman" w:eastAsia="Times New Roman" w:hAnsi="Times New Roman" w:cs="Times New Roman"/>
          <w:color w:val="000000" w:themeColor="text1"/>
          <w:sz w:val="24"/>
          <w:szCs w:val="24"/>
        </w:rPr>
        <w:t xml:space="preserve">” - CPKE nokārtoja </w:t>
      </w:r>
      <w:r>
        <w:rPr>
          <w:rFonts w:ascii="Times New Roman" w:eastAsia="Times New Roman" w:hAnsi="Times New Roman" w:cs="Times New Roman"/>
          <w:color w:val="000000" w:themeColor="text1"/>
          <w:sz w:val="24"/>
          <w:szCs w:val="24"/>
        </w:rPr>
        <w:t>12</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neklātienes programmas </w:t>
      </w:r>
      <w:r w:rsidRPr="00B265F0">
        <w:rPr>
          <w:rFonts w:ascii="Times New Roman" w:eastAsia="Times New Roman" w:hAnsi="Times New Roman" w:cs="Times New Roman"/>
          <w:color w:val="000000" w:themeColor="text1"/>
          <w:sz w:val="24"/>
          <w:szCs w:val="24"/>
        </w:rPr>
        <w:t xml:space="preserve">izglītojamie. </w:t>
      </w:r>
      <w:r>
        <w:rPr>
          <w:rFonts w:ascii="Times New Roman" w:eastAsia="Times New Roman" w:hAnsi="Times New Roman" w:cs="Times New Roman"/>
          <w:color w:val="000000" w:themeColor="text1"/>
          <w:sz w:val="24"/>
          <w:szCs w:val="24"/>
        </w:rPr>
        <w:t>Visi 12 izglītojamie</w:t>
      </w:r>
      <w:r w:rsidRPr="00B265F0">
        <w:rPr>
          <w:rFonts w:ascii="Times New Roman" w:eastAsia="Times New Roman" w:hAnsi="Times New Roman" w:cs="Times New Roman"/>
          <w:color w:val="000000" w:themeColor="text1"/>
          <w:sz w:val="24"/>
          <w:szCs w:val="24"/>
        </w:rPr>
        <w:t xml:space="preserve"> ieguva vērtējumu no 7- 10 ballēm</w:t>
      </w:r>
      <w:r>
        <w:rPr>
          <w:rFonts w:ascii="Times New Roman" w:eastAsia="Times New Roman" w:hAnsi="Times New Roman" w:cs="Times New Roman"/>
          <w:color w:val="000000" w:themeColor="text1"/>
          <w:sz w:val="24"/>
          <w:szCs w:val="24"/>
        </w:rPr>
        <w:t>.</w:t>
      </w:r>
      <w:r w:rsidR="00265A92">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Vidējais vērtējums profesionāl</w:t>
      </w:r>
      <w:r>
        <w:rPr>
          <w:rFonts w:ascii="Times New Roman" w:eastAsia="Times New Roman" w:hAnsi="Times New Roman" w:cs="Times New Roman"/>
          <w:color w:val="000000" w:themeColor="text1"/>
          <w:sz w:val="24"/>
          <w:szCs w:val="24"/>
        </w:rPr>
        <w:t>aj</w:t>
      </w:r>
      <w:r w:rsidRPr="00B265F0">
        <w:rPr>
          <w:rFonts w:ascii="Times New Roman" w:eastAsia="Times New Roman" w:hAnsi="Times New Roman" w:cs="Times New Roman"/>
          <w:color w:val="000000" w:themeColor="text1"/>
          <w:sz w:val="24"/>
          <w:szCs w:val="24"/>
        </w:rPr>
        <w:t xml:space="preserve">ā kvalifikācijas eksāmenā </w:t>
      </w:r>
      <w:r w:rsidR="00265A92">
        <w:rPr>
          <w:rFonts w:ascii="Times New Roman" w:eastAsia="Times New Roman" w:hAnsi="Times New Roman" w:cs="Times New Roman"/>
          <w:color w:val="000000" w:themeColor="text1"/>
          <w:sz w:val="24"/>
          <w:szCs w:val="24"/>
        </w:rPr>
        <w:t>7.91</w:t>
      </w:r>
      <w:r w:rsidRPr="00B265F0">
        <w:rPr>
          <w:rFonts w:ascii="Times New Roman" w:eastAsia="Times New Roman" w:hAnsi="Times New Roman" w:cs="Times New Roman"/>
          <w:color w:val="000000" w:themeColor="text1"/>
          <w:sz w:val="24"/>
          <w:szCs w:val="24"/>
        </w:rPr>
        <w:t xml:space="preserve">. </w:t>
      </w:r>
    </w:p>
    <w:p w14:paraId="30EDD37B" w14:textId="77777777" w:rsidR="00652DB7" w:rsidRPr="00B265F0" w:rsidRDefault="00652DB7" w:rsidP="00652DB7">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kvalifikācijā “Augkopības tehniķis” - CPKE nokārtoja   </w:t>
      </w:r>
      <w:r>
        <w:rPr>
          <w:rFonts w:ascii="Times New Roman" w:eastAsia="Times New Roman" w:hAnsi="Times New Roman" w:cs="Times New Roman"/>
          <w:color w:val="000000" w:themeColor="text1"/>
          <w:sz w:val="24"/>
          <w:szCs w:val="24"/>
        </w:rPr>
        <w:t xml:space="preserve">15 </w:t>
      </w:r>
      <w:r w:rsidRPr="00B265F0">
        <w:rPr>
          <w:rFonts w:ascii="Times New Roman" w:eastAsia="Times New Roman" w:hAnsi="Times New Roman" w:cs="Times New Roman"/>
          <w:color w:val="000000" w:themeColor="text1"/>
          <w:sz w:val="24"/>
          <w:szCs w:val="24"/>
        </w:rPr>
        <w:t>izglītojamie (tai skaitā neklātienes programmas izglītojamie), 1</w:t>
      </w:r>
      <w:r>
        <w:rPr>
          <w:rFonts w:ascii="Times New Roman" w:eastAsia="Times New Roman" w:hAnsi="Times New Roman" w:cs="Times New Roman"/>
          <w:color w:val="000000" w:themeColor="text1"/>
          <w:sz w:val="24"/>
          <w:szCs w:val="24"/>
        </w:rPr>
        <w:t>4</w:t>
      </w:r>
      <w:r w:rsidRPr="00B265F0">
        <w:rPr>
          <w:rFonts w:ascii="Times New Roman" w:eastAsia="Times New Roman" w:hAnsi="Times New Roman" w:cs="Times New Roman"/>
          <w:color w:val="000000" w:themeColor="text1"/>
          <w:sz w:val="24"/>
          <w:szCs w:val="24"/>
        </w:rPr>
        <w:t xml:space="preserve"> izglītojamie ieguva vērtējumu no 7-10 ballēm, 1 izglītojamais </w:t>
      </w:r>
      <w:r>
        <w:rPr>
          <w:rFonts w:ascii="Times New Roman" w:eastAsia="Times New Roman" w:hAnsi="Times New Roman" w:cs="Times New Roman"/>
          <w:color w:val="000000" w:themeColor="text1"/>
          <w:sz w:val="24"/>
          <w:szCs w:val="24"/>
        </w:rPr>
        <w:t xml:space="preserve">ieguva vērtējumu no </w:t>
      </w:r>
      <w:r w:rsidRPr="00B265F0">
        <w:rPr>
          <w:rFonts w:ascii="Times New Roman" w:eastAsia="Times New Roman" w:hAnsi="Times New Roman" w:cs="Times New Roman"/>
          <w:color w:val="000000" w:themeColor="text1"/>
          <w:sz w:val="24"/>
          <w:szCs w:val="24"/>
        </w:rPr>
        <w:t>5-6 ball</w:t>
      </w:r>
      <w:r>
        <w:rPr>
          <w:rFonts w:ascii="Times New Roman" w:eastAsia="Times New Roman" w:hAnsi="Times New Roman" w:cs="Times New Roman"/>
          <w:color w:val="000000" w:themeColor="text1"/>
          <w:sz w:val="24"/>
          <w:szCs w:val="24"/>
        </w:rPr>
        <w:t>ēm</w:t>
      </w:r>
      <w:r w:rsidRPr="00B265F0">
        <w:rPr>
          <w:rFonts w:ascii="Times New Roman" w:eastAsia="Times New Roman" w:hAnsi="Times New Roman" w:cs="Times New Roman"/>
          <w:color w:val="000000" w:themeColor="text1"/>
          <w:sz w:val="24"/>
          <w:szCs w:val="24"/>
        </w:rPr>
        <w:t>. Vidējais vērtējums profesionāl</w:t>
      </w:r>
      <w:r>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jā kvalifikācijas eksāmenā 8.</w:t>
      </w:r>
    </w:p>
    <w:p w14:paraId="4659347F" w14:textId="3C6D96F0"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Autotransports kvalifikācijā “ Automehāniķis” - CPKE kārtoja </w:t>
      </w:r>
      <w:r w:rsidR="005B3C30">
        <w:rPr>
          <w:rFonts w:ascii="Times New Roman" w:eastAsia="Times New Roman" w:hAnsi="Times New Roman" w:cs="Times New Roman"/>
          <w:color w:val="000000" w:themeColor="text1"/>
          <w:sz w:val="24"/>
          <w:szCs w:val="24"/>
        </w:rPr>
        <w:t>18</w:t>
      </w:r>
      <w:r w:rsidRPr="00B265F0">
        <w:rPr>
          <w:rFonts w:ascii="Times New Roman" w:eastAsia="Times New Roman" w:hAnsi="Times New Roman" w:cs="Times New Roman"/>
          <w:color w:val="000000" w:themeColor="text1"/>
          <w:sz w:val="24"/>
          <w:szCs w:val="24"/>
        </w:rPr>
        <w:t xml:space="preserve"> izglītojamie. 5 izglītojamie ieguva vērtējumu no  7- 10 ballēm,  19 izglītojamiem 5-6 ballēm,  1 izglītojamais 4 balles. Vidējais vērtējums profesionāl</w:t>
      </w:r>
      <w:r w:rsidR="009051BB">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jā kvalifikācijas eksāmenā </w:t>
      </w:r>
      <w:r w:rsidR="009051BB">
        <w:rPr>
          <w:rFonts w:ascii="Times New Roman" w:eastAsia="Times New Roman" w:hAnsi="Times New Roman" w:cs="Times New Roman"/>
          <w:color w:val="000000" w:themeColor="text1"/>
          <w:sz w:val="24"/>
          <w:szCs w:val="24"/>
        </w:rPr>
        <w:t>5.6</w:t>
      </w:r>
      <w:r w:rsidRPr="00B265F0">
        <w:rPr>
          <w:rFonts w:ascii="Times New Roman" w:eastAsia="Times New Roman" w:hAnsi="Times New Roman" w:cs="Times New Roman"/>
          <w:color w:val="000000" w:themeColor="text1"/>
          <w:sz w:val="24"/>
          <w:szCs w:val="24"/>
        </w:rPr>
        <w:t xml:space="preserve">. Profesionālā kvalifikācijas eksāmena rezultāti šogad ir zemāki, salīdzinot ar iepriekšējiem 2 gadiem. </w:t>
      </w:r>
    </w:p>
    <w:p w14:paraId="72FBB34B" w14:textId="77777777" w:rsidR="00652DB7" w:rsidRDefault="00652DB7" w:rsidP="00652DB7">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Autotransports kvalifikācijā “ Auto</w:t>
      </w:r>
      <w:r>
        <w:rPr>
          <w:rFonts w:ascii="Times New Roman" w:eastAsia="Times New Roman" w:hAnsi="Times New Roman" w:cs="Times New Roman"/>
          <w:color w:val="000000" w:themeColor="text1"/>
          <w:sz w:val="24"/>
          <w:szCs w:val="24"/>
        </w:rPr>
        <w:t>atslēdznieks</w:t>
      </w:r>
      <w:r w:rsidRPr="00B265F0">
        <w:rPr>
          <w:rFonts w:ascii="Times New Roman" w:eastAsia="Times New Roman" w:hAnsi="Times New Roman" w:cs="Times New Roman"/>
          <w:color w:val="000000" w:themeColor="text1"/>
          <w:sz w:val="24"/>
          <w:szCs w:val="24"/>
        </w:rPr>
        <w:t>” - CPKE kārtoja</w:t>
      </w:r>
      <w:r>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50 </w:t>
      </w:r>
      <w:r w:rsidRPr="00B265F0">
        <w:rPr>
          <w:rFonts w:ascii="Times New Roman" w:eastAsia="Times New Roman" w:hAnsi="Times New Roman" w:cs="Times New Roman"/>
          <w:color w:val="000000" w:themeColor="text1"/>
          <w:sz w:val="24"/>
          <w:szCs w:val="24"/>
        </w:rPr>
        <w:t xml:space="preserve">izglītojamie. </w:t>
      </w:r>
      <w:r>
        <w:rPr>
          <w:rFonts w:ascii="Times New Roman" w:eastAsia="Times New Roman" w:hAnsi="Times New Roman" w:cs="Times New Roman"/>
          <w:color w:val="000000" w:themeColor="text1"/>
          <w:sz w:val="24"/>
          <w:szCs w:val="24"/>
        </w:rPr>
        <w:t>47</w:t>
      </w:r>
      <w:r w:rsidRPr="00B265F0">
        <w:rPr>
          <w:rFonts w:ascii="Times New Roman" w:eastAsia="Times New Roman" w:hAnsi="Times New Roman" w:cs="Times New Roman"/>
          <w:color w:val="000000" w:themeColor="text1"/>
          <w:sz w:val="24"/>
          <w:szCs w:val="24"/>
        </w:rPr>
        <w:t xml:space="preserve"> izglītojamie ieguva vērtējumu no  7- 10 ballēm,  </w:t>
      </w:r>
      <w:r>
        <w:rPr>
          <w:rFonts w:ascii="Times New Roman" w:eastAsia="Times New Roman" w:hAnsi="Times New Roman" w:cs="Times New Roman"/>
          <w:color w:val="000000" w:themeColor="text1"/>
          <w:sz w:val="24"/>
          <w:szCs w:val="24"/>
        </w:rPr>
        <w:t xml:space="preserve">tikai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3 </w:t>
      </w:r>
      <w:r w:rsidRPr="00B265F0">
        <w:rPr>
          <w:rFonts w:ascii="Times New Roman" w:eastAsia="Times New Roman" w:hAnsi="Times New Roman" w:cs="Times New Roman"/>
          <w:color w:val="000000" w:themeColor="text1"/>
          <w:sz w:val="24"/>
          <w:szCs w:val="24"/>
        </w:rPr>
        <w:t xml:space="preserve">izglītojamiem </w:t>
      </w:r>
      <w:r>
        <w:rPr>
          <w:rFonts w:ascii="Times New Roman" w:eastAsia="Times New Roman" w:hAnsi="Times New Roman" w:cs="Times New Roman"/>
          <w:color w:val="000000" w:themeColor="text1"/>
          <w:sz w:val="24"/>
          <w:szCs w:val="24"/>
        </w:rPr>
        <w:t xml:space="preserve">saņēma vērtējumu no </w:t>
      </w:r>
      <w:r w:rsidRPr="00B265F0">
        <w:rPr>
          <w:rFonts w:ascii="Times New Roman" w:eastAsia="Times New Roman" w:hAnsi="Times New Roman" w:cs="Times New Roman"/>
          <w:color w:val="000000" w:themeColor="text1"/>
          <w:sz w:val="24"/>
          <w:szCs w:val="24"/>
        </w:rPr>
        <w:t>5-6 ballēm</w:t>
      </w:r>
      <w:r>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Vidējais vērtējums profesionāl</w:t>
      </w:r>
      <w:r>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jā kvalifikācijas eksāmenā </w:t>
      </w:r>
      <w:r>
        <w:rPr>
          <w:rFonts w:ascii="Times New Roman" w:eastAsia="Times New Roman" w:hAnsi="Times New Roman" w:cs="Times New Roman"/>
          <w:color w:val="000000" w:themeColor="text1"/>
          <w:sz w:val="24"/>
          <w:szCs w:val="24"/>
        </w:rPr>
        <w:t>7.83</w:t>
      </w:r>
      <w:r w:rsidRPr="00B265F0">
        <w:rPr>
          <w:rFonts w:ascii="Times New Roman" w:eastAsia="Times New Roman" w:hAnsi="Times New Roman" w:cs="Times New Roman"/>
          <w:color w:val="000000" w:themeColor="text1"/>
          <w:sz w:val="24"/>
          <w:szCs w:val="24"/>
        </w:rPr>
        <w:t xml:space="preserve">. </w:t>
      </w:r>
    </w:p>
    <w:p w14:paraId="39DF0EB2" w14:textId="77777777" w:rsidR="00652DB7" w:rsidRDefault="00652DB7" w:rsidP="00652DB7">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w:t>
      </w:r>
      <w:r>
        <w:rPr>
          <w:rFonts w:ascii="Times New Roman" w:eastAsia="Times New Roman" w:hAnsi="Times New Roman" w:cs="Times New Roman"/>
          <w:color w:val="000000" w:themeColor="text1"/>
          <w:sz w:val="24"/>
          <w:szCs w:val="24"/>
        </w:rPr>
        <w:t>Enerģētika un elektrotehnika</w:t>
      </w:r>
      <w:r w:rsidRPr="00B265F0">
        <w:rPr>
          <w:rFonts w:ascii="Times New Roman" w:eastAsia="Times New Roman" w:hAnsi="Times New Roman" w:cs="Times New Roman"/>
          <w:color w:val="000000" w:themeColor="text1"/>
          <w:sz w:val="24"/>
          <w:szCs w:val="24"/>
        </w:rPr>
        <w:t xml:space="preserve"> kvalifikācijā “</w:t>
      </w:r>
      <w:r>
        <w:rPr>
          <w:rFonts w:ascii="Times New Roman" w:eastAsia="Times New Roman" w:hAnsi="Times New Roman" w:cs="Times New Roman"/>
          <w:color w:val="000000" w:themeColor="text1"/>
          <w:sz w:val="24"/>
          <w:szCs w:val="24"/>
        </w:rPr>
        <w:t>Elektrotehniķis</w:t>
      </w:r>
      <w:r w:rsidRPr="00B265F0">
        <w:rPr>
          <w:rFonts w:ascii="Times New Roman" w:eastAsia="Times New Roman" w:hAnsi="Times New Roman" w:cs="Times New Roman"/>
          <w:color w:val="000000" w:themeColor="text1"/>
          <w:sz w:val="24"/>
          <w:szCs w:val="24"/>
        </w:rPr>
        <w:t>” - CPKE kārtoja</w:t>
      </w:r>
      <w:r>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6 </w:t>
      </w:r>
      <w:r w:rsidRPr="00B265F0">
        <w:rPr>
          <w:rFonts w:ascii="Times New Roman" w:eastAsia="Times New Roman" w:hAnsi="Times New Roman" w:cs="Times New Roman"/>
          <w:color w:val="000000" w:themeColor="text1"/>
          <w:sz w:val="24"/>
          <w:szCs w:val="24"/>
        </w:rPr>
        <w:t xml:space="preserve">izglītojamie. </w:t>
      </w:r>
      <w:r>
        <w:rPr>
          <w:rFonts w:ascii="Times New Roman" w:eastAsia="Times New Roman" w:hAnsi="Times New Roman" w:cs="Times New Roman"/>
          <w:color w:val="000000" w:themeColor="text1"/>
          <w:sz w:val="24"/>
          <w:szCs w:val="24"/>
        </w:rPr>
        <w:t>4</w:t>
      </w:r>
      <w:r w:rsidRPr="00B265F0">
        <w:rPr>
          <w:rFonts w:ascii="Times New Roman" w:eastAsia="Times New Roman" w:hAnsi="Times New Roman" w:cs="Times New Roman"/>
          <w:color w:val="000000" w:themeColor="text1"/>
          <w:sz w:val="24"/>
          <w:szCs w:val="24"/>
        </w:rPr>
        <w:t xml:space="preserve"> izglītojamie ieguva vērtējumu no  7- 10 ballēm, </w:t>
      </w:r>
      <w:r>
        <w:rPr>
          <w:rFonts w:ascii="Times New Roman" w:eastAsia="Times New Roman" w:hAnsi="Times New Roman" w:cs="Times New Roman"/>
          <w:color w:val="000000" w:themeColor="text1"/>
          <w:sz w:val="24"/>
          <w:szCs w:val="24"/>
        </w:rPr>
        <w:t xml:space="preserve">bet 2 </w:t>
      </w:r>
      <w:r w:rsidRPr="00B265F0">
        <w:rPr>
          <w:rFonts w:ascii="Times New Roman" w:eastAsia="Times New Roman" w:hAnsi="Times New Roman" w:cs="Times New Roman"/>
          <w:color w:val="000000" w:themeColor="text1"/>
          <w:sz w:val="24"/>
          <w:szCs w:val="24"/>
        </w:rPr>
        <w:t xml:space="preserve">izglītojamiem </w:t>
      </w:r>
      <w:r>
        <w:rPr>
          <w:rFonts w:ascii="Times New Roman" w:eastAsia="Times New Roman" w:hAnsi="Times New Roman" w:cs="Times New Roman"/>
          <w:color w:val="000000" w:themeColor="text1"/>
          <w:sz w:val="24"/>
          <w:szCs w:val="24"/>
        </w:rPr>
        <w:t xml:space="preserve">saņēma vērtējumu no </w:t>
      </w:r>
      <w:r w:rsidRPr="00B265F0">
        <w:rPr>
          <w:rFonts w:ascii="Times New Roman" w:eastAsia="Times New Roman" w:hAnsi="Times New Roman" w:cs="Times New Roman"/>
          <w:color w:val="000000" w:themeColor="text1"/>
          <w:sz w:val="24"/>
          <w:szCs w:val="24"/>
        </w:rPr>
        <w:t>5-6 ballēm</w:t>
      </w:r>
      <w:r>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Vidējais vērtējums profesionāl</w:t>
      </w:r>
      <w:r>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jā kvalifikācijas eksāmenā </w:t>
      </w:r>
      <w:r>
        <w:rPr>
          <w:rFonts w:ascii="Times New Roman" w:eastAsia="Times New Roman" w:hAnsi="Times New Roman" w:cs="Times New Roman"/>
          <w:color w:val="000000" w:themeColor="text1"/>
          <w:sz w:val="24"/>
          <w:szCs w:val="24"/>
        </w:rPr>
        <w:t>6.83</w:t>
      </w:r>
      <w:r w:rsidRPr="00B265F0">
        <w:rPr>
          <w:rFonts w:ascii="Times New Roman" w:eastAsia="Times New Roman" w:hAnsi="Times New Roman" w:cs="Times New Roman"/>
          <w:color w:val="000000" w:themeColor="text1"/>
          <w:sz w:val="24"/>
          <w:szCs w:val="24"/>
        </w:rPr>
        <w:t xml:space="preserve">. </w:t>
      </w:r>
    </w:p>
    <w:p w14:paraId="1BD9C61C" w14:textId="77777777" w:rsidR="00652DB7" w:rsidRPr="00B265F0" w:rsidRDefault="00652DB7" w:rsidP="00652DB7">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Administratīvie un sekretāra pakalpojumi kvalifikācijā “ Klientu apkalpošanas speciālists” - CPKE nokārtoja </w:t>
      </w:r>
      <w:r>
        <w:rPr>
          <w:rFonts w:ascii="Times New Roman" w:eastAsia="Times New Roman" w:hAnsi="Times New Roman" w:cs="Times New Roman"/>
          <w:color w:val="000000" w:themeColor="text1"/>
          <w:sz w:val="24"/>
          <w:szCs w:val="24"/>
        </w:rPr>
        <w:t>6</w:t>
      </w:r>
      <w:r w:rsidRPr="00B265F0">
        <w:rPr>
          <w:rFonts w:ascii="Times New Roman" w:eastAsia="Times New Roman" w:hAnsi="Times New Roman" w:cs="Times New Roman"/>
          <w:color w:val="000000" w:themeColor="text1"/>
          <w:sz w:val="24"/>
          <w:szCs w:val="24"/>
        </w:rPr>
        <w:t xml:space="preserve"> izglītojamie. 5 izglītojamie ieguva vērtējumu no 7-10 ballēm</w:t>
      </w:r>
      <w:r>
        <w:rPr>
          <w:rFonts w:ascii="Times New Roman" w:eastAsia="Times New Roman" w:hAnsi="Times New Roman" w:cs="Times New Roman"/>
          <w:color w:val="000000" w:themeColor="text1"/>
          <w:sz w:val="24"/>
          <w:szCs w:val="24"/>
        </w:rPr>
        <w:t>, bet 1 izglītojamais ieguva vērtējumu no 5-6 ballēm</w:t>
      </w:r>
      <w:r w:rsidRPr="00B265F0">
        <w:rPr>
          <w:rFonts w:ascii="Times New Roman" w:eastAsia="Times New Roman" w:hAnsi="Times New Roman" w:cs="Times New Roman"/>
          <w:color w:val="000000" w:themeColor="text1"/>
          <w:sz w:val="24"/>
          <w:szCs w:val="24"/>
        </w:rPr>
        <w:t>. Vidējais vērtējums profesionālajā kvalifikācijas eksāmenā 8.</w:t>
      </w:r>
      <w:r>
        <w:rPr>
          <w:rFonts w:ascii="Times New Roman" w:eastAsia="Times New Roman" w:hAnsi="Times New Roman" w:cs="Times New Roman"/>
          <w:color w:val="000000" w:themeColor="text1"/>
          <w:sz w:val="24"/>
          <w:szCs w:val="24"/>
        </w:rPr>
        <w:t>16.</w:t>
      </w:r>
    </w:p>
    <w:p w14:paraId="1B513D87" w14:textId="710E6A89"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kvalifikācijā “Datorsistēmu tehniķis” - CPKE nokārtoja </w:t>
      </w:r>
      <w:r w:rsidR="00C24969">
        <w:rPr>
          <w:rFonts w:ascii="Times New Roman" w:eastAsia="Times New Roman" w:hAnsi="Times New Roman" w:cs="Times New Roman"/>
          <w:color w:val="000000" w:themeColor="text1"/>
          <w:sz w:val="24"/>
          <w:szCs w:val="24"/>
        </w:rPr>
        <w:t>6</w:t>
      </w:r>
      <w:r w:rsidRPr="00B265F0">
        <w:rPr>
          <w:rFonts w:ascii="Times New Roman" w:eastAsia="Times New Roman" w:hAnsi="Times New Roman" w:cs="Times New Roman"/>
          <w:color w:val="000000" w:themeColor="text1"/>
          <w:sz w:val="24"/>
          <w:szCs w:val="24"/>
        </w:rPr>
        <w:t xml:space="preserve"> izglītojamie, </w:t>
      </w:r>
      <w:r w:rsidR="00C24969">
        <w:rPr>
          <w:rFonts w:ascii="Times New Roman" w:eastAsia="Times New Roman" w:hAnsi="Times New Roman" w:cs="Times New Roman"/>
          <w:color w:val="000000" w:themeColor="text1"/>
          <w:sz w:val="24"/>
          <w:szCs w:val="24"/>
        </w:rPr>
        <w:t>5 izglītojamie ieguva vērtējumu 7-10 ballēm, 1 izglītojamais ieguva vērtējumu 5-6 ballēm.</w:t>
      </w:r>
      <w:r w:rsidRPr="00B265F0">
        <w:rPr>
          <w:rFonts w:ascii="Times New Roman" w:eastAsia="Times New Roman" w:hAnsi="Times New Roman" w:cs="Times New Roman"/>
          <w:color w:val="000000" w:themeColor="text1"/>
          <w:sz w:val="24"/>
          <w:szCs w:val="24"/>
        </w:rPr>
        <w:t xml:space="preserve"> Vidējais vērtējums profesionāl</w:t>
      </w:r>
      <w:r w:rsidR="00C24969">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jā kvalifikācijas eksāmenā </w:t>
      </w:r>
      <w:r w:rsidR="00C24969">
        <w:rPr>
          <w:rFonts w:ascii="Times New Roman" w:eastAsia="Times New Roman" w:hAnsi="Times New Roman" w:cs="Times New Roman"/>
          <w:color w:val="000000" w:themeColor="text1"/>
          <w:sz w:val="24"/>
          <w:szCs w:val="24"/>
        </w:rPr>
        <w:t>7.33.</w:t>
      </w:r>
    </w:p>
    <w:p w14:paraId="2A447B0F" w14:textId="72A21A8E"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w:t>
      </w:r>
      <w:r w:rsidR="001C0DA2">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Viesnīcu pakalpojumi kvalifikācijā “ Viesmīlības pakalpojumu speciālists” - CPKE nokārtoja 16 izglītojamie. 14 izglītojamie ieguva vērtējumu no  7- 10 ballēm,  2 izglītojamiem 5-6 ballēm. Vidējais vērtējums profesionāl</w:t>
      </w:r>
      <w:r w:rsidR="00E13D8A">
        <w:rPr>
          <w:rFonts w:ascii="Times New Roman" w:eastAsia="Times New Roman" w:hAnsi="Times New Roman" w:cs="Times New Roman"/>
          <w:color w:val="000000" w:themeColor="text1"/>
          <w:sz w:val="24"/>
          <w:szCs w:val="24"/>
        </w:rPr>
        <w:t>aj</w:t>
      </w:r>
      <w:r w:rsidRPr="00B265F0">
        <w:rPr>
          <w:rFonts w:ascii="Times New Roman" w:eastAsia="Times New Roman" w:hAnsi="Times New Roman" w:cs="Times New Roman"/>
          <w:color w:val="000000" w:themeColor="text1"/>
          <w:sz w:val="24"/>
          <w:szCs w:val="24"/>
        </w:rPr>
        <w:t>ā kvalifikācijas eksāmenā 7.</w:t>
      </w:r>
      <w:r w:rsidR="00E13D8A">
        <w:rPr>
          <w:rFonts w:ascii="Times New Roman" w:eastAsia="Times New Roman" w:hAnsi="Times New Roman" w:cs="Times New Roman"/>
          <w:color w:val="000000" w:themeColor="text1"/>
          <w:sz w:val="24"/>
          <w:szCs w:val="24"/>
        </w:rPr>
        <w:t>75</w:t>
      </w:r>
      <w:r w:rsidRPr="00B265F0">
        <w:rPr>
          <w:rFonts w:ascii="Times New Roman" w:eastAsia="Times New Roman" w:hAnsi="Times New Roman" w:cs="Times New Roman"/>
          <w:color w:val="000000" w:themeColor="text1"/>
          <w:sz w:val="24"/>
          <w:szCs w:val="24"/>
        </w:rPr>
        <w:t>. Katru gadu šajā izglītības program</w:t>
      </w:r>
      <w:r w:rsidR="00E13D8A">
        <w:rPr>
          <w:rFonts w:ascii="Times New Roman" w:eastAsia="Times New Roman" w:hAnsi="Times New Roman" w:cs="Times New Roman"/>
          <w:color w:val="000000" w:themeColor="text1"/>
          <w:sz w:val="24"/>
          <w:szCs w:val="24"/>
        </w:rPr>
        <w:t>m</w:t>
      </w:r>
      <w:r w:rsidRPr="00B265F0">
        <w:rPr>
          <w:rFonts w:ascii="Times New Roman" w:eastAsia="Times New Roman" w:hAnsi="Times New Roman" w:cs="Times New Roman"/>
          <w:color w:val="000000" w:themeColor="text1"/>
          <w:sz w:val="24"/>
          <w:szCs w:val="24"/>
        </w:rPr>
        <w:t>ā profesionālu kvalifikācijas eksāmenu rezultāti ir ļoti labi un arī salīdzinoši ļoti līdzīgi. Pedagogi, iegulda ļoti lielu darbu, lai izglītojamos pilnvērtīgi sagat</w:t>
      </w:r>
      <w:r w:rsidR="009051BB">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votu CPKE.</w:t>
      </w:r>
    </w:p>
    <w:p w14:paraId="2031C9DD" w14:textId="27C97708" w:rsidR="001F62AF"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Ēdināšanas pak</w:t>
      </w:r>
      <w:r w:rsidR="00895BBC">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lpojumi kvalifikācijā “Pavārs” - CPKE nokārtoja 17 izglītojamie. </w:t>
      </w:r>
      <w:r w:rsidR="00895BBC">
        <w:rPr>
          <w:rFonts w:ascii="Times New Roman" w:eastAsia="Times New Roman" w:hAnsi="Times New Roman" w:cs="Times New Roman"/>
          <w:color w:val="000000" w:themeColor="text1"/>
          <w:sz w:val="24"/>
          <w:szCs w:val="24"/>
        </w:rPr>
        <w:t xml:space="preserve">14 </w:t>
      </w:r>
      <w:r w:rsidRPr="00B265F0">
        <w:rPr>
          <w:rFonts w:ascii="Times New Roman" w:eastAsia="Times New Roman" w:hAnsi="Times New Roman" w:cs="Times New Roman"/>
          <w:color w:val="000000" w:themeColor="text1"/>
          <w:sz w:val="24"/>
          <w:szCs w:val="24"/>
        </w:rPr>
        <w:t xml:space="preserve">izglītojamie ieguva vērtējumu no  7- 9 ballēm,  </w:t>
      </w:r>
      <w:r w:rsidR="00895BBC">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 xml:space="preserve"> izglītojamais </w:t>
      </w:r>
      <w:r w:rsidR="00895BBC">
        <w:rPr>
          <w:rFonts w:ascii="Times New Roman" w:eastAsia="Times New Roman" w:hAnsi="Times New Roman" w:cs="Times New Roman"/>
          <w:color w:val="000000" w:themeColor="text1"/>
          <w:sz w:val="24"/>
          <w:szCs w:val="24"/>
        </w:rPr>
        <w:t xml:space="preserve">ieguva vērtējumu no 5-6 ballēm. </w:t>
      </w:r>
      <w:r w:rsidRPr="00B265F0">
        <w:rPr>
          <w:rFonts w:ascii="Times New Roman" w:eastAsia="Times New Roman" w:hAnsi="Times New Roman" w:cs="Times New Roman"/>
          <w:color w:val="000000" w:themeColor="text1"/>
          <w:sz w:val="24"/>
          <w:szCs w:val="24"/>
        </w:rPr>
        <w:t>Vidējais vērtējums profesionāl</w:t>
      </w:r>
      <w:r w:rsidR="00895BBC">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jā kvalifikācijas eksāmenā </w:t>
      </w:r>
      <w:r w:rsidR="00895BBC">
        <w:rPr>
          <w:rFonts w:ascii="Times New Roman" w:eastAsia="Times New Roman" w:hAnsi="Times New Roman" w:cs="Times New Roman"/>
          <w:color w:val="000000" w:themeColor="text1"/>
          <w:sz w:val="24"/>
          <w:szCs w:val="24"/>
        </w:rPr>
        <w:t>7.58</w:t>
      </w:r>
      <w:r w:rsidRPr="00B265F0">
        <w:rPr>
          <w:rFonts w:ascii="Times New Roman" w:eastAsia="Times New Roman" w:hAnsi="Times New Roman" w:cs="Times New Roman"/>
          <w:color w:val="000000" w:themeColor="text1"/>
          <w:sz w:val="24"/>
          <w:szCs w:val="24"/>
        </w:rPr>
        <w:t>. Šajā izglītības programmā rezultāti ir ļoti labi katru mācību gadu. Izglītojamos māca profesionāli pedagogi, kuri ļoti labi sagatavo izglītojamos darba videi un pieaugušo dzīvei.</w:t>
      </w:r>
    </w:p>
    <w:p w14:paraId="34DE7374" w14:textId="77777777" w:rsidR="00453BC5" w:rsidRPr="00B265F0" w:rsidRDefault="00453BC5" w:rsidP="00895BBC">
      <w:pPr>
        <w:spacing w:after="0" w:line="240" w:lineRule="auto"/>
        <w:ind w:firstLine="720"/>
        <w:jc w:val="both"/>
        <w:rPr>
          <w:rFonts w:ascii="Times New Roman" w:eastAsia="Times New Roman" w:hAnsi="Times New Roman" w:cs="Times New Roman"/>
          <w:color w:val="000000" w:themeColor="text1"/>
          <w:sz w:val="24"/>
          <w:szCs w:val="24"/>
        </w:rPr>
      </w:pPr>
      <w:bookmarkStart w:id="1" w:name="_Hlk148630554"/>
    </w:p>
    <w:p w14:paraId="3119EDD7" w14:textId="77777777" w:rsidR="001F62AF" w:rsidRPr="00B265F0" w:rsidRDefault="001F62AF" w:rsidP="00791F8D">
      <w:pPr>
        <w:spacing w:after="0" w:line="240" w:lineRule="auto"/>
        <w:jc w:val="both"/>
        <w:rPr>
          <w:rFonts w:ascii="Times New Roman" w:eastAsia="Times New Roman" w:hAnsi="Times New Roman" w:cs="Times New Roman"/>
          <w:color w:val="000000" w:themeColor="text1"/>
          <w:sz w:val="24"/>
          <w:szCs w:val="24"/>
        </w:rPr>
      </w:pPr>
    </w:p>
    <w:tbl>
      <w:tblPr>
        <w:tblStyle w:val="afff7"/>
        <w:tblW w:w="9918" w:type="dxa"/>
        <w:tblBorders>
          <w:top w:val="nil"/>
          <w:left w:val="nil"/>
          <w:bottom w:val="nil"/>
          <w:right w:val="nil"/>
          <w:insideH w:val="nil"/>
          <w:insideV w:val="nil"/>
        </w:tblBorders>
        <w:tblLayout w:type="fixed"/>
        <w:tblLook w:val="0600" w:firstRow="0" w:lastRow="0" w:firstColumn="0" w:lastColumn="0" w:noHBand="1" w:noVBand="1"/>
      </w:tblPr>
      <w:tblGrid>
        <w:gridCol w:w="2547"/>
        <w:gridCol w:w="1417"/>
        <w:gridCol w:w="1134"/>
        <w:gridCol w:w="1276"/>
        <w:gridCol w:w="1276"/>
        <w:gridCol w:w="1134"/>
        <w:gridCol w:w="1134"/>
      </w:tblGrid>
      <w:tr w:rsidR="00B265F0" w:rsidRPr="00B265F0" w14:paraId="1738368D" w14:textId="77777777">
        <w:trPr>
          <w:trHeight w:val="485"/>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C620AE"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 </w:t>
            </w:r>
          </w:p>
          <w:p w14:paraId="2DE0894E"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Mācību priekšmets</w:t>
            </w:r>
          </w:p>
        </w:tc>
        <w:tc>
          <w:tcPr>
            <w:tcW w:w="7371"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0043DD"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Kopvērtējums % (procentos)</w:t>
            </w:r>
          </w:p>
        </w:tc>
      </w:tr>
      <w:tr w:rsidR="00B265F0" w:rsidRPr="00B265F0" w14:paraId="330ED6CC"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917AB7"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color w:val="000000" w:themeColor="text1"/>
                <w:sz w:val="24"/>
                <w:szCs w:val="24"/>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1DA0DE"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Izglītības iestādē</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B104B8"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Valstī</w:t>
            </w:r>
          </w:p>
        </w:tc>
      </w:tr>
      <w:tr w:rsidR="0019133B" w:rsidRPr="00B265F0" w14:paraId="7909E0AA"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531352" w14:textId="77777777" w:rsidR="0019133B" w:rsidRPr="00B265F0" w:rsidRDefault="0019133B" w:rsidP="0019133B">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301F37" w14:textId="2CF9E3C0"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0</w:t>
            </w:r>
            <w:r w:rsidRPr="00B265F0">
              <w:rPr>
                <w:rFonts w:ascii="Times New Roman" w:eastAsia="Times New Roman" w:hAnsi="Times New Roman" w:cs="Times New Roman"/>
                <w:color w:val="000000" w:themeColor="text1"/>
                <w:sz w:val="24"/>
                <w:szCs w:val="24"/>
              </w:rPr>
              <w:t>./</w:t>
            </w:r>
          </w:p>
          <w:p w14:paraId="6454F8AF" w14:textId="4E256D5E"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1</w:t>
            </w:r>
            <w:r w:rsidRPr="00B265F0">
              <w:rPr>
                <w:rFonts w:ascii="Times New Roman" w:eastAsia="Times New Roman" w:hAnsi="Times New Roman" w:cs="Times New Roman"/>
                <w:color w:val="000000" w:themeColor="text1"/>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EBF14C" w14:textId="77777777" w:rsidR="0019133B"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2021./</w:t>
            </w:r>
          </w:p>
          <w:p w14:paraId="533C41A6" w14:textId="028C7EDF"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AF5139" w14:textId="5623821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w:t>
            </w:r>
          </w:p>
          <w:p w14:paraId="65CBE254" w14:textId="1C2C7ACD"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A269D1E" w14:textId="77777777"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w:t>
            </w:r>
          </w:p>
          <w:p w14:paraId="4DA1174E" w14:textId="76666854"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900793" w14:textId="77777777"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p w14:paraId="214628A7" w14:textId="637F7E99"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39B621" w14:textId="77777777" w:rsidR="0019133B"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2022./</w:t>
            </w:r>
          </w:p>
          <w:p w14:paraId="56E06184" w14:textId="0EA70A2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2023.</w:t>
            </w:r>
          </w:p>
        </w:tc>
      </w:tr>
      <w:tr w:rsidR="0019133B" w:rsidRPr="00B265F0" w14:paraId="46F55B31" w14:textId="77777777">
        <w:trPr>
          <w:trHeight w:val="101"/>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FCC030" w14:textId="77777777" w:rsidR="0019133B" w:rsidRPr="00B265F0" w:rsidRDefault="0019133B" w:rsidP="0019133B">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Latviešu valoda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D65B09B" w14:textId="0E82503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37.8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134E281" w14:textId="7DD8FC47"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4E2518B" w14:textId="542FEFE0"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44.16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95F23CE" w14:textId="51BD55F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51.3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1ED554E" w14:textId="2D28988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52.2</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8EE3F0A" w14:textId="0BC4AE33"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53.8</w:t>
            </w:r>
          </w:p>
        </w:tc>
      </w:tr>
      <w:tr w:rsidR="0019133B" w:rsidRPr="00B265F0" w14:paraId="2B27CD81" w14:textId="77777777">
        <w:trPr>
          <w:trHeight w:val="485"/>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84A9B" w14:textId="77777777" w:rsidR="0019133B" w:rsidRPr="00B265F0" w:rsidRDefault="0019133B" w:rsidP="0019133B">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Matemātika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212F40D" w14:textId="384B7351"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16.07</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C29651A" w14:textId="10A139F9"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19.63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B1849C5" w14:textId="2E91E617"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15.83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DD2F4AA" w14:textId="679739CB"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36.3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100FF63" w14:textId="096FA6C5"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37.9</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E526CE1" w14:textId="112DA46D"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w:t>
            </w:r>
          </w:p>
        </w:tc>
      </w:tr>
      <w:tr w:rsidR="0019133B" w:rsidRPr="00B265F0" w14:paraId="30E9B1BF" w14:textId="77777777">
        <w:trPr>
          <w:trHeight w:val="338"/>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840C5E" w14:textId="77777777" w:rsidR="0019133B" w:rsidRPr="00B265F0" w:rsidRDefault="0019133B" w:rsidP="0019133B">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Angļu valoda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7DB7FD7" w14:textId="5E196826"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44.10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AC4212B" w14:textId="42D53028"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44.93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1391BBB" w14:textId="58D7AAED"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51.56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6E995C0" w14:textId="6D340140"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66.8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A229ECB" w14:textId="6E96BCB7"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69.1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D32CCDA" w14:textId="732B6322" w:rsidR="0019133B" w:rsidRPr="00B265F0" w:rsidRDefault="0019133B" w:rsidP="0019133B">
            <w:pPr>
              <w:spacing w:line="276" w:lineRule="auto"/>
              <w:ind w:left="-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r>
    </w:tbl>
    <w:p w14:paraId="4CDA6990" w14:textId="1212EF87" w:rsidR="001F62AF" w:rsidRPr="00B265F0" w:rsidRDefault="008F2CC9" w:rsidP="00095083">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Centralizēto eksāmenu norises organizāciju vispārizglītojošajos mācību priekšmetos izglītības iestāde nodrošina sadarbībā ar Tukuma, </w:t>
      </w:r>
      <w:proofErr w:type="spellStart"/>
      <w:r w:rsidRPr="00B265F0">
        <w:rPr>
          <w:rFonts w:ascii="Times New Roman" w:eastAsia="Times New Roman" w:hAnsi="Times New Roman" w:cs="Times New Roman"/>
          <w:color w:val="000000" w:themeColor="text1"/>
          <w:sz w:val="24"/>
          <w:szCs w:val="24"/>
        </w:rPr>
        <w:t>Dienvidkurzemes</w:t>
      </w:r>
      <w:proofErr w:type="spellEnd"/>
      <w:r w:rsidRPr="00B265F0">
        <w:rPr>
          <w:rFonts w:ascii="Times New Roman" w:eastAsia="Times New Roman" w:hAnsi="Times New Roman" w:cs="Times New Roman"/>
          <w:color w:val="000000" w:themeColor="text1"/>
          <w:sz w:val="24"/>
          <w:szCs w:val="24"/>
        </w:rPr>
        <w:t xml:space="preserve"> un Bauskas novada izglītības pārvaldēm. 202</w:t>
      </w:r>
      <w:r w:rsidR="0019133B">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 xml:space="preserve">. gadā obligātos centralizētos eksāmenus  kārtoja </w:t>
      </w:r>
      <w:r w:rsidR="0072266F">
        <w:rPr>
          <w:rFonts w:ascii="Times New Roman" w:eastAsia="Times New Roman" w:hAnsi="Times New Roman" w:cs="Times New Roman"/>
          <w:color w:val="000000" w:themeColor="text1"/>
          <w:sz w:val="24"/>
          <w:szCs w:val="24"/>
        </w:rPr>
        <w:t>90</w:t>
      </w:r>
      <w:r w:rsidRPr="00B265F0">
        <w:rPr>
          <w:rFonts w:ascii="Times New Roman" w:eastAsia="Times New Roman" w:hAnsi="Times New Roman" w:cs="Times New Roman"/>
          <w:color w:val="000000" w:themeColor="text1"/>
          <w:sz w:val="24"/>
          <w:szCs w:val="24"/>
        </w:rPr>
        <w:t xml:space="preserve">  audzēkņi. Analizējot situāciju saistībā ar centralizētajiem eksāmenu rezultātiem vispārizglītojošajos priekšmetos zemāki kā valstī. Izvērtējot izglītojamo sekmju rādītājus, uzsākot mācības profesionālās izglītības iestādē, bieži nākas secināt, ka izglītojamajiem ir zems </w:t>
      </w:r>
      <w:proofErr w:type="spellStart"/>
      <w:r w:rsidRPr="00B265F0">
        <w:rPr>
          <w:rFonts w:ascii="Times New Roman" w:eastAsia="Times New Roman" w:hAnsi="Times New Roman" w:cs="Times New Roman"/>
          <w:color w:val="000000" w:themeColor="text1"/>
          <w:sz w:val="24"/>
          <w:szCs w:val="24"/>
        </w:rPr>
        <w:t>pamatzināšanu</w:t>
      </w:r>
      <w:proofErr w:type="spellEnd"/>
      <w:r w:rsidRPr="00B265F0">
        <w:rPr>
          <w:rFonts w:ascii="Times New Roman" w:eastAsia="Times New Roman" w:hAnsi="Times New Roman" w:cs="Times New Roman"/>
          <w:color w:val="000000" w:themeColor="text1"/>
          <w:sz w:val="24"/>
          <w:szCs w:val="24"/>
        </w:rPr>
        <w:t xml:space="preserve"> bāzes līmenis, tas ir arī viens no iemesliem, kāpēc izglītojamie izvēlas mācības turpināt profesionālajā izglītības iestādē, nevis vidusskolā. Eksāmenu rezultāti ne vienmēr ir līdzīgi mācību stundās iegūtajiem vērtējumiem. Ir audzēkņi, kuru darbs mācību stundu laikā ir bijis neregulārs un viņi saņēmuši zemāku vērtējumu mācībās nekā uzrādījuši centralizētajos eksāmenos, pierādot, ka viņi tomēr ir programmu apguvuši. </w:t>
      </w:r>
    </w:p>
    <w:p w14:paraId="72109C5D" w14:textId="6D2D80DE"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Mācību procesa laikā pedagogi ļoti iesaistās tieši </w:t>
      </w:r>
      <w:proofErr w:type="spellStart"/>
      <w:r w:rsidRPr="00B265F0">
        <w:rPr>
          <w:rFonts w:ascii="Times New Roman" w:eastAsia="Times New Roman" w:hAnsi="Times New Roman" w:cs="Times New Roman"/>
          <w:color w:val="000000" w:themeColor="text1"/>
          <w:sz w:val="24"/>
          <w:szCs w:val="24"/>
        </w:rPr>
        <w:t>pamatzināšanu</w:t>
      </w:r>
      <w:proofErr w:type="spellEnd"/>
      <w:r w:rsidRPr="00B265F0">
        <w:rPr>
          <w:rFonts w:ascii="Times New Roman" w:eastAsia="Times New Roman" w:hAnsi="Times New Roman" w:cs="Times New Roman"/>
          <w:color w:val="000000" w:themeColor="text1"/>
          <w:sz w:val="24"/>
          <w:szCs w:val="24"/>
        </w:rPr>
        <w:t xml:space="preserve"> atkārtošanā un nostiprināšanā. Papildus tiek veidoti diferencēti uzdevumi katra spējām, lai ikviens izglītojamais apgūtu zināšanas, kuras nepieciešamas, apgūstot izvēlēto profesiju. </w:t>
      </w:r>
    </w:p>
    <w:p w14:paraId="024BA0F0" w14:textId="6F553353"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Matemātikā vērojama 202</w:t>
      </w:r>
      <w:r w:rsidR="00CD498E">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CD498E">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 xml:space="preserve">.m.g. </w:t>
      </w:r>
      <w:r w:rsidR="00CD498E">
        <w:rPr>
          <w:rFonts w:ascii="Times New Roman" w:eastAsia="Times New Roman" w:hAnsi="Times New Roman" w:cs="Times New Roman"/>
          <w:color w:val="000000" w:themeColor="text1"/>
          <w:sz w:val="24"/>
          <w:szCs w:val="24"/>
        </w:rPr>
        <w:t>lejupslīde s</w:t>
      </w:r>
      <w:r w:rsidRPr="00B265F0">
        <w:rPr>
          <w:rFonts w:ascii="Times New Roman" w:eastAsia="Times New Roman" w:hAnsi="Times New Roman" w:cs="Times New Roman"/>
          <w:color w:val="000000" w:themeColor="text1"/>
          <w:sz w:val="24"/>
          <w:szCs w:val="24"/>
        </w:rPr>
        <w:t>alīdzinot ar iepriekšējo gadu</w:t>
      </w:r>
      <w:r w:rsidR="00CD498E">
        <w:rPr>
          <w:rFonts w:ascii="Times New Roman" w:eastAsia="Times New Roman" w:hAnsi="Times New Roman" w:cs="Times New Roman"/>
          <w:color w:val="000000" w:themeColor="text1"/>
          <w:sz w:val="24"/>
          <w:szCs w:val="24"/>
        </w:rPr>
        <w:t xml:space="preserve"> pat par 3.8%. 22 izglītojamie nepārsniedza 10% robežu, lai sekmīgi nokārtotu matemātikas eksāmenu optimālajā līmenī.</w:t>
      </w:r>
    </w:p>
    <w:p w14:paraId="2A69C220" w14:textId="34A20956"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Angļu valodā  202</w:t>
      </w:r>
      <w:r w:rsidR="00CD498E">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CD498E">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 m.</w:t>
      </w:r>
      <w:r w:rsidR="00CD498E">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g. ir </w:t>
      </w:r>
      <w:r w:rsidR="0072266F">
        <w:rPr>
          <w:rFonts w:ascii="Times New Roman" w:eastAsia="Times New Roman" w:hAnsi="Times New Roman" w:cs="Times New Roman"/>
          <w:color w:val="000000" w:themeColor="text1"/>
          <w:sz w:val="24"/>
          <w:szCs w:val="24"/>
        </w:rPr>
        <w:t>novērojama</w:t>
      </w:r>
      <w:r w:rsidRPr="00B265F0">
        <w:rPr>
          <w:rFonts w:ascii="Times New Roman" w:eastAsia="Times New Roman" w:hAnsi="Times New Roman" w:cs="Times New Roman"/>
          <w:color w:val="000000" w:themeColor="text1"/>
          <w:sz w:val="24"/>
          <w:szCs w:val="24"/>
        </w:rPr>
        <w:t xml:space="preserve"> rezultāt</w:t>
      </w:r>
      <w:r w:rsidR="0072266F">
        <w:rPr>
          <w:rFonts w:ascii="Times New Roman" w:eastAsia="Times New Roman" w:hAnsi="Times New Roman" w:cs="Times New Roman"/>
          <w:color w:val="000000" w:themeColor="text1"/>
          <w:sz w:val="24"/>
          <w:szCs w:val="24"/>
        </w:rPr>
        <w:t>u paaugstināšanās attiecībā</w:t>
      </w:r>
      <w:r w:rsidRPr="00B265F0">
        <w:rPr>
          <w:rFonts w:ascii="Times New Roman" w:eastAsia="Times New Roman" w:hAnsi="Times New Roman" w:cs="Times New Roman"/>
          <w:color w:val="000000" w:themeColor="text1"/>
          <w:sz w:val="24"/>
          <w:szCs w:val="24"/>
        </w:rPr>
        <w:t xml:space="preserve"> pret iepriekšējo gadu.</w:t>
      </w:r>
      <w:r w:rsidR="00CD498E">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 xml:space="preserve">Salīdzinot ar vidējiem rādītājiem valstī, vislabākā situācija tomēr ir svešvalodā. Izvērtējot eksāmena rezultātus angļu valodā, ir vērojama zināšanu līmeņa </w:t>
      </w:r>
      <w:r w:rsidR="00CD498E">
        <w:rPr>
          <w:rFonts w:ascii="Times New Roman" w:eastAsia="Times New Roman" w:hAnsi="Times New Roman" w:cs="Times New Roman"/>
          <w:color w:val="000000" w:themeColor="text1"/>
          <w:sz w:val="24"/>
          <w:szCs w:val="24"/>
        </w:rPr>
        <w:t xml:space="preserve">paaugstināšanās pat par </w:t>
      </w:r>
      <w:r w:rsidRPr="00B265F0">
        <w:rPr>
          <w:rFonts w:ascii="Times New Roman" w:eastAsia="Times New Roman" w:hAnsi="Times New Roman" w:cs="Times New Roman"/>
          <w:color w:val="000000" w:themeColor="text1"/>
          <w:sz w:val="24"/>
          <w:szCs w:val="24"/>
        </w:rPr>
        <w:t xml:space="preserve"> </w:t>
      </w:r>
      <w:r w:rsidR="0037252A">
        <w:rPr>
          <w:rFonts w:ascii="Times New Roman" w:eastAsia="Times New Roman" w:hAnsi="Times New Roman" w:cs="Times New Roman"/>
          <w:color w:val="000000" w:themeColor="text1"/>
          <w:sz w:val="24"/>
          <w:szCs w:val="24"/>
        </w:rPr>
        <w:t xml:space="preserve">6.63%. </w:t>
      </w:r>
      <w:r w:rsidRPr="00B265F0">
        <w:rPr>
          <w:rFonts w:ascii="Times New Roman" w:eastAsia="Times New Roman" w:hAnsi="Times New Roman" w:cs="Times New Roman"/>
          <w:color w:val="000000" w:themeColor="text1"/>
          <w:sz w:val="24"/>
          <w:szCs w:val="24"/>
        </w:rPr>
        <w:t>Jaunieši lieto svešvalodu arī saziņā, interesējas par novitātēm savā izvēlētajā profesijā, arī brīvā laika izklaidēm – kino, mūzikai ir sava nozīme angļu valodas apguvē</w:t>
      </w:r>
      <w:r w:rsidR="0037252A">
        <w:rPr>
          <w:rFonts w:ascii="Times New Roman" w:eastAsia="Times New Roman" w:hAnsi="Times New Roman" w:cs="Times New Roman"/>
          <w:color w:val="000000" w:themeColor="text1"/>
          <w:sz w:val="24"/>
          <w:szCs w:val="24"/>
        </w:rPr>
        <w:t xml:space="preserve">, kas veicina </w:t>
      </w:r>
      <w:proofErr w:type="spellStart"/>
      <w:r w:rsidR="0037252A">
        <w:rPr>
          <w:rFonts w:ascii="Times New Roman" w:eastAsia="Times New Roman" w:hAnsi="Times New Roman" w:cs="Times New Roman"/>
          <w:color w:val="000000" w:themeColor="text1"/>
          <w:sz w:val="24"/>
          <w:szCs w:val="24"/>
        </w:rPr>
        <w:t>pašvadītu</w:t>
      </w:r>
      <w:proofErr w:type="spellEnd"/>
      <w:r w:rsidR="0037252A">
        <w:rPr>
          <w:rFonts w:ascii="Times New Roman" w:eastAsia="Times New Roman" w:hAnsi="Times New Roman" w:cs="Times New Roman"/>
          <w:color w:val="000000" w:themeColor="text1"/>
          <w:sz w:val="24"/>
          <w:szCs w:val="24"/>
        </w:rPr>
        <w:t xml:space="preserve"> valodas apguvi.</w:t>
      </w:r>
    </w:p>
    <w:p w14:paraId="28FF1DD2" w14:textId="054F1142" w:rsidR="001F62AF" w:rsidRPr="00B265F0" w:rsidRDefault="008F2CC9">
      <w:pPr>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Latviešu valodā izvērtējot eksāmena rezultātus, </w:t>
      </w:r>
      <w:r w:rsidR="0037252A">
        <w:rPr>
          <w:rFonts w:ascii="Times New Roman" w:eastAsia="Times New Roman" w:hAnsi="Times New Roman" w:cs="Times New Roman"/>
          <w:color w:val="000000" w:themeColor="text1"/>
          <w:sz w:val="24"/>
          <w:szCs w:val="24"/>
        </w:rPr>
        <w:t xml:space="preserve">šajā mācību gadā vērojama pozitīva tendence. Salīdzinot ar iepriekšējo mācību gadu vidējais vērtējums ir palielinājies par 6.56%. </w:t>
      </w:r>
      <w:r w:rsidRPr="00B265F0">
        <w:rPr>
          <w:rFonts w:ascii="Times New Roman" w:eastAsia="Times New Roman" w:hAnsi="Times New Roman" w:cs="Times New Roman"/>
          <w:color w:val="000000" w:themeColor="text1"/>
          <w:sz w:val="24"/>
          <w:szCs w:val="24"/>
        </w:rPr>
        <w:t>Latviešu valodas zināšanas un reizē arī eksāmena rezultātus būtiski ietekmē izglītojamo iepriekšējās pamatizglītības bāzes zināšanu līmenis, ko ir arī novērojuši pedagogi. Šo eksāmenu kārto arī izglītojamie, kas pamatizglītību apguvuši skolās ar krievu mācību valodu, apgūstot latviešu valodu kā otro valodu</w:t>
      </w:r>
      <w:r w:rsidR="0037252A">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kā  arī izglītojamie</w:t>
      </w:r>
      <w:r w:rsidR="0037252A">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kas pamatizglītību ieguvuši Īrijā un Anglijā. Tas arī ietekmē eksāmena rezultātu vidējo rādītāju.</w:t>
      </w:r>
    </w:p>
    <w:p w14:paraId="2AC8A786" w14:textId="77777777" w:rsidR="001F62AF" w:rsidRPr="00B265F0" w:rsidRDefault="001F62AF">
      <w:pPr>
        <w:spacing w:after="0" w:line="240" w:lineRule="auto"/>
        <w:ind w:firstLine="720"/>
        <w:jc w:val="both"/>
        <w:rPr>
          <w:rFonts w:ascii="Times New Roman" w:eastAsia="Times New Roman" w:hAnsi="Times New Roman" w:cs="Times New Roman"/>
          <w:color w:val="000000" w:themeColor="text1"/>
          <w:sz w:val="24"/>
          <w:szCs w:val="24"/>
        </w:rPr>
      </w:pPr>
    </w:p>
    <w:bookmarkEnd w:id="1"/>
    <w:p w14:paraId="6ECF7E8B" w14:textId="77777777" w:rsidR="001F62AF" w:rsidRPr="00B265F0" w:rsidRDefault="001F62AF">
      <w:pPr>
        <w:spacing w:after="0" w:line="240" w:lineRule="auto"/>
        <w:jc w:val="center"/>
        <w:rPr>
          <w:rFonts w:ascii="Times New Roman" w:eastAsia="Times New Roman" w:hAnsi="Times New Roman" w:cs="Times New Roman"/>
          <w:color w:val="000000" w:themeColor="text1"/>
          <w:sz w:val="24"/>
          <w:szCs w:val="24"/>
        </w:rPr>
      </w:pPr>
    </w:p>
    <w:p w14:paraId="2936838C" w14:textId="77777777" w:rsidR="001F62AF" w:rsidRPr="00B265F0" w:rsidRDefault="008F2CC9">
      <w:pP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8. Informācija par izglītības kvalitātes indikatoriem </w:t>
      </w:r>
    </w:p>
    <w:p w14:paraId="2B615ED0" w14:textId="77777777" w:rsidR="001F62AF" w:rsidRPr="00B265F0" w:rsidRDefault="008F2CC9">
      <w:pP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(izņemot vispārējo izglītību, profesionālās ievirzes izglītību)</w:t>
      </w:r>
    </w:p>
    <w:p w14:paraId="517F19F1"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14131E3A"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pedagogu dalība profesionālās kompetences pilnveidē</w:t>
      </w:r>
    </w:p>
    <w:tbl>
      <w:tblPr>
        <w:tblStyle w:val="afff8"/>
        <w:tblW w:w="103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0"/>
        <w:gridCol w:w="3045"/>
      </w:tblGrid>
      <w:tr w:rsidR="00B265F0" w:rsidRPr="00B265F0" w14:paraId="139929D1" w14:textId="77777777">
        <w:tc>
          <w:tcPr>
            <w:tcW w:w="7260" w:type="dxa"/>
          </w:tcPr>
          <w:p w14:paraId="3C7B4B39" w14:textId="71D6F41A" w:rsidR="001F62AF" w:rsidRPr="00B265F0" w:rsidRDefault="008F2CC9">
            <w:pPr>
              <w:spacing w:line="30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pedagogu skaits izglītības iestādē</w:t>
            </w:r>
          </w:p>
        </w:tc>
        <w:tc>
          <w:tcPr>
            <w:tcW w:w="3045" w:type="dxa"/>
          </w:tcPr>
          <w:p w14:paraId="61018D5E" w14:textId="16FD15D0" w:rsidR="001F62AF" w:rsidRPr="00B265F0" w:rsidRDefault="008F2CC9">
            <w:pPr>
              <w:pBdr>
                <w:top w:val="nil"/>
                <w:left w:val="nil"/>
                <w:bottom w:val="nil"/>
                <w:right w:val="nil"/>
                <w:between w:val="nil"/>
              </w:pBdr>
              <w:spacing w:after="160" w:line="259" w:lineRule="auto"/>
              <w:rPr>
                <w:color w:val="000000" w:themeColor="text1"/>
              </w:rPr>
            </w:pPr>
            <w:r w:rsidRPr="00B265F0">
              <w:rPr>
                <w:rFonts w:ascii="Times New Roman" w:eastAsia="Times New Roman" w:hAnsi="Times New Roman" w:cs="Times New Roman"/>
                <w:color w:val="000000" w:themeColor="text1"/>
                <w:sz w:val="24"/>
                <w:szCs w:val="24"/>
              </w:rPr>
              <w:t>11</w:t>
            </w:r>
            <w:r w:rsidR="00095083">
              <w:rPr>
                <w:rFonts w:ascii="Times New Roman" w:eastAsia="Times New Roman" w:hAnsi="Times New Roman" w:cs="Times New Roman"/>
                <w:color w:val="000000" w:themeColor="text1"/>
                <w:sz w:val="24"/>
                <w:szCs w:val="24"/>
              </w:rPr>
              <w:t>0</w:t>
            </w:r>
          </w:p>
        </w:tc>
      </w:tr>
      <w:tr w:rsidR="00B265F0" w:rsidRPr="00B265F0" w14:paraId="28FF22C6" w14:textId="77777777">
        <w:tc>
          <w:tcPr>
            <w:tcW w:w="7260" w:type="dxa"/>
          </w:tcPr>
          <w:p w14:paraId="75E5E228" w14:textId="76AFB130"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profesionālo mācību priekšmetu pedagogu skaits izglītības iestādē</w:t>
            </w:r>
          </w:p>
        </w:tc>
        <w:tc>
          <w:tcPr>
            <w:tcW w:w="3045" w:type="dxa"/>
          </w:tcPr>
          <w:p w14:paraId="0F221152" w14:textId="227947EE" w:rsidR="001F62AF" w:rsidRPr="00B265F0" w:rsidRDefault="0072266F">
            <w:pPr>
              <w:pBdr>
                <w:top w:val="nil"/>
                <w:left w:val="nil"/>
                <w:bottom w:val="nil"/>
                <w:right w:val="nil"/>
                <w:between w:val="nil"/>
              </w:pBdr>
              <w:spacing w:after="160" w:line="259" w:lineRule="auto"/>
              <w:rPr>
                <w:color w:val="000000" w:themeColor="text1"/>
              </w:rPr>
            </w:pPr>
            <w:r>
              <w:rPr>
                <w:rFonts w:ascii="Times New Roman" w:eastAsia="Times New Roman" w:hAnsi="Times New Roman" w:cs="Times New Roman"/>
                <w:color w:val="000000" w:themeColor="text1"/>
                <w:sz w:val="24"/>
                <w:szCs w:val="24"/>
              </w:rPr>
              <w:t>86</w:t>
            </w:r>
          </w:p>
        </w:tc>
      </w:tr>
      <w:tr w:rsidR="00B265F0" w:rsidRPr="00B265F0" w14:paraId="386ADAA7" w14:textId="77777777">
        <w:tc>
          <w:tcPr>
            <w:tcW w:w="7260" w:type="dxa"/>
          </w:tcPr>
          <w:p w14:paraId="5EE5D14E" w14:textId="4D6482F1"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202</w:t>
            </w:r>
            <w:r w:rsidR="0072266F">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profesionālo mācību priekšmetu pedagogu skaits, kuri ir piedalījušies profesionālās kompetences pilnveidē</w:t>
            </w:r>
          </w:p>
        </w:tc>
        <w:tc>
          <w:tcPr>
            <w:tcW w:w="3045" w:type="dxa"/>
          </w:tcPr>
          <w:p w14:paraId="319B9333" w14:textId="6C71CCDA" w:rsidR="001F62AF" w:rsidRPr="00B265F0" w:rsidRDefault="00CE2F3A">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w:t>
            </w:r>
          </w:p>
        </w:tc>
      </w:tr>
      <w:tr w:rsidR="00B265F0" w:rsidRPr="00B265F0" w14:paraId="104E5998" w14:textId="77777777">
        <w:tc>
          <w:tcPr>
            <w:tcW w:w="7260" w:type="dxa"/>
          </w:tcPr>
          <w:p w14:paraId="76530B50" w14:textId="57865EB3"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72266F">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ieguldītie līdzekļi izglītības iestādes pedagogu profesionālās kompetences pilnveidē</w:t>
            </w:r>
          </w:p>
        </w:tc>
        <w:tc>
          <w:tcPr>
            <w:tcW w:w="3045" w:type="dxa"/>
          </w:tcPr>
          <w:p w14:paraId="6AE5E350" w14:textId="62B79344" w:rsidR="001F62AF" w:rsidRPr="00B265F0" w:rsidRDefault="00CE2F3A">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4"/>
                <w:szCs w:val="24"/>
              </w:rPr>
              <w:t>Pedagogi apmeklēja bezmaksas kursus</w:t>
            </w:r>
          </w:p>
        </w:tc>
      </w:tr>
    </w:tbl>
    <w:p w14:paraId="28CFD47E" w14:textId="77777777" w:rsidR="001F62AF" w:rsidRPr="00B265F0" w:rsidRDefault="001F62AF">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817A90F" w14:textId="77777777" w:rsidR="001F62AF" w:rsidRPr="00B265F0" w:rsidRDefault="001F62AF">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EBD82A2"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profesionālo izglītību ieguvušo skaits</w:t>
      </w:r>
    </w:p>
    <w:tbl>
      <w:tblPr>
        <w:tblStyle w:val="afff9"/>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gridCol w:w="1710"/>
      </w:tblGrid>
      <w:tr w:rsidR="00B265F0" w:rsidRPr="00B265F0" w14:paraId="0588FA84" w14:textId="77777777">
        <w:tc>
          <w:tcPr>
            <w:tcW w:w="8520" w:type="dxa"/>
          </w:tcPr>
          <w:p w14:paraId="5749670D" w14:textId="462D5DA8"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1A34BD">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1A34BD">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absolventu skaits (ieguvuši kvalifikāciju) profesionālās izglītības programmās salīdzinājumā ar izglītojamiem, kas sākuši mācības profesionālās izglītības programmās</w:t>
            </w:r>
            <w:r w:rsidR="00611A4D">
              <w:rPr>
                <w:rFonts w:ascii="Times New Roman" w:eastAsia="Times New Roman" w:hAnsi="Times New Roman" w:cs="Times New Roman"/>
                <w:color w:val="000000" w:themeColor="text1"/>
                <w:sz w:val="24"/>
                <w:szCs w:val="24"/>
              </w:rPr>
              <w:t>.</w:t>
            </w:r>
          </w:p>
        </w:tc>
        <w:tc>
          <w:tcPr>
            <w:tcW w:w="1710" w:type="dxa"/>
          </w:tcPr>
          <w:p w14:paraId="360354A3" w14:textId="5DB8822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Absolventu skaits -1</w:t>
            </w:r>
            <w:r w:rsidR="000051D2">
              <w:rPr>
                <w:rFonts w:ascii="Times New Roman" w:eastAsia="Times New Roman" w:hAnsi="Times New Roman" w:cs="Times New Roman"/>
                <w:color w:val="000000" w:themeColor="text1"/>
                <w:sz w:val="24"/>
                <w:szCs w:val="24"/>
              </w:rPr>
              <w:t>05</w:t>
            </w:r>
          </w:p>
          <w:p w14:paraId="38D2AECF" w14:textId="1B6B612E"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Mācības uzsāka - </w:t>
            </w:r>
            <w:r w:rsidR="000051D2">
              <w:rPr>
                <w:rFonts w:ascii="Times New Roman" w:eastAsia="Times New Roman" w:hAnsi="Times New Roman" w:cs="Times New Roman"/>
                <w:color w:val="000000" w:themeColor="text1"/>
                <w:sz w:val="24"/>
                <w:szCs w:val="24"/>
              </w:rPr>
              <w:t>127</w:t>
            </w:r>
          </w:p>
        </w:tc>
      </w:tr>
      <w:tr w:rsidR="001F62AF" w:rsidRPr="00B265F0" w14:paraId="4A018D17" w14:textId="77777777">
        <w:tc>
          <w:tcPr>
            <w:tcW w:w="8520" w:type="dxa"/>
          </w:tcPr>
          <w:p w14:paraId="72FF6015" w14:textId="363EC9F3"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w:t>
            </w:r>
            <w:r w:rsidR="00AE4B07">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./202</w:t>
            </w:r>
            <w:r w:rsidR="00AE4B07">
              <w:rPr>
                <w:rFonts w:ascii="Times New Roman" w:eastAsia="Times New Roman" w:hAnsi="Times New Roman" w:cs="Times New Roman"/>
                <w:color w:val="000000" w:themeColor="text1"/>
                <w:sz w:val="24"/>
                <w:szCs w:val="24"/>
              </w:rPr>
              <w:t>3</w:t>
            </w:r>
            <w:r w:rsidRPr="00B265F0">
              <w:rPr>
                <w:rFonts w:ascii="Times New Roman" w:eastAsia="Times New Roman" w:hAnsi="Times New Roman" w:cs="Times New Roman"/>
                <w:color w:val="000000" w:themeColor="text1"/>
                <w:sz w:val="24"/>
                <w:szCs w:val="24"/>
              </w:rPr>
              <w:t>.māc.g. absolventu skaits (ieguvuši kvalifikāciju) profesionālās tālākizglītības programmās salīdzinājumā ar izglītojamiem, kas sākuši mācības profesionālās tālākizglītības programmās</w:t>
            </w:r>
            <w:r w:rsidR="00611A4D">
              <w:rPr>
                <w:rFonts w:ascii="Times New Roman" w:eastAsia="Times New Roman" w:hAnsi="Times New Roman" w:cs="Times New Roman"/>
                <w:color w:val="000000" w:themeColor="text1"/>
                <w:sz w:val="24"/>
                <w:szCs w:val="24"/>
              </w:rPr>
              <w:t>.</w:t>
            </w:r>
          </w:p>
        </w:tc>
        <w:tc>
          <w:tcPr>
            <w:tcW w:w="1710" w:type="dxa"/>
          </w:tcPr>
          <w:p w14:paraId="4A16066E" w14:textId="017BD26B" w:rsidR="001F62AF" w:rsidRPr="00B265F0" w:rsidRDefault="001F62AF">
            <w:pPr>
              <w:rPr>
                <w:rFonts w:ascii="Times New Roman" w:eastAsia="Times New Roman" w:hAnsi="Times New Roman" w:cs="Times New Roman"/>
                <w:color w:val="000000" w:themeColor="text1"/>
                <w:sz w:val="24"/>
                <w:szCs w:val="24"/>
              </w:rPr>
            </w:pPr>
          </w:p>
        </w:tc>
      </w:tr>
    </w:tbl>
    <w:p w14:paraId="388E911C"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5061AC46"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programmu pieejamības veicināšana.</w:t>
      </w:r>
    </w:p>
    <w:tbl>
      <w:tblPr>
        <w:tblStyle w:val="afffa"/>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4635"/>
      </w:tblGrid>
      <w:tr w:rsidR="001F62AF" w:rsidRPr="00B265F0" w14:paraId="032D9A07" w14:textId="77777777">
        <w:tc>
          <w:tcPr>
            <w:tcW w:w="5625" w:type="dxa"/>
          </w:tcPr>
          <w:p w14:paraId="4E1ACFBF"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4635" w:type="dxa"/>
          </w:tcPr>
          <w:p w14:paraId="75A0B5D0" w14:textId="34BAE5E6"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Tiek organizētas papildus mācīšanās iespējas pēc mācību stundām, gan skolā, gan dienesta viesnīcā. Izglītojamie, kuri vēlas un ir nepieciešams</w:t>
            </w:r>
            <w:r w:rsidR="00620108">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tiek iesaistīti dažādos projektos - “</w:t>
            </w:r>
            <w:proofErr w:type="spellStart"/>
            <w:r w:rsidRPr="00B265F0">
              <w:rPr>
                <w:rFonts w:ascii="Times New Roman" w:eastAsia="Times New Roman" w:hAnsi="Times New Roman" w:cs="Times New Roman"/>
                <w:color w:val="000000" w:themeColor="text1"/>
                <w:sz w:val="24"/>
                <w:szCs w:val="24"/>
              </w:rPr>
              <w:t>Erasmus</w:t>
            </w:r>
            <w:proofErr w:type="spellEnd"/>
            <w:r w:rsidRPr="00B265F0">
              <w:rPr>
                <w:rFonts w:ascii="Times New Roman" w:eastAsia="Times New Roman" w:hAnsi="Times New Roman" w:cs="Times New Roman"/>
                <w:color w:val="000000" w:themeColor="text1"/>
                <w:sz w:val="24"/>
                <w:szCs w:val="24"/>
              </w:rPr>
              <w:t>+”, “</w:t>
            </w:r>
            <w:proofErr w:type="spellStart"/>
            <w:r w:rsidRPr="00B265F0">
              <w:rPr>
                <w:rFonts w:ascii="Times New Roman" w:eastAsia="Times New Roman" w:hAnsi="Times New Roman" w:cs="Times New Roman"/>
                <w:color w:val="000000" w:themeColor="text1"/>
                <w:sz w:val="24"/>
                <w:szCs w:val="24"/>
              </w:rPr>
              <w:t>PuMPuRS</w:t>
            </w:r>
            <w:proofErr w:type="spellEnd"/>
            <w:r w:rsidRPr="00B265F0">
              <w:rPr>
                <w:rFonts w:ascii="Times New Roman" w:eastAsia="Times New Roman" w:hAnsi="Times New Roman" w:cs="Times New Roman"/>
                <w:color w:val="000000" w:themeColor="text1"/>
                <w:sz w:val="24"/>
                <w:szCs w:val="24"/>
              </w:rPr>
              <w:t>” - saņem papildus mācību konsultācijas, brīvpusdienas, dienesta viesnīcas maksas atlaidi vai citu nepieciešamo atbalstu. Izglītības iestāde sadarbojas ar pašvaldībām, lai palīdzētu audzēkņiem no maznodrošinātajām ģimenēm. Par labiem sasniegumiem mācībās un piedalīšanos konkursos vai aktivitātēm skolas labā, iespējams saņemt ikmēneša stipendiju līdz 150.00</w:t>
            </w:r>
            <w:r w:rsidR="000051D2">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EUR</w:t>
            </w:r>
          </w:p>
          <w:p w14:paraId="316BEE31" w14:textId="55297950"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 kursa izglītojamiem tiek piemērots adaptācijas pasākumu kopums, kas ļauj labāk iejusties jaunajā izglītības iestādē. V</w:t>
            </w:r>
            <w:r w:rsidR="000819A3">
              <w:rPr>
                <w:rFonts w:ascii="Times New Roman" w:eastAsia="Times New Roman" w:hAnsi="Times New Roman" w:cs="Times New Roman"/>
                <w:color w:val="000000" w:themeColor="text1"/>
                <w:sz w:val="24"/>
                <w:szCs w:val="24"/>
              </w:rPr>
              <w:t>ei</w:t>
            </w:r>
            <w:r w:rsidRPr="00B265F0">
              <w:rPr>
                <w:rFonts w:ascii="Times New Roman" w:eastAsia="Times New Roman" w:hAnsi="Times New Roman" w:cs="Times New Roman"/>
                <w:color w:val="000000" w:themeColor="text1"/>
                <w:sz w:val="24"/>
                <w:szCs w:val="24"/>
              </w:rPr>
              <w:t>ds, lai noskaidrotu</w:t>
            </w:r>
            <w:r w:rsidR="000051D2">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kā izglītojamie jūtas izglītības iestādē</w:t>
            </w:r>
            <w:r w:rsidR="000051D2">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ir anonīma aptauja visiem pirmā kursa izglītojamiem. Aptaujas rezultāti tiek apkopoti un izmantoti izglītības iestādes darbības uzlabošanai. </w:t>
            </w:r>
          </w:p>
          <w:p w14:paraId="149D8A92" w14:textId="65BFC455"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Zināšanu nostiprināšanai izglītojamiem pēc pieprasījuma ir PROF piekļuve platformai </w:t>
            </w:r>
            <w:hyperlink r:id="rId10">
              <w:r w:rsidRPr="00B265F0">
                <w:rPr>
                  <w:rFonts w:ascii="Times New Roman" w:eastAsia="Times New Roman" w:hAnsi="Times New Roman" w:cs="Times New Roman"/>
                  <w:color w:val="000000" w:themeColor="text1"/>
                  <w:sz w:val="24"/>
                  <w:szCs w:val="24"/>
                  <w:u w:val="single"/>
                </w:rPr>
                <w:t>www.uzdevumi.lv</w:t>
              </w:r>
            </w:hyperlink>
            <w:r w:rsidRPr="00B265F0">
              <w:rPr>
                <w:rFonts w:ascii="Times New Roman" w:eastAsia="Times New Roman" w:hAnsi="Times New Roman" w:cs="Times New Roman"/>
                <w:color w:val="000000" w:themeColor="text1"/>
                <w:sz w:val="24"/>
                <w:szCs w:val="24"/>
              </w:rPr>
              <w:t xml:space="preserve">, ir pieejams internets </w:t>
            </w:r>
            <w:proofErr w:type="spellStart"/>
            <w:r w:rsidRPr="00B265F0">
              <w:rPr>
                <w:rFonts w:ascii="Times New Roman" w:eastAsia="Times New Roman" w:hAnsi="Times New Roman" w:cs="Times New Roman"/>
                <w:color w:val="000000" w:themeColor="text1"/>
                <w:sz w:val="24"/>
                <w:szCs w:val="24"/>
              </w:rPr>
              <w:t>WiFi</w:t>
            </w:r>
            <w:proofErr w:type="spellEnd"/>
            <w:r w:rsidRPr="00B265F0">
              <w:rPr>
                <w:rFonts w:ascii="Times New Roman" w:eastAsia="Times New Roman" w:hAnsi="Times New Roman" w:cs="Times New Roman"/>
                <w:color w:val="000000" w:themeColor="text1"/>
                <w:sz w:val="24"/>
                <w:szCs w:val="24"/>
              </w:rPr>
              <w:t xml:space="preserve">, tiek nodrošināta kopēšanas un </w:t>
            </w:r>
            <w:proofErr w:type="spellStart"/>
            <w:r w:rsidRPr="00B265F0">
              <w:rPr>
                <w:rFonts w:ascii="Times New Roman" w:eastAsia="Times New Roman" w:hAnsi="Times New Roman" w:cs="Times New Roman"/>
                <w:color w:val="000000" w:themeColor="text1"/>
                <w:sz w:val="24"/>
                <w:szCs w:val="24"/>
              </w:rPr>
              <w:t>printēšanas</w:t>
            </w:r>
            <w:proofErr w:type="spellEnd"/>
            <w:r w:rsidRPr="00B265F0">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lastRenderedPageBreak/>
              <w:t xml:space="preserve">iespēja, kā arī iespēja izmantot </w:t>
            </w:r>
            <w:hyperlink r:id="rId11">
              <w:r w:rsidRPr="00B265F0">
                <w:rPr>
                  <w:rFonts w:ascii="Times New Roman" w:eastAsia="Times New Roman" w:hAnsi="Times New Roman" w:cs="Times New Roman"/>
                  <w:color w:val="000000" w:themeColor="text1"/>
                  <w:sz w:val="24"/>
                  <w:szCs w:val="24"/>
                  <w:u w:val="single"/>
                </w:rPr>
                <w:t>www.letonika.lv</w:t>
              </w:r>
            </w:hyperlink>
            <w:r w:rsidRPr="00B265F0">
              <w:rPr>
                <w:rFonts w:ascii="Times New Roman" w:eastAsia="Times New Roman" w:hAnsi="Times New Roman" w:cs="Times New Roman"/>
                <w:color w:val="000000" w:themeColor="text1"/>
                <w:sz w:val="24"/>
                <w:szCs w:val="24"/>
              </w:rPr>
              <w:t xml:space="preserve"> </w:t>
            </w:r>
          </w:p>
          <w:p w14:paraId="7AD9C26D" w14:textId="04A1BF43" w:rsidR="001F62AF" w:rsidRPr="00B265F0" w:rsidRDefault="008F2CC9">
            <w:pP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rPr>
              <w:t>Izglītības iestādei ir izveidotas savas mājas lapas</w:t>
            </w:r>
            <w:r w:rsidR="000051D2">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(katrai struktūrai sava)</w:t>
            </w:r>
            <w:r w:rsidR="000051D2">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w:t>
            </w:r>
            <w:proofErr w:type="spellStart"/>
            <w:r w:rsidRPr="00B265F0">
              <w:rPr>
                <w:rFonts w:ascii="Times New Roman" w:eastAsia="Times New Roman" w:hAnsi="Times New Roman" w:cs="Times New Roman"/>
                <w:color w:val="000000" w:themeColor="text1"/>
                <w:sz w:val="24"/>
                <w:szCs w:val="24"/>
              </w:rPr>
              <w:t>Facebook</w:t>
            </w:r>
            <w:proofErr w:type="spellEnd"/>
            <w:r w:rsidRPr="00B265F0">
              <w:rPr>
                <w:rFonts w:ascii="Times New Roman" w:eastAsia="Times New Roman" w:hAnsi="Times New Roman" w:cs="Times New Roman"/>
                <w:color w:val="000000" w:themeColor="text1"/>
                <w:sz w:val="24"/>
                <w:szCs w:val="24"/>
              </w:rPr>
              <w:t xml:space="preserve"> profil</w:t>
            </w:r>
            <w:r w:rsidR="000051D2">
              <w:rPr>
                <w:rFonts w:ascii="Times New Roman" w:eastAsia="Times New Roman" w:hAnsi="Times New Roman" w:cs="Times New Roman"/>
                <w:color w:val="000000" w:themeColor="text1"/>
                <w:sz w:val="24"/>
                <w:szCs w:val="24"/>
              </w:rPr>
              <w:t>a</w:t>
            </w:r>
            <w:r w:rsidRPr="00B265F0">
              <w:rPr>
                <w:rFonts w:ascii="Times New Roman" w:eastAsia="Times New Roman" w:hAnsi="Times New Roman" w:cs="Times New Roman"/>
                <w:color w:val="000000" w:themeColor="text1"/>
                <w:sz w:val="24"/>
                <w:szCs w:val="24"/>
              </w:rPr>
              <w:t xml:space="preserve"> konts, kas pēc veiktās audzēkņu aptaujas ir populārs jauniešu vidū, kā arī profils</w:t>
            </w:r>
            <w:hyperlink r:id="rId12">
              <w:r w:rsidRPr="00B265F0">
                <w:rPr>
                  <w:rFonts w:ascii="Times New Roman" w:eastAsia="Times New Roman" w:hAnsi="Times New Roman" w:cs="Times New Roman"/>
                  <w:color w:val="000000" w:themeColor="text1"/>
                  <w:sz w:val="24"/>
                  <w:szCs w:val="24"/>
                </w:rPr>
                <w:t xml:space="preserve"> </w:t>
              </w:r>
            </w:hyperlink>
            <w:hyperlink r:id="rId13">
              <w:r w:rsidRPr="00B265F0">
                <w:rPr>
                  <w:rFonts w:ascii="Times New Roman" w:eastAsia="Times New Roman" w:hAnsi="Times New Roman" w:cs="Times New Roman"/>
                  <w:color w:val="000000" w:themeColor="text1"/>
                  <w:sz w:val="24"/>
                  <w:szCs w:val="24"/>
                  <w:u w:val="single"/>
                </w:rPr>
                <w:t>www.instagram.com</w:t>
              </w:r>
            </w:hyperlink>
          </w:p>
          <w:p w14:paraId="0F04C311"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bez maksas nodrošina izglītojamo nokļūšanu mājās piektdienās ar transportu  noteiktos maršrutos.</w:t>
            </w:r>
          </w:p>
          <w:p w14:paraId="44BC1334"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Izglītojamiem ir pieejams izglītības iestādes psihologs, tikšanās var būt gan kursa ietvaros, gan individuāli.</w:t>
            </w:r>
          </w:p>
          <w:p w14:paraId="7E399C49"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Izglītojamiem ir pieejama dienesta viesnīca. </w:t>
            </w:r>
          </w:p>
        </w:tc>
      </w:tr>
    </w:tbl>
    <w:p w14:paraId="077ABB9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0A7C2AF1" w14:textId="7E098BB6" w:rsidR="001F62AF" w:rsidRPr="00095083" w:rsidRDefault="008F2CC9" w:rsidP="00095083">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095083">
        <w:rPr>
          <w:rFonts w:ascii="Times New Roman" w:eastAsia="Times New Roman" w:hAnsi="Times New Roman" w:cs="Times New Roman"/>
          <w:color w:val="000000" w:themeColor="text1"/>
          <w:sz w:val="24"/>
          <w:szCs w:val="24"/>
        </w:rPr>
        <w:t xml:space="preserve"> izglītību ieguvušo nodarbinātība (rādītājs tiek analizēts, sākot ar 2021./2022.māc.g., ņemot vērā datus un informāciju par 202</w:t>
      </w:r>
      <w:r w:rsidR="00620108" w:rsidRPr="00095083">
        <w:rPr>
          <w:rFonts w:ascii="Times New Roman" w:eastAsia="Times New Roman" w:hAnsi="Times New Roman" w:cs="Times New Roman"/>
          <w:color w:val="000000" w:themeColor="text1"/>
          <w:sz w:val="24"/>
          <w:szCs w:val="24"/>
        </w:rPr>
        <w:t>2</w:t>
      </w:r>
      <w:r w:rsidRPr="00095083">
        <w:rPr>
          <w:rFonts w:ascii="Times New Roman" w:eastAsia="Times New Roman" w:hAnsi="Times New Roman" w:cs="Times New Roman"/>
          <w:color w:val="000000" w:themeColor="text1"/>
          <w:sz w:val="24"/>
          <w:szCs w:val="24"/>
        </w:rPr>
        <w:t>./202</w:t>
      </w:r>
      <w:r w:rsidR="00620108" w:rsidRPr="00095083">
        <w:rPr>
          <w:rFonts w:ascii="Times New Roman" w:eastAsia="Times New Roman" w:hAnsi="Times New Roman" w:cs="Times New Roman"/>
          <w:color w:val="000000" w:themeColor="text1"/>
          <w:sz w:val="24"/>
          <w:szCs w:val="24"/>
        </w:rPr>
        <w:t>3</w:t>
      </w:r>
      <w:r w:rsidRPr="00095083">
        <w:rPr>
          <w:rFonts w:ascii="Times New Roman" w:eastAsia="Times New Roman" w:hAnsi="Times New Roman" w:cs="Times New Roman"/>
          <w:color w:val="000000" w:themeColor="text1"/>
          <w:sz w:val="24"/>
          <w:szCs w:val="24"/>
        </w:rPr>
        <w:t xml:space="preserve">.māc.g.) </w:t>
      </w:r>
    </w:p>
    <w:tbl>
      <w:tblPr>
        <w:tblStyle w:val="afffb"/>
        <w:tblW w:w="10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5"/>
        <w:gridCol w:w="1845"/>
      </w:tblGrid>
      <w:tr w:rsidR="00B265F0" w:rsidRPr="00B265F0" w14:paraId="55538638" w14:textId="77777777">
        <w:tc>
          <w:tcPr>
            <w:tcW w:w="8285" w:type="dxa"/>
          </w:tcPr>
          <w:p w14:paraId="58880CCC" w14:textId="77777777" w:rsidR="001F62AF" w:rsidRPr="00B265F0" w:rsidRDefault="001F62AF">
            <w:pPr>
              <w:rPr>
                <w:rFonts w:ascii="Times New Roman" w:eastAsia="Times New Roman" w:hAnsi="Times New Roman" w:cs="Times New Roman"/>
                <w:color w:val="000000" w:themeColor="text1"/>
                <w:sz w:val="24"/>
                <w:szCs w:val="24"/>
              </w:rPr>
            </w:pPr>
          </w:p>
        </w:tc>
        <w:tc>
          <w:tcPr>
            <w:tcW w:w="1845" w:type="dxa"/>
          </w:tcPr>
          <w:p w14:paraId="765FD3F6" w14:textId="77777777" w:rsidR="001F62AF" w:rsidRPr="00B265F0" w:rsidRDefault="001F62AF">
            <w:pPr>
              <w:rPr>
                <w:rFonts w:ascii="Times New Roman" w:eastAsia="Times New Roman" w:hAnsi="Times New Roman" w:cs="Times New Roman"/>
                <w:color w:val="000000" w:themeColor="text1"/>
                <w:sz w:val="24"/>
                <w:szCs w:val="24"/>
              </w:rPr>
            </w:pPr>
          </w:p>
        </w:tc>
      </w:tr>
      <w:tr w:rsidR="00B265F0" w:rsidRPr="00B265F0" w14:paraId="138C30CF" w14:textId="77777777">
        <w:tc>
          <w:tcPr>
            <w:tcW w:w="8285" w:type="dxa"/>
          </w:tcPr>
          <w:p w14:paraId="0050E3F2"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proporcija, kuri nonākuši darba tirgū 1 gada laikā</w:t>
            </w:r>
          </w:p>
        </w:tc>
        <w:tc>
          <w:tcPr>
            <w:tcW w:w="1845" w:type="dxa"/>
          </w:tcPr>
          <w:p w14:paraId="3A4566F9" w14:textId="08589A84" w:rsidR="001F62AF" w:rsidRPr="00B265F0" w:rsidRDefault="000051D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r>
      <w:tr w:rsidR="00B265F0" w:rsidRPr="00B265F0" w14:paraId="2589CBD1" w14:textId="77777777">
        <w:tc>
          <w:tcPr>
            <w:tcW w:w="8285" w:type="dxa"/>
          </w:tcPr>
          <w:p w14:paraId="0439289B"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skaits, kuri strādā nozarē un to procentuālā attiecība pret nodarbinātajiem absolventiem 1 gada salīdzinājumā</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766A7" w14:textId="328DEC80" w:rsidR="001F62AF" w:rsidRPr="00B265F0" w:rsidRDefault="000051D2">
            <w:p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w:t>
            </w:r>
          </w:p>
        </w:tc>
      </w:tr>
      <w:tr w:rsidR="00B265F0" w:rsidRPr="00B265F0" w14:paraId="0A556643" w14:textId="77777777">
        <w:tc>
          <w:tcPr>
            <w:tcW w:w="8285" w:type="dxa"/>
          </w:tcPr>
          <w:p w14:paraId="325CDEC7"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skaits, kuri turpina mācības nozarē (t.sk. augstākās izglītības pakāpē)</w:t>
            </w:r>
          </w:p>
        </w:tc>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DB4792" w14:textId="44912407" w:rsidR="001F62AF" w:rsidRPr="00B265F0" w:rsidRDefault="000051D2">
            <w:p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bl>
    <w:p w14:paraId="0940D0F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169E39AD" w14:textId="4D98045E" w:rsidR="001F62AF" w:rsidRPr="00095083" w:rsidRDefault="008F2CC9" w:rsidP="00095083">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095083">
        <w:rPr>
          <w:rFonts w:ascii="Times New Roman" w:eastAsia="Times New Roman" w:hAnsi="Times New Roman" w:cs="Times New Roman"/>
          <w:color w:val="000000" w:themeColor="text1"/>
          <w:sz w:val="24"/>
          <w:szCs w:val="24"/>
        </w:rPr>
        <w:t xml:space="preserve"> apgūto prasmju izmantošana darba vietā (rādītājs tiek analizēts, sākot ar 202</w:t>
      </w:r>
      <w:r w:rsidR="00620108" w:rsidRPr="00095083">
        <w:rPr>
          <w:rFonts w:ascii="Times New Roman" w:eastAsia="Times New Roman" w:hAnsi="Times New Roman" w:cs="Times New Roman"/>
          <w:color w:val="000000" w:themeColor="text1"/>
          <w:sz w:val="24"/>
          <w:szCs w:val="24"/>
        </w:rPr>
        <w:t>1</w:t>
      </w:r>
      <w:r w:rsidRPr="00095083">
        <w:rPr>
          <w:rFonts w:ascii="Times New Roman" w:eastAsia="Times New Roman" w:hAnsi="Times New Roman" w:cs="Times New Roman"/>
          <w:color w:val="000000" w:themeColor="text1"/>
          <w:sz w:val="24"/>
          <w:szCs w:val="24"/>
        </w:rPr>
        <w:t>./202</w:t>
      </w:r>
      <w:r w:rsidR="00620108" w:rsidRPr="00095083">
        <w:rPr>
          <w:rFonts w:ascii="Times New Roman" w:eastAsia="Times New Roman" w:hAnsi="Times New Roman" w:cs="Times New Roman"/>
          <w:color w:val="000000" w:themeColor="text1"/>
          <w:sz w:val="24"/>
          <w:szCs w:val="24"/>
        </w:rPr>
        <w:t>2</w:t>
      </w:r>
      <w:r w:rsidRPr="00095083">
        <w:rPr>
          <w:rFonts w:ascii="Times New Roman" w:eastAsia="Times New Roman" w:hAnsi="Times New Roman" w:cs="Times New Roman"/>
          <w:color w:val="000000" w:themeColor="text1"/>
          <w:sz w:val="24"/>
          <w:szCs w:val="24"/>
        </w:rPr>
        <w:t>.māc.g., ņemot vērā datus un informāciju par 202</w:t>
      </w:r>
      <w:r w:rsidR="00620108" w:rsidRPr="00095083">
        <w:rPr>
          <w:rFonts w:ascii="Times New Roman" w:eastAsia="Times New Roman" w:hAnsi="Times New Roman" w:cs="Times New Roman"/>
          <w:color w:val="000000" w:themeColor="text1"/>
          <w:sz w:val="24"/>
          <w:szCs w:val="24"/>
        </w:rPr>
        <w:t>2</w:t>
      </w:r>
      <w:r w:rsidRPr="00095083">
        <w:rPr>
          <w:rFonts w:ascii="Times New Roman" w:eastAsia="Times New Roman" w:hAnsi="Times New Roman" w:cs="Times New Roman"/>
          <w:color w:val="000000" w:themeColor="text1"/>
          <w:sz w:val="24"/>
          <w:szCs w:val="24"/>
        </w:rPr>
        <w:t>./202</w:t>
      </w:r>
      <w:r w:rsidR="00620108" w:rsidRPr="00095083">
        <w:rPr>
          <w:rFonts w:ascii="Times New Roman" w:eastAsia="Times New Roman" w:hAnsi="Times New Roman" w:cs="Times New Roman"/>
          <w:color w:val="000000" w:themeColor="text1"/>
          <w:sz w:val="24"/>
          <w:szCs w:val="24"/>
        </w:rPr>
        <w:t>3</w:t>
      </w:r>
      <w:r w:rsidRPr="00095083">
        <w:rPr>
          <w:rFonts w:ascii="Times New Roman" w:eastAsia="Times New Roman" w:hAnsi="Times New Roman" w:cs="Times New Roman"/>
          <w:color w:val="000000" w:themeColor="text1"/>
          <w:sz w:val="24"/>
          <w:szCs w:val="24"/>
        </w:rPr>
        <w:t>.māc.g.)</w:t>
      </w:r>
    </w:p>
    <w:tbl>
      <w:tblPr>
        <w:tblStyle w:val="afffc"/>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600"/>
      </w:tblGrid>
      <w:tr w:rsidR="00B265F0" w:rsidRPr="00B265F0" w14:paraId="0435D7CB" w14:textId="77777777">
        <w:tc>
          <w:tcPr>
            <w:tcW w:w="6465" w:type="dxa"/>
          </w:tcPr>
          <w:p w14:paraId="4F176B6D" w14:textId="5BEC6410"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programmu absolventu skaits, kuri strādā izglītībai/kvalifikācijai atbilstošos amatos (informācija iegūta, izmantojot 10% absolventu aptaujas rezultātus)</w:t>
            </w:r>
            <w:r w:rsidR="00620108">
              <w:rPr>
                <w:rFonts w:ascii="Times New Roman" w:eastAsia="Times New Roman" w:hAnsi="Times New Roman" w:cs="Times New Roman"/>
                <w:color w:val="000000" w:themeColor="text1"/>
                <w:sz w:val="24"/>
                <w:szCs w:val="24"/>
              </w:rPr>
              <w:t>.</w:t>
            </w:r>
          </w:p>
        </w:tc>
        <w:tc>
          <w:tcPr>
            <w:tcW w:w="3600" w:type="dxa"/>
          </w:tcPr>
          <w:p w14:paraId="50811CAC" w14:textId="56C74AF0"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r w:rsidR="000051D2">
              <w:rPr>
                <w:rFonts w:ascii="Times New Roman" w:eastAsia="Times New Roman" w:hAnsi="Times New Roman" w:cs="Times New Roman"/>
                <w:color w:val="000000" w:themeColor="text1"/>
                <w:sz w:val="24"/>
                <w:szCs w:val="24"/>
              </w:rPr>
              <w:t>1</w:t>
            </w:r>
          </w:p>
        </w:tc>
      </w:tr>
      <w:tr w:rsidR="00B265F0" w:rsidRPr="00B265F0" w14:paraId="37E0003F" w14:textId="77777777">
        <w:tc>
          <w:tcPr>
            <w:tcW w:w="6465" w:type="dxa"/>
          </w:tcPr>
          <w:p w14:paraId="20A42A0A" w14:textId="16C79275"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Darba ņēmēju (absolventu) apmierinātība gada laikā pēc profesionālās izglītības programmas beigšanas ar iegūto izglītības kvalitāti (10% absolventu aptauja)</w:t>
            </w:r>
            <w:r w:rsidR="00620108">
              <w:rPr>
                <w:rFonts w:ascii="Times New Roman" w:eastAsia="Times New Roman" w:hAnsi="Times New Roman" w:cs="Times New Roman"/>
                <w:color w:val="000000" w:themeColor="text1"/>
                <w:sz w:val="24"/>
                <w:szCs w:val="24"/>
              </w:rPr>
              <w:t>.</w:t>
            </w:r>
          </w:p>
        </w:tc>
        <w:tc>
          <w:tcPr>
            <w:tcW w:w="3600" w:type="dxa"/>
          </w:tcPr>
          <w:p w14:paraId="54ED8A50" w14:textId="3692CBD4"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Kopumā darba devēji ir apmierināti ar absolventu prasmēm. </w:t>
            </w:r>
          </w:p>
        </w:tc>
      </w:tr>
      <w:tr w:rsidR="00B265F0" w:rsidRPr="00B265F0" w14:paraId="1D45E69A" w14:textId="77777777">
        <w:tc>
          <w:tcPr>
            <w:tcW w:w="6465" w:type="dxa"/>
          </w:tcPr>
          <w:p w14:paraId="27763AEB" w14:textId="014A416A"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Darba devēju apmierinātība ar programmu absolventiem kopumā (</w:t>
            </w:r>
            <w:proofErr w:type="spellStart"/>
            <w:r w:rsidRPr="00B265F0">
              <w:rPr>
                <w:rFonts w:ascii="Times New Roman" w:eastAsia="Times New Roman" w:hAnsi="Times New Roman" w:cs="Times New Roman"/>
                <w:color w:val="000000" w:themeColor="text1"/>
                <w:sz w:val="24"/>
                <w:szCs w:val="24"/>
              </w:rPr>
              <w:t>fokusgrupu</w:t>
            </w:r>
            <w:proofErr w:type="spellEnd"/>
            <w:r w:rsidRPr="00B265F0">
              <w:rPr>
                <w:rFonts w:ascii="Times New Roman" w:eastAsia="Times New Roman" w:hAnsi="Times New Roman" w:cs="Times New Roman"/>
                <w:color w:val="000000" w:themeColor="text1"/>
                <w:sz w:val="24"/>
                <w:szCs w:val="24"/>
              </w:rPr>
              <w:t xml:space="preserve"> diskusijas, konventa diskusiju rezultāti)</w:t>
            </w:r>
            <w:r w:rsidR="00620108">
              <w:rPr>
                <w:rFonts w:ascii="Times New Roman" w:eastAsia="Times New Roman" w:hAnsi="Times New Roman" w:cs="Times New Roman"/>
                <w:color w:val="000000" w:themeColor="text1"/>
                <w:sz w:val="24"/>
                <w:szCs w:val="24"/>
              </w:rPr>
              <w:t>.</w:t>
            </w:r>
          </w:p>
        </w:tc>
        <w:tc>
          <w:tcPr>
            <w:tcW w:w="3600" w:type="dxa"/>
          </w:tcPr>
          <w:p w14:paraId="7DBF0E87" w14:textId="77777777" w:rsidR="001F62AF" w:rsidRPr="00B265F0" w:rsidRDefault="008F2CC9" w:rsidP="00620108">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Saziņā ar uzņēmējiem katru dienu gūstam apliecinājumu, ka izglītībai nav jābūt atrautai no reālās dzīves, tāpēc svarīga  ir sadarbība ar nozaru pārstāvjiem, lai paplašinātu jauniešu redzesloku un vēlmi regulāri pilnveidot savas zināšanas un vieglāk saskatīt mērķus nākotnei. Svarīgi partneri ir vietējie </w:t>
            </w:r>
            <w:r w:rsidRPr="00B265F0">
              <w:rPr>
                <w:rFonts w:ascii="Times New Roman" w:eastAsia="Times New Roman" w:hAnsi="Times New Roman" w:cs="Times New Roman"/>
                <w:color w:val="000000" w:themeColor="text1"/>
                <w:sz w:val="24"/>
                <w:szCs w:val="24"/>
              </w:rPr>
              <w:lastRenderedPageBreak/>
              <w:t xml:space="preserve">uzņēmumi - darba devēji, kuri piedalās un sniedz savu redzējumu par profesionālajai kvalifikācijai nepieciešamajām prasmēm, palīdz tās pilnveidot, nodrošina nākotnē darba vietas. Papildus informācija par izglītojamo apmierinātību ar saņemtās izglītības kvalitāti, tiek iegūta pasākumos un diskusijās tiekoties ar absolventiem, kā arī uzklausot absolventus tiekoties dažādās  aktivitātes, apmeklējot prakses mācību vietas, kurās strādā izglītības iestādes absolventi. </w:t>
            </w:r>
          </w:p>
          <w:p w14:paraId="259D43FC" w14:textId="77777777" w:rsidR="001F62AF" w:rsidRPr="00B265F0" w:rsidRDefault="001F62AF" w:rsidP="00620108">
            <w:pPr>
              <w:jc w:val="both"/>
              <w:rPr>
                <w:rFonts w:ascii="Times New Roman" w:eastAsia="Times New Roman" w:hAnsi="Times New Roman" w:cs="Times New Roman"/>
                <w:color w:val="000000" w:themeColor="text1"/>
                <w:sz w:val="24"/>
                <w:szCs w:val="24"/>
              </w:rPr>
            </w:pPr>
          </w:p>
        </w:tc>
      </w:tr>
    </w:tbl>
    <w:p w14:paraId="1DAC636F"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796F69B8" w14:textId="42655841" w:rsidR="001F62AF" w:rsidRPr="00095083" w:rsidRDefault="008F2CC9" w:rsidP="00095083">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095083">
        <w:rPr>
          <w:rFonts w:ascii="Times New Roman" w:eastAsia="Times New Roman" w:hAnsi="Times New Roman" w:cs="Times New Roman"/>
          <w:color w:val="000000" w:themeColor="text1"/>
          <w:sz w:val="24"/>
          <w:szCs w:val="24"/>
        </w:rPr>
        <w:t xml:space="preserve"> riska grupu iekļaušanās profesionālajā izglītībā (rādītājs tiek analizēts, sākot ar 202</w:t>
      </w:r>
      <w:r w:rsidR="00620108" w:rsidRPr="00095083">
        <w:rPr>
          <w:rFonts w:ascii="Times New Roman" w:eastAsia="Times New Roman" w:hAnsi="Times New Roman" w:cs="Times New Roman"/>
          <w:color w:val="000000" w:themeColor="text1"/>
          <w:sz w:val="24"/>
          <w:szCs w:val="24"/>
        </w:rPr>
        <w:t>1</w:t>
      </w:r>
      <w:r w:rsidRPr="00095083">
        <w:rPr>
          <w:rFonts w:ascii="Times New Roman" w:eastAsia="Times New Roman" w:hAnsi="Times New Roman" w:cs="Times New Roman"/>
          <w:color w:val="000000" w:themeColor="text1"/>
          <w:sz w:val="24"/>
          <w:szCs w:val="24"/>
        </w:rPr>
        <w:t>./202</w:t>
      </w:r>
      <w:r w:rsidR="00620108" w:rsidRPr="00095083">
        <w:rPr>
          <w:rFonts w:ascii="Times New Roman" w:eastAsia="Times New Roman" w:hAnsi="Times New Roman" w:cs="Times New Roman"/>
          <w:color w:val="000000" w:themeColor="text1"/>
          <w:sz w:val="24"/>
          <w:szCs w:val="24"/>
        </w:rPr>
        <w:t>2</w:t>
      </w:r>
      <w:r w:rsidRPr="00095083">
        <w:rPr>
          <w:rFonts w:ascii="Times New Roman" w:eastAsia="Times New Roman" w:hAnsi="Times New Roman" w:cs="Times New Roman"/>
          <w:color w:val="000000" w:themeColor="text1"/>
          <w:sz w:val="24"/>
          <w:szCs w:val="24"/>
        </w:rPr>
        <w:t>.māc.g.)</w:t>
      </w:r>
    </w:p>
    <w:tbl>
      <w:tblPr>
        <w:tblStyle w:val="afffd"/>
        <w:tblW w:w="9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0"/>
        <w:gridCol w:w="5700"/>
      </w:tblGrid>
      <w:tr w:rsidR="00B265F0" w:rsidRPr="00B265F0" w14:paraId="0B61D1E0" w14:textId="77777777">
        <w:tc>
          <w:tcPr>
            <w:tcW w:w="4280" w:type="dxa"/>
          </w:tcPr>
          <w:p w14:paraId="4237B43A"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Dalībnieku skaits profesionālajā izglītībā, kas iekļauti riska grupās (PMP, citas riska grupas, ar kurām strādā izglītības iestāde)</w:t>
            </w:r>
          </w:p>
        </w:tc>
        <w:tc>
          <w:tcPr>
            <w:tcW w:w="5700" w:type="dxa"/>
          </w:tcPr>
          <w:p w14:paraId="6E09DCA0" w14:textId="2FBB5879" w:rsidR="001F62AF" w:rsidRPr="00B265F0" w:rsidRDefault="00AE737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r>
      <w:tr w:rsidR="00B265F0" w:rsidRPr="00B265F0" w14:paraId="057315ED" w14:textId="77777777">
        <w:trPr>
          <w:trHeight w:val="555"/>
        </w:trPr>
        <w:tc>
          <w:tcPr>
            <w:tcW w:w="4280" w:type="dxa"/>
          </w:tcPr>
          <w:p w14:paraId="42BD39A5"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Riska grupu panākumu līmenis saskaņā ar vecumu un dzimumu (absolventu skaits no riska grupām, citi panākumi)</w:t>
            </w:r>
          </w:p>
        </w:tc>
        <w:tc>
          <w:tcPr>
            <w:tcW w:w="5700" w:type="dxa"/>
          </w:tcPr>
          <w:p w14:paraId="70593C6A"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Skolā izmanto projekta </w:t>
            </w:r>
            <w:proofErr w:type="spellStart"/>
            <w:r w:rsidRPr="00B265F0">
              <w:rPr>
                <w:rFonts w:ascii="Times New Roman" w:eastAsia="Times New Roman" w:hAnsi="Times New Roman" w:cs="Times New Roman"/>
                <w:color w:val="000000" w:themeColor="text1"/>
                <w:sz w:val="24"/>
                <w:szCs w:val="24"/>
              </w:rPr>
              <w:t>PuMPuRS</w:t>
            </w:r>
            <w:proofErr w:type="spellEnd"/>
            <w:r w:rsidRPr="00B265F0">
              <w:rPr>
                <w:rFonts w:ascii="Times New Roman" w:eastAsia="Times New Roman" w:hAnsi="Times New Roman" w:cs="Times New Roman"/>
                <w:color w:val="000000" w:themeColor="text1"/>
                <w:sz w:val="24"/>
                <w:szCs w:val="24"/>
              </w:rPr>
              <w:t xml:space="preserve"> piedāvātās iespējas gan nodrošinot papildus konsultācijas mācību priekšmetos, kuros ir zems sekmju vērtējums un izglītojamajiem ar zemām finansiālajā iespējām šī projekta ietvaros tiek nodrošināta ēdināšana.</w:t>
            </w:r>
          </w:p>
          <w:p w14:paraId="2A6FA7AB"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Arodizglītības programmās Ēdināšanas pakalpojumi” un “Kokizstrādājumu izgatavošana” arodu apgūst cilvēki ar īpašām vajadzībām. Šie cilvēki  labi integrējas skolas mācību vidē, viņus atbalsta pedagogi, jaunieši un visi skolas darbinieki, kas ļauj šiem cilvēkiem labāk iekļauties sabiedrībā un vēlāk arī darba vidē. Apgūtās prasmes, iemaņas un kompetences tiek novērtētas gan no pašiem jauniešiem, gan no vēlāko darba devēju puses. </w:t>
            </w:r>
          </w:p>
          <w:p w14:paraId="18801A06" w14:textId="4F61310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Riska grupas jauniešiem tiek piedāvāta iespēja doties praksē projekta </w:t>
            </w:r>
            <w:proofErr w:type="spellStart"/>
            <w:r w:rsidRPr="00B265F0">
              <w:rPr>
                <w:rFonts w:ascii="Times New Roman" w:eastAsia="Times New Roman" w:hAnsi="Times New Roman" w:cs="Times New Roman"/>
                <w:color w:val="000000" w:themeColor="text1"/>
                <w:sz w:val="24"/>
                <w:szCs w:val="24"/>
              </w:rPr>
              <w:t>Erasmus</w:t>
            </w:r>
            <w:proofErr w:type="spellEnd"/>
            <w:r w:rsidRPr="00B265F0">
              <w:rPr>
                <w:rFonts w:ascii="Times New Roman" w:eastAsia="Times New Roman" w:hAnsi="Times New Roman" w:cs="Times New Roman"/>
                <w:color w:val="000000" w:themeColor="text1"/>
                <w:sz w:val="24"/>
                <w:szCs w:val="24"/>
              </w:rPr>
              <w:t xml:space="preserve">+ ietvaros, kuras laikā gūtās iemaņas novērtē arī darba devēji. </w:t>
            </w:r>
            <w:r w:rsidR="00B674C0">
              <w:rPr>
                <w:rFonts w:ascii="Times New Roman" w:eastAsia="Times New Roman" w:hAnsi="Times New Roman" w:cs="Times New Roman"/>
                <w:color w:val="000000" w:themeColor="text1"/>
                <w:sz w:val="24"/>
                <w:szCs w:val="24"/>
              </w:rPr>
              <w:t>Š</w:t>
            </w:r>
            <w:r w:rsidRPr="00B265F0">
              <w:rPr>
                <w:rFonts w:ascii="Times New Roman" w:eastAsia="Times New Roman" w:hAnsi="Times New Roman" w:cs="Times New Roman"/>
                <w:color w:val="000000" w:themeColor="text1"/>
                <w:sz w:val="24"/>
                <w:szCs w:val="24"/>
              </w:rPr>
              <w:t xml:space="preserve">ādas prakses iespējas ļauj jauniešiem iepazīt citu vidi, apstākļus, liek iziet no viņu ikdienā pierastās vides, </w:t>
            </w:r>
            <w:proofErr w:type="spellStart"/>
            <w:r w:rsidRPr="00B265F0">
              <w:rPr>
                <w:rFonts w:ascii="Times New Roman" w:eastAsia="Times New Roman" w:hAnsi="Times New Roman" w:cs="Times New Roman"/>
                <w:color w:val="000000" w:themeColor="text1"/>
                <w:sz w:val="24"/>
                <w:szCs w:val="24"/>
              </w:rPr>
              <w:t>pašnoteiktie</w:t>
            </w:r>
            <w:r w:rsidR="00B674C0">
              <w:rPr>
                <w:rFonts w:ascii="Times New Roman" w:eastAsia="Times New Roman" w:hAnsi="Times New Roman" w:cs="Times New Roman"/>
                <w:color w:val="000000" w:themeColor="text1"/>
                <w:sz w:val="24"/>
                <w:szCs w:val="24"/>
              </w:rPr>
              <w:t>s</w:t>
            </w:r>
            <w:proofErr w:type="spellEnd"/>
            <w:r w:rsidRPr="00B265F0">
              <w:rPr>
                <w:rFonts w:ascii="Times New Roman" w:eastAsia="Times New Roman" w:hAnsi="Times New Roman" w:cs="Times New Roman"/>
                <w:color w:val="000000" w:themeColor="text1"/>
                <w:sz w:val="24"/>
                <w:szCs w:val="24"/>
              </w:rPr>
              <w:t xml:space="preserve"> un pilnveidoties.</w:t>
            </w:r>
          </w:p>
        </w:tc>
      </w:tr>
    </w:tbl>
    <w:p w14:paraId="2B1CCBF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0ACA66CE" w14:textId="4D302F0B"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profesionālās izglītības programmu pieprasījuma apzināšana darba tirgū (rādītājs tiek analizēts, sākot ar 202</w:t>
      </w:r>
      <w:r w:rsidR="00620108">
        <w:rPr>
          <w:rFonts w:ascii="Times New Roman" w:eastAsia="Times New Roman" w:hAnsi="Times New Roman" w:cs="Times New Roman"/>
          <w:color w:val="000000" w:themeColor="text1"/>
          <w:sz w:val="24"/>
          <w:szCs w:val="24"/>
        </w:rPr>
        <w:t>1</w:t>
      </w:r>
      <w:r w:rsidRPr="00B265F0">
        <w:rPr>
          <w:rFonts w:ascii="Times New Roman" w:eastAsia="Times New Roman" w:hAnsi="Times New Roman" w:cs="Times New Roman"/>
          <w:color w:val="000000" w:themeColor="text1"/>
          <w:sz w:val="24"/>
          <w:szCs w:val="24"/>
        </w:rPr>
        <w:t>./202</w:t>
      </w:r>
      <w:r w:rsidR="00620108">
        <w:rPr>
          <w:rFonts w:ascii="Times New Roman" w:eastAsia="Times New Roman" w:hAnsi="Times New Roman" w:cs="Times New Roman"/>
          <w:color w:val="000000" w:themeColor="text1"/>
          <w:sz w:val="24"/>
          <w:szCs w:val="24"/>
        </w:rPr>
        <w:t>2</w:t>
      </w:r>
      <w:r w:rsidRPr="00B265F0">
        <w:rPr>
          <w:rFonts w:ascii="Times New Roman" w:eastAsia="Times New Roman" w:hAnsi="Times New Roman" w:cs="Times New Roman"/>
          <w:color w:val="000000" w:themeColor="text1"/>
          <w:sz w:val="24"/>
          <w:szCs w:val="24"/>
        </w:rPr>
        <w:t>.māc.g.</w:t>
      </w:r>
      <w:r w:rsidR="00620108">
        <w:rPr>
          <w:rFonts w:ascii="Times New Roman" w:eastAsia="Times New Roman" w:hAnsi="Times New Roman" w:cs="Times New Roman"/>
          <w:color w:val="000000" w:themeColor="text1"/>
          <w:sz w:val="24"/>
          <w:szCs w:val="24"/>
        </w:rPr>
        <w:t>)</w:t>
      </w:r>
    </w:p>
    <w:tbl>
      <w:tblPr>
        <w:tblStyle w:val="afffe"/>
        <w:tblW w:w="10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5"/>
        <w:gridCol w:w="4875"/>
      </w:tblGrid>
      <w:tr w:rsidR="00B265F0" w:rsidRPr="00B265F0" w14:paraId="79EA80E2" w14:textId="77777777">
        <w:tc>
          <w:tcPr>
            <w:tcW w:w="5135" w:type="dxa"/>
          </w:tcPr>
          <w:p w14:paraId="11D6A1AA" w14:textId="4C89A5DE"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Mehānismu veidi, kas lietoti profesionālās izglītības piedāvājuma aktualizēšanai nākotnes </w:t>
            </w:r>
            <w:r w:rsidRPr="00B265F0">
              <w:rPr>
                <w:rFonts w:ascii="Times New Roman" w:eastAsia="Times New Roman" w:hAnsi="Times New Roman" w:cs="Times New Roman"/>
                <w:color w:val="000000" w:themeColor="text1"/>
                <w:sz w:val="24"/>
                <w:szCs w:val="24"/>
              </w:rPr>
              <w:lastRenderedPageBreak/>
              <w:t xml:space="preserve">darba tirgus vajadzībām (anketēšana, </w:t>
            </w:r>
            <w:proofErr w:type="spellStart"/>
            <w:r w:rsidRPr="00B265F0">
              <w:rPr>
                <w:rFonts w:ascii="Times New Roman" w:eastAsia="Times New Roman" w:hAnsi="Times New Roman" w:cs="Times New Roman"/>
                <w:color w:val="000000" w:themeColor="text1"/>
                <w:sz w:val="24"/>
                <w:szCs w:val="24"/>
              </w:rPr>
              <w:t>fokusgrupu</w:t>
            </w:r>
            <w:proofErr w:type="spellEnd"/>
            <w:r w:rsidRPr="00B265F0">
              <w:rPr>
                <w:rFonts w:ascii="Times New Roman" w:eastAsia="Times New Roman" w:hAnsi="Times New Roman" w:cs="Times New Roman"/>
                <w:color w:val="000000" w:themeColor="text1"/>
                <w:sz w:val="24"/>
                <w:szCs w:val="24"/>
              </w:rPr>
              <w:t xml:space="preserve"> diskusija, konvents u.tml.)</w:t>
            </w:r>
            <w:r w:rsidR="00620108">
              <w:rPr>
                <w:rFonts w:ascii="Times New Roman" w:eastAsia="Times New Roman" w:hAnsi="Times New Roman" w:cs="Times New Roman"/>
                <w:color w:val="000000" w:themeColor="text1"/>
                <w:sz w:val="24"/>
                <w:szCs w:val="24"/>
              </w:rPr>
              <w:t>.</w:t>
            </w:r>
          </w:p>
        </w:tc>
        <w:tc>
          <w:tcPr>
            <w:tcW w:w="4875" w:type="dxa"/>
          </w:tcPr>
          <w:p w14:paraId="7204AC67" w14:textId="34823A8F"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Viens no  galvenajiem informācijas avotiem ir NEP sniegtie ikgadējie gada ziņojumi par nozarē nepieciešamajiem darba resursiem. Šobrīd  NEP </w:t>
            </w:r>
            <w:r w:rsidRPr="00B265F0">
              <w:rPr>
                <w:rFonts w:ascii="Times New Roman" w:eastAsia="Times New Roman" w:hAnsi="Times New Roman" w:cs="Times New Roman"/>
                <w:color w:val="000000" w:themeColor="text1"/>
                <w:sz w:val="24"/>
                <w:szCs w:val="24"/>
              </w:rPr>
              <w:lastRenderedPageBreak/>
              <w:t xml:space="preserve">un citi sociālie partneri, sadarbībā ar izglītības valsts institūcijām, sākuši nozaru kvalifikācijas sistēmas sakārtošanu, kas ļaus izglītības iestādēm vieglāk ieviest jaunas IP, tādejādi norādot uz darba tirgus pieprasījumu KLT realizējamajām programmām. </w:t>
            </w:r>
          </w:p>
          <w:p w14:paraId="3856EDB8"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Lai iegūtu objektīvu informāciju, kā informācijas avots tiek izmantota  informācija no Nodarbinātības valsts aģentūras (NVA) mājas lapa, kas apvieno tās vakances, kurās visvairāk nepieciešami darbinieki.  </w:t>
            </w:r>
          </w:p>
        </w:tc>
      </w:tr>
      <w:tr w:rsidR="00B265F0" w:rsidRPr="00B265F0" w14:paraId="006142C9" w14:textId="77777777">
        <w:tc>
          <w:tcPr>
            <w:tcW w:w="5135" w:type="dxa"/>
          </w:tcPr>
          <w:p w14:paraId="345F6486" w14:textId="57AD0C90"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Informācija par mehānismiem, kas lietoti, lai nodrošinātu ieinteresētās puses ar visjaunāko informāciju par nākotnes darba tirgus vajadzībām (piemēram, darbs, kurš tiek veikts ieinteresēto pušu informēšanai, sadarbība ar LDDK, nozaru organizācijām u.tml.)</w:t>
            </w:r>
            <w:r w:rsidR="00620108">
              <w:rPr>
                <w:rFonts w:ascii="Times New Roman" w:eastAsia="Times New Roman" w:hAnsi="Times New Roman" w:cs="Times New Roman"/>
                <w:color w:val="000000" w:themeColor="text1"/>
                <w:sz w:val="24"/>
                <w:szCs w:val="24"/>
              </w:rPr>
              <w:t>.</w:t>
            </w:r>
          </w:p>
        </w:tc>
        <w:tc>
          <w:tcPr>
            <w:tcW w:w="4875" w:type="dxa"/>
          </w:tcPr>
          <w:p w14:paraId="4AA03D6C" w14:textId="1C084896" w:rsidR="001F62AF" w:rsidRPr="00B265F0" w:rsidRDefault="008F2CC9">
            <w:pPr>
              <w:spacing w:before="240" w:after="24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Tiek īstenoti regulā</w:t>
            </w:r>
            <w:r w:rsidR="001F2709">
              <w:rPr>
                <w:rFonts w:ascii="Times New Roman" w:eastAsia="Times New Roman" w:hAnsi="Times New Roman" w:cs="Times New Roman"/>
                <w:color w:val="000000" w:themeColor="text1"/>
                <w:sz w:val="24"/>
                <w:szCs w:val="24"/>
              </w:rPr>
              <w:t>r</w:t>
            </w:r>
            <w:r w:rsidRPr="00B265F0">
              <w:rPr>
                <w:rFonts w:ascii="Times New Roman" w:eastAsia="Times New Roman" w:hAnsi="Times New Roman" w:cs="Times New Roman"/>
                <w:color w:val="000000" w:themeColor="text1"/>
                <w:sz w:val="24"/>
                <w:szCs w:val="24"/>
              </w:rPr>
              <w:t xml:space="preserve">i sabiedrisko attiecību un mārketinga pasākumi, kas mērķēti uz audzēkņu piesaisti un profesionālās izglītības iestādes prestiža celšanu. Sekmīgai kampaņu īstenošanai izstrādāta Komunikācijas stratēģija. </w:t>
            </w:r>
          </w:p>
        </w:tc>
      </w:tr>
    </w:tbl>
    <w:p w14:paraId="0F674BA1" w14:textId="6240A5CF" w:rsidR="001F62AF" w:rsidRPr="00B265F0" w:rsidRDefault="001F62AF" w:rsidP="00E72C1A">
      <w:pPr>
        <w:rPr>
          <w:rFonts w:ascii="Times New Roman" w:eastAsia="Times New Roman" w:hAnsi="Times New Roman" w:cs="Times New Roman"/>
          <w:b/>
          <w:color w:val="000000" w:themeColor="text1"/>
          <w:sz w:val="48"/>
          <w:szCs w:val="48"/>
        </w:rPr>
      </w:pPr>
      <w:bookmarkStart w:id="2" w:name="_GoBack"/>
      <w:bookmarkEnd w:id="2"/>
    </w:p>
    <w:sectPr w:rsidR="001F62AF" w:rsidRPr="00B265F0" w:rsidSect="00E72C1A">
      <w:pgSz w:w="12240" w:h="15840"/>
      <w:pgMar w:top="1440" w:right="660" w:bottom="851" w:left="992"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597A1" w14:textId="77777777" w:rsidR="006A2F72" w:rsidRDefault="006A2F72">
      <w:pPr>
        <w:spacing w:after="0" w:line="240" w:lineRule="auto"/>
      </w:pPr>
      <w:r>
        <w:separator/>
      </w:r>
    </w:p>
  </w:endnote>
  <w:endnote w:type="continuationSeparator" w:id="0">
    <w:p w14:paraId="26240243" w14:textId="77777777" w:rsidR="006A2F72" w:rsidRDefault="006A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878B0" w14:textId="77777777" w:rsidR="006A2F72" w:rsidRDefault="006A2F72">
      <w:pPr>
        <w:spacing w:after="0" w:line="240" w:lineRule="auto"/>
      </w:pPr>
      <w:r>
        <w:separator/>
      </w:r>
    </w:p>
  </w:footnote>
  <w:footnote w:type="continuationSeparator" w:id="0">
    <w:p w14:paraId="6345FBD4" w14:textId="77777777" w:rsidR="006A2F72" w:rsidRDefault="006A2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50FC" w14:textId="77777777" w:rsidR="001C6D2B" w:rsidRDefault="001C6D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F69"/>
    <w:multiLevelType w:val="multilevel"/>
    <w:tmpl w:val="0F824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14A0B"/>
    <w:multiLevelType w:val="hybridMultilevel"/>
    <w:tmpl w:val="292270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D1604F"/>
    <w:multiLevelType w:val="multilevel"/>
    <w:tmpl w:val="33D4CEA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F3778"/>
    <w:multiLevelType w:val="multilevel"/>
    <w:tmpl w:val="57C47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E973A7"/>
    <w:multiLevelType w:val="hybridMultilevel"/>
    <w:tmpl w:val="484E56A4"/>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5" w15:restartNumberingAfterBreak="0">
    <w:nsid w:val="1737402F"/>
    <w:multiLevelType w:val="multilevel"/>
    <w:tmpl w:val="3530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F1D87"/>
    <w:multiLevelType w:val="multilevel"/>
    <w:tmpl w:val="D66471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2233002"/>
    <w:multiLevelType w:val="multilevel"/>
    <w:tmpl w:val="0CA43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8066BAA"/>
    <w:multiLevelType w:val="multilevel"/>
    <w:tmpl w:val="70A85AB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3AD81D67"/>
    <w:multiLevelType w:val="hybridMultilevel"/>
    <w:tmpl w:val="DDC68BA8"/>
    <w:lvl w:ilvl="0" w:tplc="C23618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E1260B"/>
    <w:multiLevelType w:val="multilevel"/>
    <w:tmpl w:val="39B66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076597"/>
    <w:multiLevelType w:val="multilevel"/>
    <w:tmpl w:val="70BAEBD4"/>
    <w:lvl w:ilvl="0">
      <w:start w:val="1"/>
      <w:numFmt w:val="decimal"/>
      <w:lvlText w:val="%1."/>
      <w:lvlJc w:val="left"/>
      <w:pPr>
        <w:ind w:left="720" w:hanging="360"/>
      </w:pPr>
      <w:rPr>
        <w:b w:val="0"/>
        <w:color w:val="000000"/>
      </w:rPr>
    </w:lvl>
    <w:lvl w:ilvl="1">
      <w:start w:val="1"/>
      <w:numFmt w:val="decimal"/>
      <w:lvlText w:val="%1.%2."/>
      <w:lvlJc w:val="left"/>
      <w:pPr>
        <w:ind w:left="720" w:hanging="360"/>
      </w:pPr>
      <w:rPr>
        <w:b w:val="0"/>
        <w:i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4AED30AF"/>
    <w:multiLevelType w:val="hybridMultilevel"/>
    <w:tmpl w:val="B6042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FC92154"/>
    <w:multiLevelType w:val="multilevel"/>
    <w:tmpl w:val="AF1EB3A4"/>
    <w:lvl w:ilvl="0">
      <w:start w:val="8"/>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7E27E0"/>
    <w:multiLevelType w:val="multilevel"/>
    <w:tmpl w:val="E99ED3B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57895F7C"/>
    <w:multiLevelType w:val="multilevel"/>
    <w:tmpl w:val="465495D8"/>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CB686C"/>
    <w:multiLevelType w:val="hybridMultilevel"/>
    <w:tmpl w:val="D54A3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775025"/>
    <w:multiLevelType w:val="multilevel"/>
    <w:tmpl w:val="D124D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D61542"/>
    <w:multiLevelType w:val="multilevel"/>
    <w:tmpl w:val="510E04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83A4AF7"/>
    <w:multiLevelType w:val="multilevel"/>
    <w:tmpl w:val="706C506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15:restartNumberingAfterBreak="0">
    <w:nsid w:val="743B55E0"/>
    <w:multiLevelType w:val="multilevel"/>
    <w:tmpl w:val="6562EBD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9562BE1"/>
    <w:multiLevelType w:val="multilevel"/>
    <w:tmpl w:val="44469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B856B2"/>
    <w:multiLevelType w:val="multilevel"/>
    <w:tmpl w:val="6E38B3AE"/>
    <w:lvl w:ilvl="0">
      <w:start w:val="1"/>
      <w:numFmt w:val="decimal"/>
      <w:lvlText w:val="%1."/>
      <w:lvlJc w:val="left"/>
      <w:pPr>
        <w:ind w:left="720" w:hanging="360"/>
      </w:pPr>
      <w:rPr>
        <w:color w:val="00000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1"/>
  </w:num>
  <w:num w:numId="2">
    <w:abstractNumId w:val="6"/>
  </w:num>
  <w:num w:numId="3">
    <w:abstractNumId w:val="14"/>
  </w:num>
  <w:num w:numId="4">
    <w:abstractNumId w:val="20"/>
  </w:num>
  <w:num w:numId="5">
    <w:abstractNumId w:val="0"/>
  </w:num>
  <w:num w:numId="6">
    <w:abstractNumId w:val="18"/>
  </w:num>
  <w:num w:numId="7">
    <w:abstractNumId w:val="10"/>
  </w:num>
  <w:num w:numId="8">
    <w:abstractNumId w:val="3"/>
  </w:num>
  <w:num w:numId="9">
    <w:abstractNumId w:val="22"/>
  </w:num>
  <w:num w:numId="10">
    <w:abstractNumId w:val="8"/>
  </w:num>
  <w:num w:numId="11">
    <w:abstractNumId w:val="12"/>
  </w:num>
  <w:num w:numId="12">
    <w:abstractNumId w:val="7"/>
  </w:num>
  <w:num w:numId="13">
    <w:abstractNumId w:val="2"/>
  </w:num>
  <w:num w:numId="14">
    <w:abstractNumId w:val="15"/>
  </w:num>
  <w:num w:numId="15">
    <w:abstractNumId w:val="16"/>
  </w:num>
  <w:num w:numId="16">
    <w:abstractNumId w:val="1"/>
  </w:num>
  <w:num w:numId="17">
    <w:abstractNumId w:val="5"/>
  </w:num>
  <w:num w:numId="18">
    <w:abstractNumId w:val="9"/>
  </w:num>
  <w:num w:numId="19">
    <w:abstractNumId w:val="4"/>
  </w:num>
  <w:num w:numId="20">
    <w:abstractNumId w:val="11"/>
  </w:num>
  <w:num w:numId="21">
    <w:abstractNumId w:val="13"/>
  </w:num>
  <w:num w:numId="22">
    <w:abstractNumId w:val="17"/>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AF"/>
    <w:rsid w:val="00000C93"/>
    <w:rsid w:val="000051D2"/>
    <w:rsid w:val="000577C8"/>
    <w:rsid w:val="000819A3"/>
    <w:rsid w:val="00093029"/>
    <w:rsid w:val="00095083"/>
    <w:rsid w:val="00095BEC"/>
    <w:rsid w:val="000D6031"/>
    <w:rsid w:val="001559DC"/>
    <w:rsid w:val="00175FEC"/>
    <w:rsid w:val="0019133B"/>
    <w:rsid w:val="001A34BD"/>
    <w:rsid w:val="001B6DE0"/>
    <w:rsid w:val="001C0DA2"/>
    <w:rsid w:val="001C6D2B"/>
    <w:rsid w:val="001D2D87"/>
    <w:rsid w:val="001D4927"/>
    <w:rsid w:val="001F2709"/>
    <w:rsid w:val="001F3F63"/>
    <w:rsid w:val="001F62AF"/>
    <w:rsid w:val="00207116"/>
    <w:rsid w:val="00221911"/>
    <w:rsid w:val="002247E4"/>
    <w:rsid w:val="002453FD"/>
    <w:rsid w:val="00263D6D"/>
    <w:rsid w:val="00264AD3"/>
    <w:rsid w:val="00265A92"/>
    <w:rsid w:val="002765C8"/>
    <w:rsid w:val="002A7691"/>
    <w:rsid w:val="002C0ADE"/>
    <w:rsid w:val="002E6DD1"/>
    <w:rsid w:val="002F1A2A"/>
    <w:rsid w:val="00303FBF"/>
    <w:rsid w:val="003272A7"/>
    <w:rsid w:val="00333FC9"/>
    <w:rsid w:val="003425D1"/>
    <w:rsid w:val="00363E8F"/>
    <w:rsid w:val="0037252A"/>
    <w:rsid w:val="003736BA"/>
    <w:rsid w:val="00380F58"/>
    <w:rsid w:val="00386927"/>
    <w:rsid w:val="003A792A"/>
    <w:rsid w:val="003D1929"/>
    <w:rsid w:val="003F2B0B"/>
    <w:rsid w:val="003F4260"/>
    <w:rsid w:val="004441FB"/>
    <w:rsid w:val="00453BC5"/>
    <w:rsid w:val="004915B9"/>
    <w:rsid w:val="004A0E62"/>
    <w:rsid w:val="004C5BD0"/>
    <w:rsid w:val="00504241"/>
    <w:rsid w:val="0051704D"/>
    <w:rsid w:val="005271B4"/>
    <w:rsid w:val="005700AF"/>
    <w:rsid w:val="00583456"/>
    <w:rsid w:val="00587B95"/>
    <w:rsid w:val="00590D3D"/>
    <w:rsid w:val="0059636E"/>
    <w:rsid w:val="005B3C30"/>
    <w:rsid w:val="005C35E3"/>
    <w:rsid w:val="005D141D"/>
    <w:rsid w:val="00611A4D"/>
    <w:rsid w:val="00612918"/>
    <w:rsid w:val="00620108"/>
    <w:rsid w:val="00620B3A"/>
    <w:rsid w:val="00645F75"/>
    <w:rsid w:val="00652DB7"/>
    <w:rsid w:val="006728F4"/>
    <w:rsid w:val="00683C4A"/>
    <w:rsid w:val="006A2F72"/>
    <w:rsid w:val="006B418B"/>
    <w:rsid w:val="006C31E6"/>
    <w:rsid w:val="006C48F7"/>
    <w:rsid w:val="006C7EC8"/>
    <w:rsid w:val="006E17AF"/>
    <w:rsid w:val="006F66E6"/>
    <w:rsid w:val="006F7945"/>
    <w:rsid w:val="00711650"/>
    <w:rsid w:val="0072266F"/>
    <w:rsid w:val="0073750F"/>
    <w:rsid w:val="007409E1"/>
    <w:rsid w:val="00755FD7"/>
    <w:rsid w:val="00766D87"/>
    <w:rsid w:val="00766FC7"/>
    <w:rsid w:val="00783470"/>
    <w:rsid w:val="00791F8D"/>
    <w:rsid w:val="00795FE0"/>
    <w:rsid w:val="007A4FFB"/>
    <w:rsid w:val="007A7EE5"/>
    <w:rsid w:val="007D1E36"/>
    <w:rsid w:val="007D5BE4"/>
    <w:rsid w:val="007D5EB1"/>
    <w:rsid w:val="007E3B84"/>
    <w:rsid w:val="007F0815"/>
    <w:rsid w:val="00802C46"/>
    <w:rsid w:val="00804AB3"/>
    <w:rsid w:val="008051E6"/>
    <w:rsid w:val="00805839"/>
    <w:rsid w:val="00823CEE"/>
    <w:rsid w:val="0086025E"/>
    <w:rsid w:val="008878BD"/>
    <w:rsid w:val="00890447"/>
    <w:rsid w:val="00892F15"/>
    <w:rsid w:val="008943BE"/>
    <w:rsid w:val="00895BBC"/>
    <w:rsid w:val="008A27A1"/>
    <w:rsid w:val="008B5014"/>
    <w:rsid w:val="008B5311"/>
    <w:rsid w:val="008C0C61"/>
    <w:rsid w:val="008D744C"/>
    <w:rsid w:val="008E0B3A"/>
    <w:rsid w:val="008F0AAB"/>
    <w:rsid w:val="008F2CC9"/>
    <w:rsid w:val="00900D7B"/>
    <w:rsid w:val="009051BB"/>
    <w:rsid w:val="0092377B"/>
    <w:rsid w:val="009700A3"/>
    <w:rsid w:val="0098482A"/>
    <w:rsid w:val="009A1808"/>
    <w:rsid w:val="009C113E"/>
    <w:rsid w:val="009C182B"/>
    <w:rsid w:val="009F0F8E"/>
    <w:rsid w:val="00A02CFF"/>
    <w:rsid w:val="00A148DA"/>
    <w:rsid w:val="00A51137"/>
    <w:rsid w:val="00A64CDC"/>
    <w:rsid w:val="00A6539B"/>
    <w:rsid w:val="00AB1B0C"/>
    <w:rsid w:val="00AE4B07"/>
    <w:rsid w:val="00AE737B"/>
    <w:rsid w:val="00B00F4B"/>
    <w:rsid w:val="00B265F0"/>
    <w:rsid w:val="00B35086"/>
    <w:rsid w:val="00B51AB6"/>
    <w:rsid w:val="00B674C0"/>
    <w:rsid w:val="00B86F1F"/>
    <w:rsid w:val="00B96053"/>
    <w:rsid w:val="00BA58EF"/>
    <w:rsid w:val="00BA7192"/>
    <w:rsid w:val="00BC0A12"/>
    <w:rsid w:val="00BF23DF"/>
    <w:rsid w:val="00BF76E8"/>
    <w:rsid w:val="00C0749A"/>
    <w:rsid w:val="00C24969"/>
    <w:rsid w:val="00C33A17"/>
    <w:rsid w:val="00C362C0"/>
    <w:rsid w:val="00C416D1"/>
    <w:rsid w:val="00C977F5"/>
    <w:rsid w:val="00CA2849"/>
    <w:rsid w:val="00CA3D24"/>
    <w:rsid w:val="00CA7001"/>
    <w:rsid w:val="00CB1342"/>
    <w:rsid w:val="00CC0A52"/>
    <w:rsid w:val="00CD498E"/>
    <w:rsid w:val="00CE2F3A"/>
    <w:rsid w:val="00D02B54"/>
    <w:rsid w:val="00D030A8"/>
    <w:rsid w:val="00D34D46"/>
    <w:rsid w:val="00D45C4C"/>
    <w:rsid w:val="00D53A6B"/>
    <w:rsid w:val="00D91C5B"/>
    <w:rsid w:val="00DB34C6"/>
    <w:rsid w:val="00DD5315"/>
    <w:rsid w:val="00DE400D"/>
    <w:rsid w:val="00E13D8A"/>
    <w:rsid w:val="00E5149F"/>
    <w:rsid w:val="00E53CC9"/>
    <w:rsid w:val="00E57CF0"/>
    <w:rsid w:val="00E707BF"/>
    <w:rsid w:val="00E72C1A"/>
    <w:rsid w:val="00E74BE6"/>
    <w:rsid w:val="00E8475B"/>
    <w:rsid w:val="00E95297"/>
    <w:rsid w:val="00E96AF7"/>
    <w:rsid w:val="00EB03E4"/>
    <w:rsid w:val="00EB3636"/>
    <w:rsid w:val="00EB38F9"/>
    <w:rsid w:val="00EB7347"/>
    <w:rsid w:val="00ED1B8A"/>
    <w:rsid w:val="00EE5477"/>
    <w:rsid w:val="00F13033"/>
    <w:rsid w:val="00F31EDC"/>
    <w:rsid w:val="00F723CA"/>
    <w:rsid w:val="00F96A35"/>
    <w:rsid w:val="00FA24C5"/>
    <w:rsid w:val="00FA41B3"/>
    <w:rsid w:val="00FF5D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0AC8"/>
  <w15:docId w15:val="{ABB776B3-88C8-42EB-89E3-C1F8B9EC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20" w:type="dxa"/>
        <w:left w:w="20" w:type="dxa"/>
        <w:bottom w:w="20" w:type="dxa"/>
        <w:right w:w="20" w:type="dxa"/>
      </w:tblCellMar>
    </w:tblPr>
  </w:style>
  <w:style w:type="table" w:customStyle="1" w:styleId="a0">
    <w:basedOn w:val="TableNormal1"/>
    <w:tblPr>
      <w:tblStyleRowBandSize w:val="1"/>
      <w:tblStyleColBandSize w:val="1"/>
      <w:tblCellMar>
        <w:top w:w="20" w:type="dxa"/>
        <w:left w:w="20" w:type="dxa"/>
        <w:bottom w:w="20" w:type="dxa"/>
        <w:right w:w="2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top w:w="20" w:type="dxa"/>
        <w:left w:w="20" w:type="dxa"/>
        <w:bottom w:w="20" w:type="dxa"/>
        <w:right w:w="20"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20" w:type="dxa"/>
        <w:left w:w="20" w:type="dxa"/>
        <w:bottom w:w="20" w:type="dxa"/>
        <w:right w:w="2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character" w:styleId="Hipersaite">
    <w:name w:val="Hyperlink"/>
    <w:basedOn w:val="Noklusjumarindkopasfonts"/>
    <w:uiPriority w:val="99"/>
    <w:unhideWhenUsed/>
    <w:rsid w:val="00AF0D22"/>
    <w:rPr>
      <w:color w:val="0563C1" w:themeColor="hyperlink"/>
      <w:u w:val="single"/>
    </w:rPr>
  </w:style>
  <w:style w:type="character" w:customStyle="1" w:styleId="UnresolvedMention1">
    <w:name w:val="Unresolved Mention1"/>
    <w:basedOn w:val="Noklusjumarindkopasfonts"/>
    <w:uiPriority w:val="99"/>
    <w:semiHidden/>
    <w:unhideWhenUsed/>
    <w:rsid w:val="00AF0D22"/>
    <w:rPr>
      <w:color w:val="605E5C"/>
      <w:shd w:val="clear" w:color="auto" w:fill="E1DFDD"/>
    </w:rPr>
  </w:style>
  <w:style w:type="table" w:customStyle="1" w:styleId="a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Parastatabula"/>
    <w:tblPr>
      <w:tblStyleRowBandSize w:val="1"/>
      <w:tblStyleColBandSize w:val="1"/>
      <w:tblCellMar>
        <w:top w:w="100" w:type="dxa"/>
        <w:left w:w="100" w:type="dxa"/>
        <w:bottom w:w="100" w:type="dxa"/>
        <w:right w:w="100" w:type="dxa"/>
      </w:tblCellMar>
    </w:tblPr>
  </w:style>
  <w:style w:type="table" w:customStyle="1" w:styleId="a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Parastatabula"/>
    <w:tblPr>
      <w:tblStyleRowBandSize w:val="1"/>
      <w:tblStyleColBandSize w:val="1"/>
      <w:tblCellMar>
        <w:top w:w="100" w:type="dxa"/>
        <w:left w:w="100" w:type="dxa"/>
        <w:bottom w:w="100" w:type="dxa"/>
        <w:right w:w="100" w:type="dxa"/>
      </w:tblCellMar>
    </w:tblPr>
  </w:style>
  <w:style w:type="table" w:customStyle="1" w:styleId="a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Parastatabula"/>
    <w:tblPr>
      <w:tblStyleRowBandSize w:val="1"/>
      <w:tblStyleColBandSize w:val="1"/>
      <w:tblCellMar>
        <w:top w:w="100" w:type="dxa"/>
        <w:left w:w="100" w:type="dxa"/>
        <w:bottom w:w="100" w:type="dxa"/>
        <w:right w:w="100" w:type="dxa"/>
      </w:tblCellMar>
    </w:tblPr>
  </w:style>
  <w:style w:type="table" w:customStyle="1" w:styleId="afff0">
    <w:basedOn w:val="Parastatabula"/>
    <w:tblPr>
      <w:tblStyleRowBandSize w:val="1"/>
      <w:tblStyleColBandSize w:val="1"/>
      <w:tblCellMar>
        <w:top w:w="100" w:type="dxa"/>
        <w:left w:w="100" w:type="dxa"/>
        <w:bottom w:w="100" w:type="dxa"/>
        <w:right w:w="100" w:type="dxa"/>
      </w:tblCellMar>
    </w:tblPr>
  </w:style>
  <w:style w:type="table" w:customStyle="1" w:styleId="afff1">
    <w:basedOn w:val="Parastatabula"/>
    <w:tblPr>
      <w:tblStyleRowBandSize w:val="1"/>
      <w:tblStyleColBandSize w:val="1"/>
      <w:tblCellMar>
        <w:top w:w="100" w:type="dxa"/>
        <w:left w:w="100" w:type="dxa"/>
        <w:bottom w:w="100" w:type="dxa"/>
        <w:right w:w="100" w:type="dxa"/>
      </w:tblCellMar>
    </w:tblPr>
  </w:style>
  <w:style w:type="table" w:customStyle="1" w:styleId="afff2">
    <w:basedOn w:val="Parastatabula"/>
    <w:tblPr>
      <w:tblStyleRowBandSize w:val="1"/>
      <w:tblStyleColBandSize w:val="1"/>
      <w:tblCellMar>
        <w:top w:w="100" w:type="dxa"/>
        <w:left w:w="100" w:type="dxa"/>
        <w:bottom w:w="100" w:type="dxa"/>
        <w:right w:w="100" w:type="dxa"/>
      </w:tblCellMar>
    </w:tblPr>
  </w:style>
  <w:style w:type="table" w:customStyle="1" w:styleId="afff3">
    <w:basedOn w:val="Parastatabula"/>
    <w:tblPr>
      <w:tblStyleRowBandSize w:val="1"/>
      <w:tblStyleColBandSize w:val="1"/>
      <w:tblCellMar>
        <w:top w:w="100" w:type="dxa"/>
        <w:left w:w="100" w:type="dxa"/>
        <w:bottom w:w="100" w:type="dxa"/>
        <w:right w:w="100" w:type="dxa"/>
      </w:tblCellMar>
    </w:tblPr>
  </w:style>
  <w:style w:type="table" w:customStyle="1" w:styleId="afff4">
    <w:basedOn w:val="Parastatabula"/>
    <w:tblPr>
      <w:tblStyleRowBandSize w:val="1"/>
      <w:tblStyleColBandSize w:val="1"/>
      <w:tblCellMar>
        <w:top w:w="100" w:type="dxa"/>
        <w:left w:w="100" w:type="dxa"/>
        <w:bottom w:w="100" w:type="dxa"/>
        <w:right w:w="100" w:type="dxa"/>
      </w:tblCellMar>
    </w:tblPr>
  </w:style>
  <w:style w:type="table" w:customStyle="1" w:styleId="afff5">
    <w:basedOn w:val="Parastatabula"/>
    <w:tblPr>
      <w:tblStyleRowBandSize w:val="1"/>
      <w:tblStyleColBandSize w:val="1"/>
      <w:tblCellMar>
        <w:top w:w="100" w:type="dxa"/>
        <w:left w:w="100" w:type="dxa"/>
        <w:bottom w:w="100" w:type="dxa"/>
        <w:right w:w="100" w:type="dxa"/>
      </w:tblCellMar>
    </w:tblPr>
  </w:style>
  <w:style w:type="table" w:customStyle="1" w:styleId="afff6">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a">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d">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0">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1">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2">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3">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4">
    <w:basedOn w:val="Parastatabula"/>
    <w:pPr>
      <w:spacing w:after="0" w:line="240" w:lineRule="auto"/>
    </w:pPr>
    <w:tblPr>
      <w:tblStyleRowBandSize w:val="1"/>
      <w:tblStyleColBandSize w:val="1"/>
      <w:tblCellMar>
        <w:top w:w="100" w:type="dxa"/>
        <w:left w:w="100" w:type="dxa"/>
        <w:bottom w:w="100" w:type="dxa"/>
        <w:right w:w="100" w:type="dxa"/>
      </w:tblCellMar>
    </w:tblPr>
  </w:style>
  <w:style w:type="paragraph" w:styleId="Bezatstarpm">
    <w:name w:val="No Spacing"/>
    <w:uiPriority w:val="1"/>
    <w:qFormat/>
    <w:rsid w:val="001C6D2B"/>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1C6D2B"/>
    <w:pPr>
      <w:spacing w:after="0" w:line="240" w:lineRule="auto"/>
    </w:pPr>
    <w:rPr>
      <w:rFonts w:asciiTheme="minorHAnsi" w:eastAsiaTheme="minorHAnsi" w:hAnsiTheme="minorHAnsi" w:cstheme="minorBidi"/>
      <w:sz w:val="20"/>
      <w:szCs w:val="20"/>
      <w:lang w:val="en-US" w:eastAsia="en-US"/>
    </w:rPr>
  </w:style>
  <w:style w:type="character" w:customStyle="1" w:styleId="VrestekstsRakstz">
    <w:name w:val="Vēres teksts Rakstz."/>
    <w:basedOn w:val="Noklusjumarindkopasfonts"/>
    <w:link w:val="Vresteksts"/>
    <w:uiPriority w:val="99"/>
    <w:semiHidden/>
    <w:rsid w:val="001C6D2B"/>
    <w:rPr>
      <w:rFonts w:asciiTheme="minorHAnsi" w:eastAsiaTheme="minorHAnsi" w:hAnsiTheme="minorHAnsi" w:cstheme="minorBidi"/>
      <w:sz w:val="20"/>
      <w:szCs w:val="20"/>
      <w:lang w:val="en-US" w:eastAsia="en-US"/>
    </w:rPr>
  </w:style>
  <w:style w:type="character" w:styleId="Vresatsauce">
    <w:name w:val="footnote reference"/>
    <w:basedOn w:val="Noklusjumarindkopasfonts"/>
    <w:uiPriority w:val="99"/>
    <w:semiHidden/>
    <w:unhideWhenUsed/>
    <w:rsid w:val="001C6D2B"/>
    <w:rPr>
      <w:vertAlign w:val="superscript"/>
    </w:rPr>
  </w:style>
  <w:style w:type="character" w:customStyle="1" w:styleId="font-size-18">
    <w:name w:val="font-size-18"/>
    <w:basedOn w:val="Noklusjumarindkopasfonts"/>
    <w:rsid w:val="00175FEC"/>
  </w:style>
  <w:style w:type="character" w:styleId="Neatrisintapieminana">
    <w:name w:val="Unresolved Mention"/>
    <w:basedOn w:val="Noklusjumarindkopasfonts"/>
    <w:uiPriority w:val="99"/>
    <w:semiHidden/>
    <w:unhideWhenUsed/>
    <w:rsid w:val="00245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876979">
      <w:bodyDiv w:val="1"/>
      <w:marLeft w:val="0"/>
      <w:marRight w:val="0"/>
      <w:marTop w:val="0"/>
      <w:marBottom w:val="0"/>
      <w:divBdr>
        <w:top w:val="none" w:sz="0" w:space="0" w:color="auto"/>
        <w:left w:val="none" w:sz="0" w:space="0" w:color="auto"/>
        <w:bottom w:val="none" w:sz="0" w:space="0" w:color="auto"/>
        <w:right w:val="none" w:sz="0" w:space="0" w:color="auto"/>
      </w:divBdr>
    </w:div>
    <w:div w:id="1296523690">
      <w:bodyDiv w:val="1"/>
      <w:marLeft w:val="0"/>
      <w:marRight w:val="0"/>
      <w:marTop w:val="0"/>
      <w:marBottom w:val="0"/>
      <w:divBdr>
        <w:top w:val="none" w:sz="0" w:space="0" w:color="auto"/>
        <w:left w:val="none" w:sz="0" w:space="0" w:color="auto"/>
        <w:bottom w:val="none" w:sz="0" w:space="0" w:color="auto"/>
        <w:right w:val="none" w:sz="0" w:space="0" w:color="auto"/>
      </w:divBdr>
    </w:div>
    <w:div w:id="1487672214">
      <w:bodyDiv w:val="1"/>
      <w:marLeft w:val="0"/>
      <w:marRight w:val="0"/>
      <w:marTop w:val="0"/>
      <w:marBottom w:val="0"/>
      <w:divBdr>
        <w:top w:val="none" w:sz="0" w:space="0" w:color="auto"/>
        <w:left w:val="none" w:sz="0" w:space="0" w:color="auto"/>
        <w:bottom w:val="none" w:sz="0" w:space="0" w:color="auto"/>
        <w:right w:val="none" w:sz="0" w:space="0" w:color="auto"/>
      </w:divBdr>
      <w:divsChild>
        <w:div w:id="2054771280">
          <w:marLeft w:val="-5"/>
          <w:marRight w:val="0"/>
          <w:marTop w:val="0"/>
          <w:marBottom w:val="0"/>
          <w:divBdr>
            <w:top w:val="none" w:sz="0" w:space="0" w:color="auto"/>
            <w:left w:val="none" w:sz="0" w:space="0" w:color="auto"/>
            <w:bottom w:val="none" w:sz="0" w:space="0" w:color="auto"/>
            <w:right w:val="none" w:sz="0" w:space="0" w:color="auto"/>
          </w:divBdr>
        </w:div>
      </w:divsChild>
    </w:div>
    <w:div w:id="1868248254">
      <w:bodyDiv w:val="1"/>
      <w:marLeft w:val="0"/>
      <w:marRight w:val="0"/>
      <w:marTop w:val="0"/>
      <w:marBottom w:val="0"/>
      <w:divBdr>
        <w:top w:val="none" w:sz="0" w:space="0" w:color="auto"/>
        <w:left w:val="none" w:sz="0" w:space="0" w:color="auto"/>
        <w:bottom w:val="none" w:sz="0" w:space="0" w:color="auto"/>
        <w:right w:val="none" w:sz="0" w:space="0" w:color="auto"/>
      </w:divBdr>
    </w:div>
    <w:div w:id="2139256196">
      <w:bodyDiv w:val="1"/>
      <w:marLeft w:val="0"/>
      <w:marRight w:val="0"/>
      <w:marTop w:val="0"/>
      <w:marBottom w:val="0"/>
      <w:divBdr>
        <w:top w:val="none" w:sz="0" w:space="0" w:color="auto"/>
        <w:left w:val="none" w:sz="0" w:space="0" w:color="auto"/>
        <w:bottom w:val="none" w:sz="0" w:space="0" w:color="auto"/>
        <w:right w:val="none" w:sz="0" w:space="0" w:color="auto"/>
      </w:divBdr>
    </w:div>
    <w:div w:id="2139948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agram.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nstagra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tonika.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zdevumi.lv"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L1KXoYIcRGSp8IqBtpKZf7HkAg==">AMUW2mXddQq3j75tTsWwCN9Xe2GemYDTFTedRLpoervz9zQ+xAqc70iFffG1+AI0bGztCkxQkFrHCSrnPg/qBi/SjcnUOegmEm/QRDa/kAx9P7E/cfLbmfMdqHqgYiAJfLuhUXaV6DuS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2F4B80-A216-4F1D-B7F2-09F4CE47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26</Pages>
  <Words>29550</Words>
  <Characters>16844</Characters>
  <Application>Microsoft Office Word</Application>
  <DocSecurity>0</DocSecurity>
  <Lines>140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Prese</cp:lastModifiedBy>
  <cp:revision>115</cp:revision>
  <cp:lastPrinted>2023-10-20T10:54:00Z</cp:lastPrinted>
  <dcterms:created xsi:type="dcterms:W3CDTF">2023-04-05T13:31:00Z</dcterms:created>
  <dcterms:modified xsi:type="dcterms:W3CDTF">2024-09-12T10:34:00Z</dcterms:modified>
</cp:coreProperties>
</file>