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E7" w:rsidRDefault="00B70AE7" w:rsidP="008B5AE5">
      <w:pPr>
        <w:pStyle w:val="Paraststmeklis"/>
        <w:spacing w:after="120" w:afterAutospacing="0" w:line="312" w:lineRule="atLeast"/>
        <w:ind w:firstLine="360"/>
        <w:jc w:val="both"/>
        <w:rPr>
          <w:bdr w:val="none" w:sz="0" w:space="0" w:color="auto" w:frame="1"/>
        </w:rPr>
      </w:pPr>
      <w:r>
        <w:rPr>
          <w:noProof/>
        </w:rPr>
        <w:drawing>
          <wp:inline distT="0" distB="0" distL="0" distR="0" wp14:anchorId="2CDB57D6" wp14:editId="3527DB0B">
            <wp:extent cx="2499360" cy="793115"/>
            <wp:effectExtent l="0" t="0" r="0" b="6985"/>
            <wp:docPr id="1" name="Attēls 1" descr="erasmus_logo.jpg"/>
            <wp:cNvGraphicFramePr/>
            <a:graphic xmlns:a="http://schemas.openxmlformats.org/drawingml/2006/main">
              <a:graphicData uri="http://schemas.openxmlformats.org/drawingml/2006/picture">
                <pic:pic xmlns:pic="http://schemas.openxmlformats.org/drawingml/2006/picture">
                  <pic:nvPicPr>
                    <pic:cNvPr id="1" name="Attēls 1" descr="erasmus_logo.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9360" cy="793115"/>
                    </a:xfrm>
                    <a:prstGeom prst="rect">
                      <a:avLst/>
                    </a:prstGeom>
                    <a:noFill/>
                    <a:ln>
                      <a:noFill/>
                    </a:ln>
                  </pic:spPr>
                </pic:pic>
              </a:graphicData>
            </a:graphic>
          </wp:inline>
        </w:drawing>
      </w:r>
    </w:p>
    <w:p w:rsidR="00B70AE7" w:rsidRDefault="00B70AE7" w:rsidP="008B5AE5">
      <w:pPr>
        <w:pStyle w:val="Paraststmeklis"/>
        <w:spacing w:after="120" w:afterAutospacing="0" w:line="312" w:lineRule="atLeast"/>
        <w:ind w:firstLine="360"/>
        <w:jc w:val="both"/>
        <w:rPr>
          <w:rFonts w:ascii="Helvetica" w:hAnsi="Helvetica" w:cs="Helvetica"/>
          <w:color w:val="000000"/>
        </w:rPr>
      </w:pPr>
      <w:r>
        <w:rPr>
          <w:bdr w:val="none" w:sz="0" w:space="0" w:color="auto" w:frame="1"/>
        </w:rPr>
        <w:t xml:space="preserve">Projekta </w:t>
      </w:r>
      <w:r>
        <w:t xml:space="preserve"> Nr. </w:t>
      </w:r>
      <w:r>
        <w:rPr>
          <w:b/>
        </w:rPr>
        <w:t>2024-1-LV01-KA121-000215324</w:t>
      </w:r>
    </w:p>
    <w:p w:rsidR="00B70AE7" w:rsidRDefault="00B70AE7" w:rsidP="008B5AE5">
      <w:pPr>
        <w:pStyle w:val="Paraststmeklis"/>
        <w:spacing w:after="120" w:afterAutospacing="0" w:line="312" w:lineRule="atLeast"/>
        <w:ind w:firstLine="360"/>
        <w:jc w:val="both"/>
        <w:rPr>
          <w:rFonts w:ascii="Helvetica" w:hAnsi="Helvetica" w:cs="Helvetica"/>
          <w:color w:val="000000"/>
        </w:rPr>
      </w:pPr>
    </w:p>
    <w:p w:rsidR="00B70AE7" w:rsidRPr="00B70AE7" w:rsidRDefault="00B70AE7" w:rsidP="00B70AE7">
      <w:pPr>
        <w:pStyle w:val="Paraststmeklis"/>
        <w:spacing w:after="120" w:afterAutospacing="0" w:line="312" w:lineRule="atLeast"/>
        <w:ind w:firstLine="360"/>
        <w:jc w:val="center"/>
        <w:rPr>
          <w:b/>
        </w:rPr>
      </w:pPr>
      <w:r w:rsidRPr="00B70AE7">
        <w:rPr>
          <w:b/>
        </w:rPr>
        <w:fldChar w:fldCharType="begin"/>
      </w:r>
      <w:r w:rsidRPr="00B70AE7">
        <w:rPr>
          <w:b/>
        </w:rPr>
        <w:instrText xml:space="preserve"> HYPERLINK "https://milenbaha-vsk.lv/pedagogu-profesionala-pilnveide-ka-1-2024/skolotajas-ingunas-auzinas-pieredze-erasmus-kursos-discovering-the-cultural-heritage-of-rome" </w:instrText>
      </w:r>
      <w:r w:rsidRPr="00B70AE7">
        <w:rPr>
          <w:b/>
        </w:rPr>
        <w:fldChar w:fldCharType="separate"/>
      </w:r>
      <w:r w:rsidRPr="00B70AE7">
        <w:rPr>
          <w:rStyle w:val="Hipersaite"/>
          <w:b/>
          <w:bCs/>
          <w:color w:val="auto"/>
          <w:u w:val="none"/>
        </w:rPr>
        <w:t xml:space="preserve">Skolotājas </w:t>
      </w:r>
      <w:r w:rsidRPr="00B70AE7">
        <w:rPr>
          <w:rStyle w:val="Hipersaite"/>
          <w:b/>
          <w:bCs/>
          <w:color w:val="auto"/>
          <w:u w:val="none"/>
        </w:rPr>
        <w:t xml:space="preserve">Daces </w:t>
      </w:r>
      <w:proofErr w:type="spellStart"/>
      <w:r w:rsidRPr="00B70AE7">
        <w:rPr>
          <w:rStyle w:val="Hipersaite"/>
          <w:b/>
          <w:bCs/>
          <w:color w:val="auto"/>
          <w:u w:val="none"/>
        </w:rPr>
        <w:t>Rumikas</w:t>
      </w:r>
      <w:proofErr w:type="spellEnd"/>
      <w:r w:rsidRPr="00B70AE7">
        <w:rPr>
          <w:rStyle w:val="Hipersaite"/>
          <w:b/>
          <w:bCs/>
          <w:color w:val="auto"/>
          <w:u w:val="none"/>
        </w:rPr>
        <w:t xml:space="preserve"> pieredze </w:t>
      </w:r>
      <w:proofErr w:type="spellStart"/>
      <w:r w:rsidRPr="00B70AE7">
        <w:rPr>
          <w:rStyle w:val="Hipersaite"/>
          <w:b/>
          <w:bCs/>
          <w:color w:val="auto"/>
          <w:u w:val="none"/>
        </w:rPr>
        <w:t>Erasmus</w:t>
      </w:r>
      <w:proofErr w:type="spellEnd"/>
      <w:r w:rsidRPr="00B70AE7">
        <w:rPr>
          <w:rStyle w:val="Hipersaite"/>
          <w:b/>
          <w:bCs/>
          <w:color w:val="auto"/>
          <w:u w:val="none"/>
        </w:rPr>
        <w:t xml:space="preserve">+ kursos </w:t>
      </w:r>
      <w:r w:rsidRPr="00B70AE7">
        <w:rPr>
          <w:b/>
        </w:rPr>
        <w:t>“</w:t>
      </w:r>
      <w:proofErr w:type="spellStart"/>
      <w:r w:rsidRPr="00B70AE7">
        <w:rPr>
          <w:b/>
        </w:rPr>
        <w:t>Integrating</w:t>
      </w:r>
      <w:proofErr w:type="spellEnd"/>
      <w:r w:rsidRPr="00B70AE7">
        <w:rPr>
          <w:b/>
        </w:rPr>
        <w:t xml:space="preserve"> </w:t>
      </w:r>
      <w:proofErr w:type="spellStart"/>
      <w:r w:rsidRPr="00B70AE7">
        <w:rPr>
          <w:b/>
        </w:rPr>
        <w:t>Creativity</w:t>
      </w:r>
      <w:proofErr w:type="spellEnd"/>
      <w:r w:rsidRPr="00B70AE7">
        <w:rPr>
          <w:b/>
        </w:rPr>
        <w:t xml:space="preserve"> </w:t>
      </w:r>
      <w:bookmarkStart w:id="0" w:name="_GoBack"/>
      <w:bookmarkEnd w:id="0"/>
      <w:proofErr w:type="spellStart"/>
      <w:r w:rsidRPr="00B70AE7">
        <w:rPr>
          <w:b/>
        </w:rPr>
        <w:t>and</w:t>
      </w:r>
      <w:proofErr w:type="spellEnd"/>
      <w:r w:rsidRPr="00B70AE7">
        <w:rPr>
          <w:b/>
        </w:rPr>
        <w:t xml:space="preserve"> </w:t>
      </w:r>
      <w:proofErr w:type="spellStart"/>
      <w:r w:rsidRPr="00B70AE7">
        <w:rPr>
          <w:b/>
        </w:rPr>
        <w:t>Innovation</w:t>
      </w:r>
      <w:proofErr w:type="spellEnd"/>
      <w:r w:rsidRPr="00B70AE7">
        <w:rPr>
          <w:b/>
        </w:rPr>
        <w:t xml:space="preserve"> </w:t>
      </w:r>
      <w:proofErr w:type="spellStart"/>
      <w:r w:rsidRPr="00B70AE7">
        <w:rPr>
          <w:b/>
        </w:rPr>
        <w:t>into</w:t>
      </w:r>
      <w:proofErr w:type="spellEnd"/>
      <w:r w:rsidRPr="00B70AE7">
        <w:rPr>
          <w:b/>
        </w:rPr>
        <w:t xml:space="preserve"> </w:t>
      </w:r>
      <w:proofErr w:type="spellStart"/>
      <w:r w:rsidRPr="00B70AE7">
        <w:rPr>
          <w:b/>
        </w:rPr>
        <w:t>the</w:t>
      </w:r>
      <w:proofErr w:type="spellEnd"/>
      <w:r w:rsidRPr="00B70AE7">
        <w:rPr>
          <w:b/>
        </w:rPr>
        <w:t xml:space="preserve"> </w:t>
      </w:r>
      <w:proofErr w:type="spellStart"/>
      <w:r w:rsidRPr="00B70AE7">
        <w:rPr>
          <w:b/>
        </w:rPr>
        <w:t>Teaching</w:t>
      </w:r>
      <w:proofErr w:type="spellEnd"/>
      <w:r w:rsidRPr="00B70AE7">
        <w:rPr>
          <w:b/>
        </w:rPr>
        <w:t>”.</w:t>
      </w:r>
    </w:p>
    <w:p w:rsidR="00B70AE7" w:rsidRPr="00B70AE7" w:rsidRDefault="00B70AE7" w:rsidP="00B70AE7">
      <w:pPr>
        <w:jc w:val="center"/>
        <w:rPr>
          <w:rFonts w:ascii="Times New Roman" w:hAnsi="Times New Roman" w:cs="Times New Roman"/>
          <w:b/>
          <w:sz w:val="24"/>
          <w:szCs w:val="24"/>
        </w:rPr>
      </w:pPr>
      <w:r w:rsidRPr="00B70AE7">
        <w:rPr>
          <w:rFonts w:ascii="Times New Roman" w:hAnsi="Times New Roman" w:cs="Times New Roman"/>
          <w:b/>
          <w:sz w:val="24"/>
          <w:szCs w:val="24"/>
        </w:rPr>
        <w:fldChar w:fldCharType="end"/>
      </w:r>
    </w:p>
    <w:p w:rsidR="008B5AE5" w:rsidRPr="00B70AE7" w:rsidRDefault="008B5AE5" w:rsidP="008B5AE5">
      <w:pPr>
        <w:pStyle w:val="Paraststmeklis"/>
        <w:spacing w:after="120" w:afterAutospacing="0" w:line="312" w:lineRule="atLeast"/>
        <w:ind w:firstLine="360"/>
        <w:jc w:val="both"/>
        <w:rPr>
          <w:color w:val="000000"/>
        </w:rPr>
      </w:pPr>
      <w:r w:rsidRPr="00B70AE7">
        <w:rPr>
          <w:color w:val="000000"/>
        </w:rPr>
        <w:t xml:space="preserve">No 7. līdz 12. jūlijam piedalījos </w:t>
      </w:r>
      <w:proofErr w:type="spellStart"/>
      <w:r w:rsidRPr="00B70AE7">
        <w:rPr>
          <w:color w:val="000000"/>
        </w:rPr>
        <w:t>Erasmus</w:t>
      </w:r>
      <w:proofErr w:type="spellEnd"/>
      <w:r w:rsidRPr="00B70AE7">
        <w:rPr>
          <w:color w:val="000000"/>
        </w:rPr>
        <w:t>+ kursos “</w:t>
      </w:r>
      <w:proofErr w:type="spellStart"/>
      <w:r w:rsidRPr="00B70AE7">
        <w:rPr>
          <w:color w:val="000000"/>
        </w:rPr>
        <w:t>Integrating</w:t>
      </w:r>
      <w:proofErr w:type="spellEnd"/>
      <w:r w:rsidRPr="00B70AE7">
        <w:rPr>
          <w:color w:val="000000"/>
        </w:rPr>
        <w:t xml:space="preserve"> </w:t>
      </w:r>
      <w:proofErr w:type="spellStart"/>
      <w:r w:rsidRPr="00B70AE7">
        <w:rPr>
          <w:color w:val="000000"/>
        </w:rPr>
        <w:t>Creativity</w:t>
      </w:r>
      <w:proofErr w:type="spellEnd"/>
      <w:r w:rsidRPr="00B70AE7">
        <w:rPr>
          <w:color w:val="000000"/>
        </w:rPr>
        <w:t xml:space="preserve"> </w:t>
      </w:r>
      <w:proofErr w:type="spellStart"/>
      <w:r w:rsidRPr="00B70AE7">
        <w:rPr>
          <w:color w:val="000000"/>
        </w:rPr>
        <w:t>and</w:t>
      </w:r>
      <w:proofErr w:type="spellEnd"/>
      <w:r w:rsidRPr="00B70AE7">
        <w:rPr>
          <w:color w:val="000000"/>
        </w:rPr>
        <w:t xml:space="preserve"> </w:t>
      </w:r>
      <w:proofErr w:type="spellStart"/>
      <w:r w:rsidRPr="00B70AE7">
        <w:rPr>
          <w:color w:val="000000"/>
        </w:rPr>
        <w:t>Innovation</w:t>
      </w:r>
      <w:proofErr w:type="spellEnd"/>
      <w:r w:rsidRPr="00B70AE7">
        <w:rPr>
          <w:color w:val="000000"/>
        </w:rPr>
        <w:t xml:space="preserve"> </w:t>
      </w:r>
      <w:proofErr w:type="spellStart"/>
      <w:r w:rsidRPr="00B70AE7">
        <w:rPr>
          <w:color w:val="000000"/>
        </w:rPr>
        <w:t>into</w:t>
      </w:r>
      <w:proofErr w:type="spellEnd"/>
      <w:r w:rsidRPr="00B70AE7">
        <w:rPr>
          <w:color w:val="000000"/>
        </w:rPr>
        <w:t xml:space="preserve"> </w:t>
      </w:r>
      <w:proofErr w:type="spellStart"/>
      <w:r w:rsidRPr="00B70AE7">
        <w:rPr>
          <w:color w:val="000000"/>
        </w:rPr>
        <w:t>the</w:t>
      </w:r>
      <w:proofErr w:type="spellEnd"/>
      <w:r w:rsidRPr="00B70AE7">
        <w:rPr>
          <w:color w:val="000000"/>
        </w:rPr>
        <w:t xml:space="preserve"> </w:t>
      </w:r>
      <w:proofErr w:type="spellStart"/>
      <w:r w:rsidRPr="00B70AE7">
        <w:rPr>
          <w:color w:val="000000"/>
        </w:rPr>
        <w:t>Teaching</w:t>
      </w:r>
      <w:proofErr w:type="spellEnd"/>
      <w:r w:rsidRPr="00B70AE7">
        <w:rPr>
          <w:color w:val="000000"/>
        </w:rPr>
        <w:t>”.</w:t>
      </w:r>
    </w:p>
    <w:p w:rsidR="008B5AE5" w:rsidRPr="00B70AE7" w:rsidRDefault="008B5AE5" w:rsidP="008B5AE5">
      <w:pPr>
        <w:pStyle w:val="Paraststmeklis"/>
        <w:spacing w:after="120" w:afterAutospacing="0" w:line="312" w:lineRule="atLeast"/>
        <w:ind w:firstLine="360"/>
        <w:jc w:val="both"/>
        <w:rPr>
          <w:color w:val="000000"/>
        </w:rPr>
      </w:pPr>
      <w:r w:rsidRPr="00B70AE7">
        <w:rPr>
          <w:color w:val="000000"/>
        </w:rPr>
        <w:t xml:space="preserve">Šī nedēļa bija piepildīta ar radošām idejām, praktiskiem uzdevumiem un jauniem atklājumiem par mācīšanas metodēm. Mēs pētījām, kā attīstīt skolēnu radošo domāšanu, izmantojot spēles un dažādus materiālus, mācījāmies veidot mācību kartes un izmantot vizuālos resursus, piemēram, Google, </w:t>
      </w:r>
      <w:proofErr w:type="spellStart"/>
      <w:r w:rsidRPr="00B70AE7">
        <w:rPr>
          <w:color w:val="000000"/>
        </w:rPr>
        <w:t>YouTube</w:t>
      </w:r>
      <w:proofErr w:type="spellEnd"/>
      <w:r w:rsidRPr="00B70AE7">
        <w:rPr>
          <w:color w:val="000000"/>
        </w:rPr>
        <w:t xml:space="preserve"> un </w:t>
      </w:r>
      <w:proofErr w:type="spellStart"/>
      <w:r w:rsidRPr="00B70AE7">
        <w:rPr>
          <w:color w:val="000000"/>
        </w:rPr>
        <w:t>Wordclouds</w:t>
      </w:r>
      <w:proofErr w:type="spellEnd"/>
      <w:r w:rsidRPr="00B70AE7">
        <w:rPr>
          <w:color w:val="000000"/>
        </w:rPr>
        <w:t>, lai padarītu mācības dinamiskākas. Darbojāmies pāros un grupās, analizējām vērtēšanas veidus — skolotāja, vienaudžu un pašvērtējumu.</w:t>
      </w:r>
    </w:p>
    <w:p w:rsidR="008B5AE5" w:rsidRPr="00B70AE7" w:rsidRDefault="008B5AE5" w:rsidP="008B5AE5">
      <w:pPr>
        <w:pStyle w:val="Paraststmeklis"/>
        <w:spacing w:after="120" w:afterAutospacing="0" w:line="312" w:lineRule="atLeast"/>
        <w:ind w:firstLine="360"/>
        <w:jc w:val="both"/>
        <w:rPr>
          <w:color w:val="000000"/>
        </w:rPr>
      </w:pPr>
      <w:r w:rsidRPr="00B70AE7">
        <w:rPr>
          <w:color w:val="000000"/>
        </w:rPr>
        <w:t>Neaizmirstama bija arī kultūras programma — flamenko, Seviljas vēsturiskais centrs un sirsnīgi cilvēki no dažādām valstīm. Atgriežos ar iedvesmu un radošu enerģiju turpināt augt kopā ar saviem skolēniem! Šī pieredze man deva iedvesmu, jaunus draugus un pārliecību, ka radošums un inovācijas ir neatņemama mūsdienīgas izglītības sastāvdaļa. Ļoti novērtēju iespēju strādāt starptautiskā vidē — apmainīties idejām ar kolēģiem no citām valstīm, dalīties pieredzē un atklāt, cik dažādas un reizē līdzīgas var būt pieejas izglītībā.</w:t>
      </w:r>
    </w:p>
    <w:p w:rsidR="008B5AE5" w:rsidRDefault="008B5AE5" w:rsidP="008B5AE5">
      <w:pPr>
        <w:pStyle w:val="Paraststmeklis"/>
        <w:spacing w:after="120" w:afterAutospacing="0" w:line="312" w:lineRule="atLeast"/>
        <w:ind w:firstLine="360"/>
        <w:jc w:val="both"/>
        <w:rPr>
          <w:color w:val="000000"/>
        </w:rPr>
      </w:pPr>
      <w:r w:rsidRPr="00B70AE7">
        <w:rPr>
          <w:color w:val="000000"/>
        </w:rPr>
        <w:t>Paldies visiem kursu dalībniekiem un organizatoriem par iedvesmojošo nedēļu Seviljā!</w:t>
      </w:r>
    </w:p>
    <w:p w:rsidR="00B70AE7" w:rsidRPr="00B70AE7" w:rsidRDefault="00B70AE7" w:rsidP="008B5AE5">
      <w:pPr>
        <w:pStyle w:val="Paraststmeklis"/>
        <w:spacing w:after="120" w:afterAutospacing="0" w:line="312" w:lineRule="atLeast"/>
        <w:ind w:firstLine="360"/>
        <w:jc w:val="both"/>
        <w:rPr>
          <w:color w:val="000000"/>
        </w:rPr>
      </w:pPr>
      <w:r>
        <w:rPr>
          <w:color w:val="000000"/>
        </w:rPr>
        <w:t xml:space="preserve">Skolotāja Dace </w:t>
      </w:r>
      <w:proofErr w:type="spellStart"/>
      <w:r>
        <w:rPr>
          <w:color w:val="000000"/>
        </w:rPr>
        <w:t>Rumika</w:t>
      </w:r>
      <w:proofErr w:type="spellEnd"/>
    </w:p>
    <w:p w:rsidR="00C546A8" w:rsidRPr="00B70AE7" w:rsidRDefault="00C546A8">
      <w:pPr>
        <w:rPr>
          <w:rFonts w:ascii="Times New Roman" w:hAnsi="Times New Roman" w:cs="Times New Roman"/>
          <w:sz w:val="24"/>
          <w:szCs w:val="24"/>
        </w:rPr>
      </w:pPr>
    </w:p>
    <w:sectPr w:rsidR="00C546A8" w:rsidRPr="00B70A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E5"/>
    <w:rsid w:val="008B5AE5"/>
    <w:rsid w:val="00B70AE7"/>
    <w:rsid w:val="00C54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80C8"/>
  <w15:chartTrackingRefBased/>
  <w15:docId w15:val="{1C342AE2-B8A5-4EFB-8751-0971569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8B5A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70A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4194">
      <w:bodyDiv w:val="1"/>
      <w:marLeft w:val="0"/>
      <w:marRight w:val="0"/>
      <w:marTop w:val="0"/>
      <w:marBottom w:val="0"/>
      <w:divBdr>
        <w:top w:val="none" w:sz="0" w:space="0" w:color="auto"/>
        <w:left w:val="none" w:sz="0" w:space="0" w:color="auto"/>
        <w:bottom w:val="none" w:sz="0" w:space="0" w:color="auto"/>
        <w:right w:val="none" w:sz="0" w:space="0" w:color="auto"/>
      </w:divBdr>
    </w:div>
    <w:div w:id="9371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966</Words>
  <Characters>551</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2025-11-03T17:24:00Z</dcterms:created>
  <dcterms:modified xsi:type="dcterms:W3CDTF">2025-11-03T18:11:00Z</dcterms:modified>
</cp:coreProperties>
</file>