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5721" w14:textId="77777777" w:rsidR="00DE791E" w:rsidRPr="00EA08AB" w:rsidRDefault="00DE791E" w:rsidP="00DE791E">
      <w:pPr>
        <w:spacing w:after="0" w:line="240" w:lineRule="auto"/>
        <w:jc w:val="center"/>
        <w:rPr>
          <w:rFonts w:ascii="Times New Roman" w:eastAsia="Times New Roman" w:hAnsi="Times New Roman" w:cs="Times New Roman"/>
          <w:sz w:val="20"/>
          <w:szCs w:val="20"/>
        </w:rPr>
      </w:pPr>
      <w:r w:rsidRPr="00EA08A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1B89CCC" wp14:editId="4263FC86">
            <wp:simplePos x="0" y="0"/>
            <wp:positionH relativeFrom="margin">
              <wp:posOffset>2157730</wp:posOffset>
            </wp:positionH>
            <wp:positionV relativeFrom="paragraph">
              <wp:posOffset>-455930</wp:posOffset>
            </wp:positionV>
            <wp:extent cx="1006475" cy="979805"/>
            <wp:effectExtent l="0" t="0" r="3175" b="0"/>
            <wp:wrapTopAndBottom/>
            <wp:docPr id="1" name="Picture 1" descr="Gerbon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6475" cy="979805"/>
                    </a:xfrm>
                    <a:prstGeom prst="rect">
                      <a:avLst/>
                    </a:prstGeom>
                    <a:noFill/>
                    <a:ln>
                      <a:noFill/>
                    </a:ln>
                  </pic:spPr>
                </pic:pic>
              </a:graphicData>
            </a:graphic>
          </wp:anchor>
        </w:drawing>
      </w:r>
      <w:r w:rsidRPr="00EA08AB">
        <w:rPr>
          <w:rFonts w:ascii="Times New Roman" w:eastAsia="Times New Roman" w:hAnsi="Times New Roman" w:cs="Times New Roman"/>
          <w:sz w:val="24"/>
          <w:szCs w:val="24"/>
        </w:rPr>
        <w:t>Latvijas Republika</w:t>
      </w:r>
    </w:p>
    <w:p w14:paraId="28DA3CB8" w14:textId="77777777" w:rsidR="00DE791E" w:rsidRPr="00EA08AB" w:rsidRDefault="00DE791E" w:rsidP="00DE791E">
      <w:pPr>
        <w:spacing w:after="0" w:line="240" w:lineRule="auto"/>
        <w:jc w:val="center"/>
        <w:outlineLvl w:val="0"/>
        <w:rPr>
          <w:rFonts w:ascii="Times New Roman" w:eastAsia="Times New Roman" w:hAnsi="Times New Roman" w:cs="Times New Roman"/>
          <w:sz w:val="24"/>
          <w:szCs w:val="24"/>
        </w:rPr>
      </w:pPr>
      <w:r w:rsidRPr="00EA08AB">
        <w:rPr>
          <w:rFonts w:ascii="Times New Roman" w:eastAsia="Times New Roman" w:hAnsi="Times New Roman" w:cs="Times New Roman"/>
          <w:sz w:val="24"/>
          <w:szCs w:val="24"/>
        </w:rPr>
        <w:t>Izglītības un zinātnes ministrija</w:t>
      </w:r>
    </w:p>
    <w:p w14:paraId="57582D5E" w14:textId="77777777" w:rsidR="00DE791E" w:rsidRPr="00EA08AB" w:rsidRDefault="00DE791E" w:rsidP="00DE791E">
      <w:pPr>
        <w:spacing w:after="0" w:line="240" w:lineRule="auto"/>
        <w:rPr>
          <w:rFonts w:ascii="Times New Roman" w:eastAsia="Times New Roman" w:hAnsi="Times New Roman" w:cs="Times New Roman"/>
          <w:sz w:val="24"/>
          <w:szCs w:val="24"/>
        </w:rPr>
      </w:pPr>
    </w:p>
    <w:p w14:paraId="6CD156C6" w14:textId="77777777" w:rsidR="00DE791E" w:rsidRPr="00EA08AB" w:rsidRDefault="00DE791E" w:rsidP="00DE791E">
      <w:pPr>
        <w:spacing w:after="0" w:line="240" w:lineRule="auto"/>
        <w:jc w:val="center"/>
        <w:outlineLvl w:val="0"/>
        <w:rPr>
          <w:rFonts w:ascii="Times New Roman" w:eastAsia="Times New Roman" w:hAnsi="Times New Roman" w:cs="Times New Roman"/>
          <w:b/>
          <w:sz w:val="28"/>
          <w:szCs w:val="28"/>
        </w:rPr>
      </w:pPr>
      <w:r w:rsidRPr="00EA08AB">
        <w:rPr>
          <w:rFonts w:ascii="Times New Roman" w:eastAsia="Times New Roman" w:hAnsi="Times New Roman" w:cs="Times New Roman"/>
          <w:b/>
          <w:sz w:val="28"/>
          <w:szCs w:val="28"/>
        </w:rPr>
        <w:t xml:space="preserve"> „KANDAVAS LAUKSAIMNIECĪBAS TEHNIKUMS”</w:t>
      </w:r>
    </w:p>
    <w:p w14:paraId="35FACBC9" w14:textId="77777777" w:rsidR="00DE791E" w:rsidRPr="00EA08AB" w:rsidRDefault="00DE791E" w:rsidP="00DE791E">
      <w:pPr>
        <w:spacing w:after="0" w:line="240" w:lineRule="auto"/>
        <w:jc w:val="center"/>
        <w:rPr>
          <w:rFonts w:ascii="Times New Roman" w:eastAsia="Times New Roman" w:hAnsi="Times New Roman" w:cs="Times New Roman"/>
          <w:sz w:val="24"/>
          <w:szCs w:val="24"/>
        </w:rPr>
      </w:pPr>
      <w:r w:rsidRPr="00EA08AB">
        <w:rPr>
          <w:rFonts w:ascii="Times New Roman" w:eastAsia="Times New Roman" w:hAnsi="Times New Roman" w:cs="Times New Roman"/>
          <w:sz w:val="24"/>
          <w:szCs w:val="24"/>
        </w:rPr>
        <w:t>Reģ. Nr. 90000032081</w:t>
      </w:r>
    </w:p>
    <w:p w14:paraId="7168C08C" w14:textId="61D7C9E9" w:rsidR="00DE791E" w:rsidRPr="00EA08AB" w:rsidRDefault="00DE791E" w:rsidP="00DE791E">
      <w:pPr>
        <w:spacing w:after="0" w:line="240" w:lineRule="auto"/>
        <w:jc w:val="center"/>
        <w:rPr>
          <w:rFonts w:ascii="Times New Roman" w:eastAsia="Times New Roman" w:hAnsi="Times New Roman" w:cs="Times New Roman"/>
          <w:sz w:val="24"/>
          <w:szCs w:val="24"/>
        </w:rPr>
      </w:pPr>
      <w:r w:rsidRPr="00EA08AB">
        <w:rPr>
          <w:rFonts w:ascii="Times New Roman" w:eastAsia="Times New Roman" w:hAnsi="Times New Roman" w:cs="Times New Roman"/>
          <w:sz w:val="24"/>
          <w:szCs w:val="24"/>
        </w:rPr>
        <w:t xml:space="preserve"> V</w:t>
      </w:r>
      <w:r w:rsidR="005207BA">
        <w:rPr>
          <w:rFonts w:ascii="Times New Roman" w:eastAsia="Times New Roman" w:hAnsi="Times New Roman" w:cs="Times New Roman"/>
          <w:sz w:val="24"/>
          <w:szCs w:val="24"/>
        </w:rPr>
        <w:t>alteru iela 6, Kandava, Tukuma</w:t>
      </w:r>
      <w:r w:rsidRPr="00EA08AB">
        <w:rPr>
          <w:rFonts w:ascii="Times New Roman" w:eastAsia="Times New Roman" w:hAnsi="Times New Roman" w:cs="Times New Roman"/>
          <w:sz w:val="24"/>
          <w:szCs w:val="24"/>
        </w:rPr>
        <w:t xml:space="preserve"> novads, LV -3120,</w:t>
      </w:r>
    </w:p>
    <w:p w14:paraId="5AAFB597" w14:textId="430EEF0A" w:rsidR="00DE791E" w:rsidRPr="00EA08AB" w:rsidRDefault="005207BA" w:rsidP="00DE79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tālr.</w:t>
      </w:r>
      <w:r w:rsidR="00DE791E" w:rsidRPr="00EA08AB">
        <w:rPr>
          <w:rFonts w:ascii="Times New Roman" w:eastAsia="Times New Roman" w:hAnsi="Times New Roman" w:cs="Times New Roman"/>
          <w:sz w:val="24"/>
          <w:szCs w:val="24"/>
        </w:rPr>
        <w:t xml:space="preserve"> 63122502, e- pasts </w:t>
      </w:r>
      <w:hyperlink r:id="rId7" w:history="1">
        <w:r w:rsidR="00DE791E" w:rsidRPr="00EA08AB">
          <w:rPr>
            <w:rFonts w:ascii="Times New Roman" w:eastAsia="Times New Roman" w:hAnsi="Times New Roman" w:cs="Times New Roman"/>
            <w:color w:val="0000FF" w:themeColor="hyperlink"/>
            <w:sz w:val="24"/>
            <w:szCs w:val="24"/>
            <w:u w:val="single"/>
          </w:rPr>
          <w:t>info@kandavastehnikums.lv</w:t>
        </w:r>
      </w:hyperlink>
      <w:r w:rsidR="00DE791E" w:rsidRPr="00EA08AB">
        <w:rPr>
          <w:rFonts w:ascii="Times New Roman" w:eastAsia="Times New Roman" w:hAnsi="Times New Roman" w:cs="Times New Roman"/>
          <w:sz w:val="24"/>
          <w:szCs w:val="24"/>
        </w:rPr>
        <w:t xml:space="preserve"> </w:t>
      </w:r>
    </w:p>
    <w:p w14:paraId="21D65014" w14:textId="77777777" w:rsidR="00350E76" w:rsidRPr="00350E76" w:rsidRDefault="00350E76" w:rsidP="00350E76">
      <w:pPr>
        <w:spacing w:before="120" w:after="120" w:line="240" w:lineRule="auto"/>
        <w:jc w:val="center"/>
        <w:rPr>
          <w:rFonts w:ascii="Arial" w:eastAsia="Times New Roman" w:hAnsi="Arial" w:cs="Arial"/>
        </w:rPr>
      </w:pPr>
    </w:p>
    <w:p w14:paraId="35CACA29" w14:textId="77777777" w:rsidR="00274E4D" w:rsidRPr="00026200" w:rsidRDefault="00274E4D" w:rsidP="00274E4D">
      <w:pPr>
        <w:spacing w:before="120" w:after="120" w:line="240" w:lineRule="auto"/>
        <w:jc w:val="center"/>
        <w:rPr>
          <w:rFonts w:ascii="Times New Roman" w:eastAsia="Times New Roman" w:hAnsi="Times New Roman" w:cs="Times New Roman"/>
          <w:b/>
          <w:bCs/>
          <w:sz w:val="28"/>
          <w:szCs w:val="28"/>
        </w:rPr>
      </w:pPr>
      <w:r w:rsidRPr="00026200">
        <w:rPr>
          <w:rFonts w:ascii="Times New Roman" w:eastAsia="Times New Roman" w:hAnsi="Times New Roman" w:cs="Times New Roman"/>
          <w:b/>
          <w:bCs/>
          <w:sz w:val="28"/>
          <w:szCs w:val="28"/>
        </w:rPr>
        <w:t>UZAICINĀJUMS PIEDALĪTIES</w:t>
      </w:r>
      <w:r w:rsidR="00350E76" w:rsidRPr="00026200">
        <w:rPr>
          <w:rFonts w:ascii="Times New Roman" w:eastAsia="Times New Roman" w:hAnsi="Times New Roman" w:cs="Times New Roman"/>
          <w:b/>
          <w:bCs/>
          <w:sz w:val="28"/>
          <w:szCs w:val="28"/>
        </w:rPr>
        <w:t xml:space="preserve"> </w:t>
      </w:r>
    </w:p>
    <w:p w14:paraId="3FBA57E4" w14:textId="77777777" w:rsidR="00350E76" w:rsidRPr="00026200" w:rsidRDefault="00350E76" w:rsidP="00274E4D">
      <w:pPr>
        <w:spacing w:before="120" w:after="120" w:line="240" w:lineRule="auto"/>
        <w:jc w:val="center"/>
        <w:rPr>
          <w:rFonts w:ascii="Times New Roman" w:eastAsia="Times New Roman" w:hAnsi="Times New Roman" w:cs="Times New Roman"/>
          <w:b/>
          <w:bCs/>
          <w:sz w:val="28"/>
          <w:szCs w:val="28"/>
        </w:rPr>
      </w:pPr>
      <w:r w:rsidRPr="00026200">
        <w:rPr>
          <w:rFonts w:ascii="Times New Roman" w:eastAsia="Times New Roman" w:hAnsi="Times New Roman" w:cs="Times New Roman"/>
          <w:b/>
          <w:bCs/>
          <w:sz w:val="28"/>
          <w:szCs w:val="28"/>
        </w:rPr>
        <w:t xml:space="preserve">KANDAVAS LAUKSAIMNIECĪBAS TEHNIKUMA </w:t>
      </w:r>
    </w:p>
    <w:p w14:paraId="6ACAAD3A" w14:textId="77777777" w:rsidR="00350E76" w:rsidRPr="00026200" w:rsidRDefault="00350E76" w:rsidP="00274E4D">
      <w:pPr>
        <w:spacing w:before="120" w:after="120" w:line="240" w:lineRule="auto"/>
        <w:jc w:val="center"/>
        <w:rPr>
          <w:rFonts w:ascii="Times New Roman" w:eastAsia="Times New Roman" w:hAnsi="Times New Roman" w:cs="Times New Roman"/>
          <w:b/>
          <w:bCs/>
          <w:sz w:val="28"/>
          <w:szCs w:val="28"/>
        </w:rPr>
      </w:pPr>
      <w:r w:rsidRPr="00026200">
        <w:rPr>
          <w:rFonts w:ascii="Times New Roman" w:eastAsia="Times New Roman" w:hAnsi="Times New Roman" w:cs="Times New Roman"/>
          <w:b/>
          <w:bCs/>
          <w:sz w:val="28"/>
          <w:szCs w:val="28"/>
        </w:rPr>
        <w:t xml:space="preserve">IEPIRKUMA KOMISIJAS </w:t>
      </w:r>
    </w:p>
    <w:p w14:paraId="7C647D62" w14:textId="77777777" w:rsidR="00274E4D" w:rsidRPr="00026200" w:rsidRDefault="00350E76" w:rsidP="00350E76">
      <w:pPr>
        <w:spacing w:before="120" w:after="120" w:line="240" w:lineRule="auto"/>
        <w:jc w:val="center"/>
        <w:rPr>
          <w:rFonts w:ascii="Times New Roman" w:eastAsia="Times New Roman" w:hAnsi="Times New Roman" w:cs="Times New Roman"/>
          <w:sz w:val="28"/>
          <w:szCs w:val="28"/>
        </w:rPr>
      </w:pPr>
      <w:r w:rsidRPr="00026200">
        <w:rPr>
          <w:rFonts w:ascii="Times New Roman" w:eastAsia="Times New Roman" w:hAnsi="Times New Roman" w:cs="Times New Roman"/>
          <w:b/>
          <w:bCs/>
          <w:sz w:val="28"/>
          <w:szCs w:val="28"/>
        </w:rPr>
        <w:t>CENU APTAUJĀ</w:t>
      </w:r>
    </w:p>
    <w:p w14:paraId="362B076C" w14:textId="77777777" w:rsidR="00274E4D" w:rsidRPr="00026200" w:rsidRDefault="00274E4D" w:rsidP="00274E4D">
      <w:pPr>
        <w:spacing w:before="120" w:after="120" w:line="240" w:lineRule="auto"/>
        <w:rPr>
          <w:rFonts w:ascii="Times New Roman" w:eastAsia="Times New Roman" w:hAnsi="Times New Roman" w:cs="Times New Roman"/>
        </w:rPr>
      </w:pPr>
      <w:r w:rsidRPr="00026200">
        <w:rPr>
          <w:rFonts w:ascii="Times New Roman" w:eastAsia="Times New Roman" w:hAnsi="Times New Roman" w:cs="Times New Roman"/>
          <w:b/>
          <w:bCs/>
        </w:rPr>
        <w:t xml:space="preserve"> </w:t>
      </w:r>
    </w:p>
    <w:tbl>
      <w:tblPr>
        <w:tblStyle w:val="Reatabula"/>
        <w:tblW w:w="8897" w:type="dxa"/>
        <w:tblLook w:val="04A0" w:firstRow="1" w:lastRow="0" w:firstColumn="1" w:lastColumn="0" w:noHBand="0" w:noVBand="1"/>
      </w:tblPr>
      <w:tblGrid>
        <w:gridCol w:w="4254"/>
        <w:gridCol w:w="4643"/>
      </w:tblGrid>
      <w:tr w:rsidR="00274E4D" w:rsidRPr="00026200" w14:paraId="1B4D627A" w14:textId="77777777" w:rsidTr="00B45FDA">
        <w:trPr>
          <w:trHeight w:val="932"/>
        </w:trPr>
        <w:tc>
          <w:tcPr>
            <w:tcW w:w="4254" w:type="dxa"/>
          </w:tcPr>
          <w:p w14:paraId="2BC88696"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1. Iepirkuma priekšmets</w:t>
            </w:r>
          </w:p>
        </w:tc>
        <w:tc>
          <w:tcPr>
            <w:tcW w:w="4643" w:type="dxa"/>
          </w:tcPr>
          <w:p w14:paraId="46E005DA" w14:textId="657EBE76" w:rsidR="00274E4D" w:rsidRPr="00026200" w:rsidRDefault="00783878" w:rsidP="007E6B34">
            <w:pPr>
              <w:spacing w:before="120" w:after="120"/>
              <w:jc w:val="center"/>
              <w:rPr>
                <w:rFonts w:ascii="Times New Roman" w:eastAsia="Calibri" w:hAnsi="Times New Roman" w:cs="Times New Roman"/>
                <w:sz w:val="24"/>
                <w:szCs w:val="24"/>
              </w:rPr>
            </w:pPr>
            <w:r>
              <w:rPr>
                <w:rFonts w:ascii="Times New Roman" w:eastAsia="Times New Roman" w:hAnsi="Times New Roman" w:cs="Times New Roman"/>
                <w:b/>
                <w:sz w:val="24"/>
                <w:szCs w:val="24"/>
              </w:rPr>
              <w:t>Drukas iekārtu t</w:t>
            </w:r>
            <w:r w:rsidR="00DB61B2">
              <w:rPr>
                <w:rFonts w:ascii="Times New Roman" w:eastAsia="Times New Roman" w:hAnsi="Times New Roman" w:cs="Times New Roman"/>
                <w:b/>
                <w:sz w:val="24"/>
                <w:szCs w:val="24"/>
              </w:rPr>
              <w:t>intes un toneru kasetes</w:t>
            </w:r>
            <w:r w:rsidR="00341A23">
              <w:rPr>
                <w:rFonts w:ascii="Times New Roman" w:eastAsia="Times New Roman" w:hAnsi="Times New Roman" w:cs="Times New Roman"/>
                <w:b/>
                <w:sz w:val="24"/>
                <w:szCs w:val="24"/>
              </w:rPr>
              <w:t xml:space="preserve"> iegāde </w:t>
            </w:r>
          </w:p>
        </w:tc>
      </w:tr>
      <w:tr w:rsidR="00274E4D" w:rsidRPr="00026200" w14:paraId="7200E94D" w14:textId="77777777" w:rsidTr="007F0124">
        <w:tc>
          <w:tcPr>
            <w:tcW w:w="4254" w:type="dxa"/>
          </w:tcPr>
          <w:p w14:paraId="02C7937A"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2. Pieteikumu iesniegšanas datums un vieta</w:t>
            </w:r>
          </w:p>
        </w:tc>
        <w:tc>
          <w:tcPr>
            <w:tcW w:w="4643" w:type="dxa"/>
          </w:tcPr>
          <w:p w14:paraId="3D7168CA" w14:textId="40B1372F" w:rsidR="00DE791E" w:rsidRPr="00026200" w:rsidRDefault="00274E4D" w:rsidP="00DE791E">
            <w:pPr>
              <w:pStyle w:val="Sarakstarindkopa"/>
              <w:numPr>
                <w:ilvl w:val="0"/>
                <w:numId w:val="1"/>
              </w:numPr>
              <w:spacing w:before="120" w:after="120"/>
              <w:rPr>
                <w:rFonts w:ascii="Times New Roman" w:eastAsia="Times New Roman" w:hAnsi="Times New Roman" w:cs="Times New Roman"/>
                <w:b/>
                <w:sz w:val="24"/>
                <w:szCs w:val="24"/>
              </w:rPr>
            </w:pPr>
            <w:r w:rsidRPr="00026200">
              <w:rPr>
                <w:rFonts w:ascii="Times New Roman" w:eastAsia="Times New Roman" w:hAnsi="Times New Roman" w:cs="Times New Roman"/>
                <w:b/>
                <w:sz w:val="24"/>
                <w:szCs w:val="24"/>
              </w:rPr>
              <w:t xml:space="preserve"> </w:t>
            </w:r>
            <w:r w:rsidR="00DE791E" w:rsidRPr="00026200">
              <w:rPr>
                <w:rFonts w:ascii="Times New Roman" w:eastAsia="Times New Roman" w:hAnsi="Times New Roman" w:cs="Times New Roman"/>
                <w:b/>
                <w:sz w:val="24"/>
                <w:szCs w:val="24"/>
              </w:rPr>
              <w:t>Pietei</w:t>
            </w:r>
            <w:r w:rsidR="00341A23">
              <w:rPr>
                <w:rFonts w:ascii="Times New Roman" w:eastAsia="Times New Roman" w:hAnsi="Times New Roman" w:cs="Times New Roman"/>
                <w:b/>
                <w:sz w:val="24"/>
                <w:szCs w:val="24"/>
              </w:rPr>
              <w:t>kumus iesniegt līdz 202</w:t>
            </w:r>
            <w:r w:rsidR="005207BA">
              <w:rPr>
                <w:rFonts w:ascii="Times New Roman" w:eastAsia="Times New Roman" w:hAnsi="Times New Roman" w:cs="Times New Roman"/>
                <w:b/>
                <w:sz w:val="24"/>
                <w:szCs w:val="24"/>
              </w:rPr>
              <w:t>2</w:t>
            </w:r>
            <w:r w:rsidR="00341A23">
              <w:rPr>
                <w:rFonts w:ascii="Times New Roman" w:eastAsia="Times New Roman" w:hAnsi="Times New Roman" w:cs="Times New Roman"/>
                <w:b/>
                <w:sz w:val="24"/>
                <w:szCs w:val="24"/>
              </w:rPr>
              <w:t xml:space="preserve">.gada </w:t>
            </w:r>
            <w:r w:rsidR="00BC2BFB">
              <w:rPr>
                <w:rFonts w:ascii="Times New Roman" w:eastAsia="Times New Roman" w:hAnsi="Times New Roman" w:cs="Times New Roman"/>
                <w:b/>
                <w:sz w:val="24"/>
                <w:szCs w:val="24"/>
              </w:rPr>
              <w:t>1</w:t>
            </w:r>
            <w:r w:rsidR="00C94F72">
              <w:rPr>
                <w:rFonts w:ascii="Times New Roman" w:eastAsia="Times New Roman" w:hAnsi="Times New Roman" w:cs="Times New Roman"/>
                <w:b/>
                <w:sz w:val="24"/>
                <w:szCs w:val="24"/>
              </w:rPr>
              <w:t>5</w:t>
            </w:r>
            <w:r w:rsidR="00DE791E" w:rsidRPr="00026200">
              <w:rPr>
                <w:rFonts w:ascii="Times New Roman" w:eastAsia="Times New Roman" w:hAnsi="Times New Roman" w:cs="Times New Roman"/>
                <w:b/>
                <w:sz w:val="24"/>
                <w:szCs w:val="24"/>
              </w:rPr>
              <w:t>.</w:t>
            </w:r>
            <w:r w:rsidR="00C94F72">
              <w:rPr>
                <w:rFonts w:ascii="Times New Roman" w:eastAsia="Times New Roman" w:hAnsi="Times New Roman" w:cs="Times New Roman"/>
                <w:b/>
                <w:sz w:val="24"/>
                <w:szCs w:val="24"/>
              </w:rPr>
              <w:t>septembrim</w:t>
            </w:r>
            <w:r w:rsidR="00DE791E">
              <w:rPr>
                <w:rFonts w:ascii="Times New Roman" w:eastAsia="Times New Roman" w:hAnsi="Times New Roman" w:cs="Times New Roman"/>
                <w:b/>
                <w:sz w:val="24"/>
                <w:szCs w:val="24"/>
              </w:rPr>
              <w:t xml:space="preserve"> plkst. 1</w:t>
            </w:r>
            <w:r w:rsidR="00C94F72">
              <w:rPr>
                <w:rFonts w:ascii="Times New Roman" w:eastAsia="Times New Roman" w:hAnsi="Times New Roman" w:cs="Times New Roman"/>
                <w:b/>
                <w:sz w:val="24"/>
                <w:szCs w:val="24"/>
              </w:rPr>
              <w:t>7</w:t>
            </w:r>
            <w:r w:rsidR="00DE791E">
              <w:rPr>
                <w:rFonts w:ascii="Times New Roman" w:eastAsia="Times New Roman" w:hAnsi="Times New Roman" w:cs="Times New Roman"/>
                <w:b/>
                <w:sz w:val="24"/>
                <w:szCs w:val="24"/>
              </w:rPr>
              <w:t>:00</w:t>
            </w:r>
            <w:r w:rsidR="00DE791E" w:rsidRPr="00026200">
              <w:rPr>
                <w:rFonts w:ascii="Times New Roman" w:eastAsia="Times New Roman" w:hAnsi="Times New Roman" w:cs="Times New Roman"/>
                <w:b/>
                <w:sz w:val="24"/>
                <w:szCs w:val="24"/>
              </w:rPr>
              <w:t xml:space="preserve"> sūtot uz e-pastu: </w:t>
            </w:r>
            <w:hyperlink r:id="rId8" w:history="1">
              <w:r w:rsidR="003B0C67" w:rsidRPr="00693080">
                <w:rPr>
                  <w:rStyle w:val="Hipersaite"/>
                  <w:rFonts w:ascii="Times New Roman" w:hAnsi="Times New Roman" w:cs="Times New Roman"/>
                  <w:sz w:val="24"/>
                  <w:szCs w:val="24"/>
                </w:rPr>
                <w:t>it</w:t>
              </w:r>
              <w:r w:rsidR="003B0C67" w:rsidRPr="00693080">
                <w:rPr>
                  <w:rStyle w:val="Hipersaite"/>
                  <w:rFonts w:ascii="Times New Roman" w:hAnsi="Times New Roman" w:cs="Times New Roman"/>
                  <w:i/>
                  <w:sz w:val="24"/>
                  <w:szCs w:val="24"/>
                </w:rPr>
                <w:t>@</w:t>
              </w:r>
              <w:r w:rsidR="003B0C67" w:rsidRPr="00693080">
                <w:rPr>
                  <w:rStyle w:val="Hipersaite"/>
                  <w:rFonts w:ascii="Times New Roman" w:hAnsi="Times New Roman" w:cs="Times New Roman"/>
                  <w:sz w:val="24"/>
                  <w:szCs w:val="24"/>
                </w:rPr>
                <w:t>kandavastehnikums</w:t>
              </w:r>
              <w:r w:rsidR="003B0C67" w:rsidRPr="00693080">
                <w:rPr>
                  <w:rStyle w:val="Hipersaite"/>
                  <w:rFonts w:ascii="Times New Roman" w:hAnsi="Times New Roman" w:cs="Times New Roman"/>
                  <w:i/>
                  <w:sz w:val="24"/>
                  <w:szCs w:val="24"/>
                </w:rPr>
                <w:t>.</w:t>
              </w:r>
              <w:r w:rsidR="003B0C67" w:rsidRPr="00693080">
                <w:rPr>
                  <w:rStyle w:val="Hipersaite"/>
                  <w:rFonts w:ascii="Times New Roman" w:hAnsi="Times New Roman" w:cs="Times New Roman"/>
                  <w:sz w:val="24"/>
                  <w:szCs w:val="24"/>
                </w:rPr>
                <w:t>lv</w:t>
              </w:r>
            </w:hyperlink>
          </w:p>
          <w:p w14:paraId="42CDF370" w14:textId="5C0075ED" w:rsidR="00274E4D" w:rsidRPr="00026200" w:rsidRDefault="00DE791E" w:rsidP="005207BA">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b/>
                <w:sz w:val="24"/>
                <w:szCs w:val="24"/>
              </w:rPr>
              <w:t xml:space="preserve">vai arī papīra formātā uz adresi: </w:t>
            </w:r>
            <w:r w:rsidRPr="00026200">
              <w:rPr>
                <w:rFonts w:ascii="Times New Roman" w:eastAsia="Times New Roman" w:hAnsi="Times New Roman" w:cs="Times New Roman"/>
                <w:sz w:val="24"/>
                <w:szCs w:val="24"/>
              </w:rPr>
              <w:t xml:space="preserve">Kandavas Lauksaimniecības tehnikums, Valteru iela 6, Kandava, </w:t>
            </w:r>
            <w:r w:rsidR="005207BA">
              <w:rPr>
                <w:rFonts w:ascii="Times New Roman" w:eastAsia="Times New Roman" w:hAnsi="Times New Roman" w:cs="Times New Roman"/>
                <w:sz w:val="24"/>
                <w:szCs w:val="24"/>
              </w:rPr>
              <w:t>Tukuma</w:t>
            </w:r>
            <w:r w:rsidRPr="00026200">
              <w:rPr>
                <w:rFonts w:ascii="Times New Roman" w:eastAsia="Times New Roman" w:hAnsi="Times New Roman" w:cs="Times New Roman"/>
                <w:sz w:val="24"/>
                <w:szCs w:val="24"/>
              </w:rPr>
              <w:t xml:space="preserve"> novads, LV -3120</w:t>
            </w:r>
          </w:p>
        </w:tc>
      </w:tr>
      <w:tr w:rsidR="00274E4D" w:rsidRPr="00026200" w14:paraId="0B063281" w14:textId="77777777" w:rsidTr="007F0124">
        <w:tc>
          <w:tcPr>
            <w:tcW w:w="4254" w:type="dxa"/>
          </w:tcPr>
          <w:p w14:paraId="2803121B"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3. Līguma izpildes termiņš</w:t>
            </w:r>
          </w:p>
        </w:tc>
        <w:tc>
          <w:tcPr>
            <w:tcW w:w="4643" w:type="dxa"/>
          </w:tcPr>
          <w:p w14:paraId="18DA5547" w14:textId="21407DD6" w:rsidR="00274E4D" w:rsidRPr="00026200" w:rsidRDefault="00783878" w:rsidP="004066A8">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Viens gads</w:t>
            </w:r>
            <w:r w:rsidR="005207BA">
              <w:rPr>
                <w:rFonts w:ascii="Times New Roman" w:eastAsia="Times New Roman" w:hAnsi="Times New Roman" w:cs="Times New Roman"/>
                <w:sz w:val="24"/>
                <w:szCs w:val="24"/>
              </w:rPr>
              <w:t xml:space="preserve"> no Līguma noslēgšanas dienas</w:t>
            </w:r>
          </w:p>
        </w:tc>
      </w:tr>
      <w:tr w:rsidR="00274E4D" w:rsidRPr="00026200" w14:paraId="082D1D57" w14:textId="77777777" w:rsidTr="007F0124">
        <w:tc>
          <w:tcPr>
            <w:tcW w:w="4254" w:type="dxa"/>
          </w:tcPr>
          <w:p w14:paraId="07CC2AB3"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4. Kontaktpersona</w:t>
            </w:r>
          </w:p>
        </w:tc>
        <w:tc>
          <w:tcPr>
            <w:tcW w:w="4643" w:type="dxa"/>
          </w:tcPr>
          <w:p w14:paraId="5CC706AF" w14:textId="235F2FB6" w:rsidR="003B0C67" w:rsidRDefault="00C94F72" w:rsidP="0084096F">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Uldis Vizulis</w:t>
            </w:r>
          </w:p>
          <w:p w14:paraId="3E8ED278" w14:textId="3ABA26FE" w:rsidR="00EB2C5D" w:rsidRPr="00026200" w:rsidRDefault="00026200" w:rsidP="0084096F">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 xml:space="preserve">mob.tālr. </w:t>
            </w:r>
            <w:r w:rsidR="00EB2C5D" w:rsidRPr="00026200">
              <w:rPr>
                <w:rFonts w:ascii="Times New Roman" w:eastAsia="Times New Roman" w:hAnsi="Times New Roman" w:cs="Times New Roman"/>
                <w:sz w:val="24"/>
                <w:szCs w:val="24"/>
              </w:rPr>
              <w:t xml:space="preserve">  </w:t>
            </w:r>
            <w:r w:rsidR="003B0C67">
              <w:rPr>
                <w:rFonts w:ascii="Times New Roman" w:eastAsia="Times New Roman" w:hAnsi="Times New Roman" w:cs="Times New Roman"/>
                <w:sz w:val="24"/>
                <w:szCs w:val="24"/>
              </w:rPr>
              <w:t>26</w:t>
            </w:r>
            <w:r w:rsidR="00C94F72">
              <w:rPr>
                <w:rFonts w:ascii="Times New Roman" w:eastAsia="Times New Roman" w:hAnsi="Times New Roman" w:cs="Times New Roman"/>
                <w:sz w:val="24"/>
                <w:szCs w:val="24"/>
              </w:rPr>
              <w:t>822008</w:t>
            </w:r>
            <w:bookmarkStart w:id="0" w:name="_GoBack"/>
            <w:bookmarkEnd w:id="0"/>
          </w:p>
        </w:tc>
      </w:tr>
      <w:tr w:rsidR="00274E4D" w:rsidRPr="00026200" w14:paraId="7FC1CB16" w14:textId="77777777" w:rsidTr="007F0124">
        <w:tc>
          <w:tcPr>
            <w:tcW w:w="4254" w:type="dxa"/>
          </w:tcPr>
          <w:p w14:paraId="45CB3A9E"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5. Iesniedzamie dokumenti</w:t>
            </w:r>
          </w:p>
        </w:tc>
        <w:tc>
          <w:tcPr>
            <w:tcW w:w="4643" w:type="dxa"/>
          </w:tcPr>
          <w:p w14:paraId="20949917" w14:textId="77777777" w:rsidR="00274E4D" w:rsidRPr="00026200" w:rsidRDefault="00461859" w:rsidP="00274E4D">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74E4D" w:rsidRPr="00026200">
              <w:rPr>
                <w:rFonts w:ascii="Times New Roman" w:eastAsia="Times New Roman" w:hAnsi="Times New Roman" w:cs="Times New Roman"/>
                <w:sz w:val="24"/>
                <w:szCs w:val="24"/>
              </w:rPr>
              <w:t>) Tehniskais</w:t>
            </w:r>
            <w:r>
              <w:rPr>
                <w:rFonts w:ascii="Times New Roman" w:eastAsia="Times New Roman" w:hAnsi="Times New Roman" w:cs="Times New Roman"/>
                <w:sz w:val="24"/>
                <w:szCs w:val="24"/>
              </w:rPr>
              <w:t>/finanšu</w:t>
            </w:r>
            <w:r w:rsidR="00274E4D" w:rsidRPr="00026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piedāvājums, kas atbilst</w:t>
            </w:r>
            <w:r w:rsidR="00274E4D" w:rsidRPr="00026200">
              <w:rPr>
                <w:rFonts w:ascii="Times New Roman" w:eastAsia="Times New Roman" w:hAnsi="Times New Roman" w:cs="Times New Roman"/>
                <w:sz w:val="24"/>
                <w:szCs w:val="24"/>
              </w:rPr>
              <w:t xml:space="preserve"> tehniskajai specifikācijai</w:t>
            </w:r>
          </w:p>
        </w:tc>
      </w:tr>
      <w:tr w:rsidR="00274E4D" w:rsidRPr="00026200" w14:paraId="742E25A1" w14:textId="77777777" w:rsidTr="007F0124">
        <w:tc>
          <w:tcPr>
            <w:tcW w:w="4254" w:type="dxa"/>
          </w:tcPr>
          <w:p w14:paraId="489912FD"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6. Piedāvājuma izvēles kritērijs</w:t>
            </w:r>
          </w:p>
        </w:tc>
        <w:tc>
          <w:tcPr>
            <w:tcW w:w="4643" w:type="dxa"/>
          </w:tcPr>
          <w:p w14:paraId="337A4176" w14:textId="77777777" w:rsidR="00274E4D" w:rsidRPr="00026200" w:rsidRDefault="00274E4D" w:rsidP="00274E4D">
            <w:pPr>
              <w:spacing w:before="120" w:after="120"/>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zemākā cena par visu piedāvājuma apjomu</w:t>
            </w:r>
            <w:r w:rsidR="00FC43F3" w:rsidRPr="00026200">
              <w:rPr>
                <w:rFonts w:ascii="Times New Roman" w:eastAsia="Times New Roman" w:hAnsi="Times New Roman" w:cs="Times New Roman"/>
                <w:sz w:val="24"/>
                <w:szCs w:val="24"/>
              </w:rPr>
              <w:t>, kas atbilst</w:t>
            </w:r>
            <w:r w:rsidR="00602DA2" w:rsidRPr="00026200">
              <w:rPr>
                <w:rFonts w:ascii="Times New Roman" w:eastAsia="Times New Roman" w:hAnsi="Times New Roman" w:cs="Times New Roman"/>
                <w:sz w:val="24"/>
                <w:szCs w:val="24"/>
              </w:rPr>
              <w:t xml:space="preserve"> tehniskā piedāvājumā minētajām</w:t>
            </w:r>
            <w:r w:rsidR="00FC43F3" w:rsidRPr="00026200">
              <w:rPr>
                <w:rFonts w:ascii="Times New Roman" w:eastAsia="Times New Roman" w:hAnsi="Times New Roman" w:cs="Times New Roman"/>
                <w:sz w:val="24"/>
                <w:szCs w:val="24"/>
              </w:rPr>
              <w:t xml:space="preserve"> prasībām</w:t>
            </w:r>
          </w:p>
        </w:tc>
      </w:tr>
      <w:tr w:rsidR="00DE791E" w:rsidRPr="00026200" w14:paraId="356EEFCE" w14:textId="77777777" w:rsidTr="007F0124">
        <w:tc>
          <w:tcPr>
            <w:tcW w:w="4254" w:type="dxa"/>
          </w:tcPr>
          <w:p w14:paraId="2966828F" w14:textId="77777777" w:rsidR="00DE791E" w:rsidRPr="00026200" w:rsidRDefault="00DE791E" w:rsidP="00274E4D">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7. Izsludināšanas datums</w:t>
            </w:r>
          </w:p>
        </w:tc>
        <w:tc>
          <w:tcPr>
            <w:tcW w:w="4643" w:type="dxa"/>
          </w:tcPr>
          <w:p w14:paraId="5CAB5F2C" w14:textId="7F68FC71" w:rsidR="00DE791E" w:rsidRPr="00026200" w:rsidRDefault="00DE791E" w:rsidP="00C02AA3">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94F7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C94F72">
              <w:rPr>
                <w:rFonts w:ascii="Times New Roman" w:eastAsia="Times New Roman" w:hAnsi="Times New Roman" w:cs="Times New Roman"/>
                <w:sz w:val="24"/>
                <w:szCs w:val="24"/>
              </w:rPr>
              <w:t>8</w:t>
            </w:r>
            <w:r w:rsidR="00341A23">
              <w:rPr>
                <w:rFonts w:ascii="Times New Roman" w:eastAsia="Times New Roman" w:hAnsi="Times New Roman" w:cs="Times New Roman"/>
                <w:sz w:val="24"/>
                <w:szCs w:val="24"/>
              </w:rPr>
              <w:t>.</w:t>
            </w:r>
            <w:r w:rsidR="00C94F72">
              <w:rPr>
                <w:rFonts w:ascii="Times New Roman" w:eastAsia="Times New Roman" w:hAnsi="Times New Roman" w:cs="Times New Roman"/>
                <w:sz w:val="24"/>
                <w:szCs w:val="24"/>
              </w:rPr>
              <w:t>septembris</w:t>
            </w:r>
          </w:p>
        </w:tc>
      </w:tr>
    </w:tbl>
    <w:p w14:paraId="20B1D6DF" w14:textId="77777777" w:rsidR="00461859" w:rsidRDefault="00461859" w:rsidP="00783878">
      <w:pPr>
        <w:spacing w:before="120" w:after="120" w:line="240" w:lineRule="auto"/>
        <w:rPr>
          <w:rFonts w:ascii="Times New Roman" w:eastAsia="Times New Roman" w:hAnsi="Times New Roman" w:cs="Times New Roman"/>
          <w:b/>
          <w:sz w:val="24"/>
          <w:szCs w:val="24"/>
        </w:rPr>
      </w:pPr>
    </w:p>
    <w:p w14:paraId="743875FA" w14:textId="77777777" w:rsidR="00C02AA3" w:rsidRDefault="00C02AA3" w:rsidP="00783878">
      <w:pPr>
        <w:spacing w:before="120" w:after="120" w:line="240" w:lineRule="auto"/>
        <w:rPr>
          <w:rFonts w:ascii="Times New Roman" w:eastAsia="Times New Roman" w:hAnsi="Times New Roman" w:cs="Times New Roman"/>
          <w:b/>
          <w:sz w:val="24"/>
          <w:szCs w:val="24"/>
        </w:rPr>
      </w:pPr>
    </w:p>
    <w:p w14:paraId="75757CCB" w14:textId="77777777" w:rsidR="005207BA" w:rsidRDefault="005207BA" w:rsidP="005207BA">
      <w:pPr>
        <w:tabs>
          <w:tab w:val="left" w:pos="1440"/>
          <w:tab w:val="center" w:pos="4153"/>
        </w:tabs>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5F9B324" w14:textId="77777777" w:rsidR="005207BA" w:rsidRDefault="005207BA" w:rsidP="005207BA">
      <w:pPr>
        <w:tabs>
          <w:tab w:val="left" w:pos="1440"/>
          <w:tab w:val="center" w:pos="4153"/>
        </w:tabs>
        <w:spacing w:before="120" w:after="120" w:line="240" w:lineRule="auto"/>
        <w:rPr>
          <w:rFonts w:ascii="Times New Roman" w:eastAsia="Times New Roman" w:hAnsi="Times New Roman" w:cs="Times New Roman"/>
          <w:b/>
          <w:sz w:val="24"/>
          <w:szCs w:val="24"/>
        </w:rPr>
      </w:pPr>
    </w:p>
    <w:p w14:paraId="3512E165" w14:textId="37417A32" w:rsidR="00AD7FA5" w:rsidRDefault="005207BA" w:rsidP="005207BA">
      <w:pPr>
        <w:tabs>
          <w:tab w:val="left" w:pos="1440"/>
          <w:tab w:val="center" w:pos="4153"/>
        </w:tabs>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00274E4D" w:rsidRPr="00026200">
        <w:rPr>
          <w:rFonts w:ascii="Times New Roman" w:eastAsia="Times New Roman" w:hAnsi="Times New Roman" w:cs="Times New Roman"/>
          <w:b/>
          <w:sz w:val="24"/>
          <w:szCs w:val="24"/>
        </w:rPr>
        <w:t>TEHNISK</w:t>
      </w:r>
      <w:r w:rsidR="00F37729">
        <w:rPr>
          <w:rFonts w:ascii="Times New Roman" w:eastAsia="Times New Roman" w:hAnsi="Times New Roman" w:cs="Times New Roman"/>
          <w:b/>
          <w:sz w:val="24"/>
          <w:szCs w:val="24"/>
        </w:rPr>
        <w:t>Ā SPECIFIKĀCIJA UN NO</w:t>
      </w:r>
      <w:r w:rsidR="00E5370B">
        <w:rPr>
          <w:rFonts w:ascii="Times New Roman" w:eastAsia="Times New Roman" w:hAnsi="Times New Roman" w:cs="Times New Roman"/>
          <w:b/>
          <w:sz w:val="24"/>
          <w:szCs w:val="24"/>
        </w:rPr>
        <w:t>TEIKUMI</w:t>
      </w:r>
    </w:p>
    <w:p w14:paraId="6D8569F6" w14:textId="636A8F90" w:rsidR="00E5370B" w:rsidRDefault="00E5370B" w:rsidP="00E5370B">
      <w:pPr>
        <w:pStyle w:val="Sarakstarindkopa"/>
        <w:spacing w:before="120" w:after="120" w:line="240" w:lineRule="auto"/>
        <w:rPr>
          <w:rFonts w:ascii="Times New Roman" w:eastAsia="Times New Roman" w:hAnsi="Times New Roman" w:cs="Times New Roman"/>
          <w:b/>
          <w:sz w:val="24"/>
          <w:szCs w:val="24"/>
        </w:rPr>
      </w:pPr>
    </w:p>
    <w:p w14:paraId="7873301F" w14:textId="225F1FB3" w:rsidR="00E5370B" w:rsidRPr="00E5370B" w:rsidRDefault="00E5370B" w:rsidP="00CF22E9">
      <w:pPr>
        <w:pStyle w:val="Sarakstarindkopa"/>
        <w:numPr>
          <w:ilvl w:val="0"/>
          <w:numId w:val="3"/>
        </w:numPr>
        <w:ind w:left="142" w:firstLine="0"/>
        <w:rPr>
          <w:rFonts w:ascii="Times New Roman" w:eastAsia="Times New Roman" w:hAnsi="Times New Roman" w:cs="Times New Roman"/>
          <w:bCs/>
          <w:sz w:val="24"/>
          <w:szCs w:val="24"/>
        </w:rPr>
      </w:pPr>
      <w:r w:rsidRPr="00E5370B">
        <w:rPr>
          <w:rFonts w:ascii="Times New Roman" w:eastAsia="Times New Roman" w:hAnsi="Times New Roman" w:cs="Times New Roman"/>
          <w:bCs/>
          <w:sz w:val="24"/>
          <w:szCs w:val="24"/>
        </w:rPr>
        <w:t xml:space="preserve">Pretendents garantē piegādāto oriģinālo un/vai </w:t>
      </w:r>
      <w:r>
        <w:rPr>
          <w:rFonts w:ascii="Times New Roman" w:eastAsia="Times New Roman" w:hAnsi="Times New Roman" w:cs="Times New Roman"/>
          <w:bCs/>
          <w:sz w:val="24"/>
          <w:szCs w:val="24"/>
        </w:rPr>
        <w:t>alternatīvo</w:t>
      </w:r>
      <w:r w:rsidRPr="00E5370B">
        <w:rPr>
          <w:rFonts w:ascii="Times New Roman" w:eastAsia="Times New Roman" w:hAnsi="Times New Roman" w:cs="Times New Roman"/>
          <w:bCs/>
          <w:sz w:val="24"/>
          <w:szCs w:val="24"/>
        </w:rPr>
        <w:t xml:space="preserve"> kasetņu derīguma termiņu un garantijas laiku ne mazāku par 12 (divpadsmit) mēnešiem no Preces piegādes dienas.</w:t>
      </w:r>
    </w:p>
    <w:p w14:paraId="0A12833F" w14:textId="1DBEC181" w:rsidR="00E5370B" w:rsidRDefault="00E5370B" w:rsidP="00CF22E9">
      <w:pPr>
        <w:pStyle w:val="Sarakstarindkopa"/>
        <w:numPr>
          <w:ilvl w:val="0"/>
          <w:numId w:val="3"/>
        </w:numPr>
        <w:spacing w:before="120" w:after="120" w:line="240" w:lineRule="auto"/>
        <w:ind w:left="142"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Tur kur pierakstīts klāt Genuine, tur piedāvāt TIKAI oriģinālu OEM ražotāja kaseti.</w:t>
      </w:r>
      <w:r w:rsidRPr="00E5370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w:t>
      </w:r>
      <w:r w:rsidRPr="00E5370B">
        <w:rPr>
          <w:rFonts w:ascii="Times New Roman" w:eastAsia="Times New Roman" w:hAnsi="Times New Roman" w:cs="Times New Roman"/>
          <w:bCs/>
          <w:sz w:val="24"/>
          <w:szCs w:val="24"/>
        </w:rPr>
        <w:t xml:space="preserve">āpiegādā </w:t>
      </w:r>
      <w:r>
        <w:rPr>
          <w:rFonts w:ascii="Times New Roman" w:eastAsia="Times New Roman" w:hAnsi="Times New Roman" w:cs="Times New Roman"/>
          <w:bCs/>
          <w:sz w:val="24"/>
          <w:szCs w:val="24"/>
        </w:rPr>
        <w:t>oriģinālā</w:t>
      </w:r>
      <w:r w:rsidRPr="00E5370B">
        <w:rPr>
          <w:rFonts w:ascii="Times New Roman" w:eastAsia="Times New Roman" w:hAnsi="Times New Roman" w:cs="Times New Roman"/>
          <w:bCs/>
          <w:sz w:val="24"/>
          <w:szCs w:val="24"/>
        </w:rPr>
        <w:t xml:space="preserve"> (ražotāja) iepakojumā, kuru ērti novietot noliktavā. Precei ir jābūt pārskatāmiem marķējumiem, neizņemot preci no iepakojuma</w:t>
      </w:r>
    </w:p>
    <w:p w14:paraId="48EDBCA4" w14:textId="4ACD13E8" w:rsidR="00E5370B" w:rsidRPr="00E5370B" w:rsidRDefault="00E5370B" w:rsidP="00CF22E9">
      <w:pPr>
        <w:pStyle w:val="Sarakstarindkopa"/>
        <w:numPr>
          <w:ilvl w:val="0"/>
          <w:numId w:val="3"/>
        </w:numPr>
        <w:ind w:left="142" w:firstLine="0"/>
        <w:rPr>
          <w:rFonts w:ascii="Times New Roman" w:eastAsia="Times New Roman" w:hAnsi="Times New Roman" w:cs="Times New Roman"/>
          <w:bCs/>
          <w:sz w:val="24"/>
          <w:szCs w:val="24"/>
        </w:rPr>
      </w:pPr>
      <w:r w:rsidRPr="00E5370B">
        <w:rPr>
          <w:rFonts w:ascii="Times New Roman" w:eastAsia="Times New Roman" w:hAnsi="Times New Roman" w:cs="Times New Roman"/>
          <w:bCs/>
          <w:sz w:val="24"/>
          <w:szCs w:val="24"/>
        </w:rPr>
        <w:t>Pretendentiem jānorāda jaunu oriģinālu</w:t>
      </w:r>
      <w:r>
        <w:rPr>
          <w:rFonts w:ascii="Times New Roman" w:eastAsia="Times New Roman" w:hAnsi="Times New Roman" w:cs="Times New Roman"/>
          <w:bCs/>
          <w:sz w:val="24"/>
          <w:szCs w:val="24"/>
        </w:rPr>
        <w:t xml:space="preserve"> un/vai alternatīvu</w:t>
      </w:r>
      <w:r w:rsidRPr="00E5370B">
        <w:rPr>
          <w:rFonts w:ascii="Times New Roman" w:eastAsia="Times New Roman" w:hAnsi="Times New Roman" w:cs="Times New Roman"/>
          <w:bCs/>
          <w:sz w:val="24"/>
          <w:szCs w:val="24"/>
        </w:rPr>
        <w:t xml:space="preserve"> iekārtu ražotāju toneru un tintes kasešu cenas un arī tādi jāpiegādā.</w:t>
      </w:r>
    </w:p>
    <w:p w14:paraId="290A8508" w14:textId="05E2F784" w:rsidR="00E5370B" w:rsidRPr="00E5370B" w:rsidRDefault="00E5370B" w:rsidP="00CF22E9">
      <w:pPr>
        <w:pStyle w:val="Sarakstarindkopa"/>
        <w:numPr>
          <w:ilvl w:val="0"/>
          <w:numId w:val="3"/>
        </w:numPr>
        <w:ind w:left="142" w:firstLine="0"/>
        <w:rPr>
          <w:rFonts w:ascii="Times New Roman" w:eastAsia="Times New Roman" w:hAnsi="Times New Roman" w:cs="Times New Roman"/>
          <w:bCs/>
          <w:sz w:val="24"/>
          <w:szCs w:val="24"/>
        </w:rPr>
      </w:pPr>
      <w:r w:rsidRPr="00E5370B">
        <w:rPr>
          <w:rFonts w:ascii="Times New Roman" w:eastAsia="Times New Roman" w:hAnsi="Times New Roman" w:cs="Times New Roman"/>
          <w:bCs/>
          <w:sz w:val="24"/>
          <w:szCs w:val="24"/>
        </w:rPr>
        <w:t>Nepiedāvāt pārpildītus tonerus. Piegādājot oriģinālo ražotāja toneri, tam jābūt marķētam ar ražotāja ūdenszīmes uzlīmes marķējumu.</w:t>
      </w:r>
    </w:p>
    <w:p w14:paraId="0AFB5815" w14:textId="77777777" w:rsidR="00287BBE" w:rsidRPr="00287BBE" w:rsidRDefault="00287BBE" w:rsidP="00CF22E9">
      <w:pPr>
        <w:pStyle w:val="Sarakstarindkopa"/>
        <w:numPr>
          <w:ilvl w:val="0"/>
          <w:numId w:val="3"/>
        </w:numPr>
        <w:ind w:left="142" w:firstLine="0"/>
        <w:rPr>
          <w:rFonts w:ascii="Times New Roman" w:eastAsia="Times New Roman" w:hAnsi="Times New Roman" w:cs="Times New Roman"/>
          <w:bCs/>
          <w:sz w:val="24"/>
          <w:szCs w:val="24"/>
        </w:rPr>
      </w:pPr>
      <w:r w:rsidRPr="00287BBE">
        <w:rPr>
          <w:rFonts w:ascii="Times New Roman" w:eastAsia="Times New Roman" w:hAnsi="Times New Roman" w:cs="Times New Roman"/>
          <w:bCs/>
          <w:sz w:val="24"/>
          <w:szCs w:val="24"/>
        </w:rPr>
        <w:t xml:space="preserve">Pretendents garantē un nodrošina, ka Pasūtītājam piegādātā Prece būs augstā kvalitātē, atbilstoša līguma nosacījumiem, kā arī pieņemtajiem standartiem un obligātajām prasībām nekaitīguma un drošības jomā. Pretendents garantē un nodrošina, ka kasetnes uzpildīšanā izmantotie materiāli atbildīs visiem pieņemtajiem standartiem, šī nolikuma noteikumiem, tehniskās specifikācijas parametriem, kā arī obligātajām prasībām nekaitīguma un drošības jomā, un nodrošinās visu Pasūtītāja pieprasīto funkciju izpildi. </w:t>
      </w:r>
    </w:p>
    <w:p w14:paraId="3A12268A" w14:textId="56BE0297" w:rsidR="00E5370B" w:rsidRDefault="00287BBE" w:rsidP="00CF22E9">
      <w:pPr>
        <w:pStyle w:val="Sarakstarindkopa"/>
        <w:numPr>
          <w:ilvl w:val="0"/>
          <w:numId w:val="3"/>
        </w:numPr>
        <w:ind w:left="142" w:firstLine="0"/>
        <w:rPr>
          <w:rFonts w:ascii="Times New Roman" w:eastAsia="Times New Roman" w:hAnsi="Times New Roman" w:cs="Times New Roman"/>
          <w:bCs/>
          <w:sz w:val="24"/>
          <w:szCs w:val="24"/>
        </w:rPr>
      </w:pPr>
      <w:r w:rsidRPr="00287BBE">
        <w:rPr>
          <w:rFonts w:ascii="Times New Roman" w:eastAsia="Times New Roman" w:hAnsi="Times New Roman" w:cs="Times New Roman"/>
          <w:bCs/>
          <w:sz w:val="24"/>
          <w:szCs w:val="24"/>
        </w:rPr>
        <w:t>Pretendents apņemas nepiegādāt izejmateriālus ar beigušos derīguma termiņu</w:t>
      </w:r>
      <w:r>
        <w:rPr>
          <w:rFonts w:ascii="Times New Roman" w:eastAsia="Times New Roman" w:hAnsi="Times New Roman" w:cs="Times New Roman"/>
          <w:bCs/>
          <w:sz w:val="24"/>
          <w:szCs w:val="24"/>
        </w:rPr>
        <w:t xml:space="preserve"> un </w:t>
      </w:r>
      <w:r w:rsidRPr="00287BBE">
        <w:rPr>
          <w:rFonts w:ascii="Times New Roman" w:eastAsia="Times New Roman" w:hAnsi="Times New Roman" w:cs="Times New Roman"/>
          <w:bCs/>
          <w:sz w:val="24"/>
          <w:szCs w:val="24"/>
        </w:rPr>
        <w:t>apņemas nepiegādāt izejmateriālus, kuru iepakojums ir bojāts, atplēsts, vai kā citādi sabojāts.</w:t>
      </w:r>
    </w:p>
    <w:p w14:paraId="05D4B172" w14:textId="77777777" w:rsidR="00287BBE" w:rsidRPr="00287BBE" w:rsidRDefault="00287BBE" w:rsidP="00CF22E9">
      <w:pPr>
        <w:pStyle w:val="Sarakstarindkopa"/>
        <w:numPr>
          <w:ilvl w:val="0"/>
          <w:numId w:val="3"/>
        </w:numPr>
        <w:ind w:left="142" w:firstLine="0"/>
        <w:rPr>
          <w:rFonts w:ascii="Times New Roman" w:eastAsia="Times New Roman" w:hAnsi="Times New Roman" w:cs="Times New Roman"/>
          <w:bCs/>
          <w:sz w:val="24"/>
          <w:szCs w:val="24"/>
        </w:rPr>
      </w:pPr>
      <w:r w:rsidRPr="00287BBE">
        <w:rPr>
          <w:rFonts w:ascii="Times New Roman" w:eastAsia="Times New Roman" w:hAnsi="Times New Roman" w:cs="Times New Roman"/>
          <w:bCs/>
          <w:sz w:val="24"/>
          <w:szCs w:val="24"/>
        </w:rPr>
        <w:t>Pretendents garantē ne vēlāk kā 3 (trīs) darba dienu laikā apmainīt nekvalitatīvās Preces pret kvalitatīvām, ja Pasūtītājs konstatē kādus defektus vai neatbilstību kvalitātes prasībām.</w:t>
      </w:r>
    </w:p>
    <w:p w14:paraId="06CBD0FC" w14:textId="2DCD1695" w:rsidR="00287BBE" w:rsidRPr="00287BBE" w:rsidRDefault="00287BBE" w:rsidP="00CF22E9">
      <w:pPr>
        <w:pStyle w:val="Sarakstarindkopa"/>
        <w:numPr>
          <w:ilvl w:val="0"/>
          <w:numId w:val="3"/>
        </w:numPr>
        <w:ind w:left="142" w:firstLine="0"/>
        <w:rPr>
          <w:rFonts w:ascii="Times New Roman" w:eastAsia="Times New Roman" w:hAnsi="Times New Roman" w:cs="Times New Roman"/>
          <w:bCs/>
          <w:sz w:val="24"/>
          <w:szCs w:val="24"/>
        </w:rPr>
      </w:pPr>
      <w:r w:rsidRPr="00287BBE">
        <w:rPr>
          <w:rFonts w:ascii="Times New Roman" w:eastAsia="Times New Roman" w:hAnsi="Times New Roman" w:cs="Times New Roman"/>
          <w:bCs/>
          <w:sz w:val="24"/>
          <w:szCs w:val="24"/>
        </w:rPr>
        <w:t xml:space="preserve">Piegādāt TIKAI kvalitatīvas un pārbaudītas alternatīvās kasetes. Pasūtītājs ir tiesīgs 12 mēnešu laikā Piegādātājam atgriezt atpakaļ nekvalitatīvus izejmateriālus, klāt pievienojot izdruku no nekvalitatīvā izejmateriāla. </w:t>
      </w:r>
      <w:r>
        <w:rPr>
          <w:rFonts w:ascii="Times New Roman" w:eastAsia="Times New Roman" w:hAnsi="Times New Roman" w:cs="Times New Roman"/>
          <w:bCs/>
          <w:sz w:val="24"/>
          <w:szCs w:val="24"/>
        </w:rPr>
        <w:t>Ja nekvalitatīvā kasete ir piesārņojusi drukas iekārtu, tad Pretendentam par saviem līdzekļiem ir jāveic drukas iekārtas tīrīšana un apkope</w:t>
      </w:r>
      <w:r w:rsidRPr="00287BBE">
        <w:rPr>
          <w:rFonts w:ascii="Times New Roman" w:eastAsia="Times New Roman" w:hAnsi="Times New Roman" w:cs="Times New Roman"/>
          <w:bCs/>
          <w:sz w:val="24"/>
          <w:szCs w:val="24"/>
        </w:rPr>
        <w:t>.</w:t>
      </w:r>
    </w:p>
    <w:p w14:paraId="0C9D8446" w14:textId="77777777" w:rsidR="00287BBE" w:rsidRPr="00287BBE" w:rsidRDefault="00287BBE" w:rsidP="00CF22E9">
      <w:pPr>
        <w:pStyle w:val="Sarakstarindkopa"/>
        <w:numPr>
          <w:ilvl w:val="0"/>
          <w:numId w:val="3"/>
        </w:numPr>
        <w:spacing w:after="0"/>
        <w:ind w:left="142" w:firstLine="0"/>
        <w:rPr>
          <w:rFonts w:ascii="Times New Roman" w:eastAsia="Times New Roman" w:hAnsi="Times New Roman" w:cs="Times New Roman"/>
          <w:bCs/>
          <w:sz w:val="24"/>
          <w:szCs w:val="24"/>
        </w:rPr>
      </w:pPr>
      <w:r w:rsidRPr="00287BBE">
        <w:rPr>
          <w:rFonts w:ascii="Times New Roman" w:eastAsia="Times New Roman" w:hAnsi="Times New Roman" w:cs="Times New Roman"/>
          <w:bCs/>
          <w:sz w:val="24"/>
          <w:szCs w:val="24"/>
        </w:rPr>
        <w:t>Par katru nekvalitatīvo izejmateriālu piegādi, nekvalitatīvo izejmateriālu izdruku vai kādu citu līguma punkta neievērošanu/pārkāpumu, pasūtītājs raksta sūdzību piegādātājam. Ja sūdzību skaits pārsniedz 5 (piecas), pasūtītājam tiesības lauzt līgumu.</w:t>
      </w:r>
    </w:p>
    <w:p w14:paraId="60BDBA69" w14:textId="4875F769" w:rsidR="00287BBE" w:rsidRPr="00CF22E9" w:rsidRDefault="00CF22E9" w:rsidP="00CF22E9">
      <w:pPr>
        <w:spacing w:after="0"/>
        <w:ind w:left="14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    </w:t>
      </w:r>
      <w:r w:rsidR="00287BBE" w:rsidRPr="00CF22E9">
        <w:rPr>
          <w:rFonts w:ascii="Times New Roman" w:eastAsia="Times New Roman" w:hAnsi="Times New Roman" w:cs="Times New Roman"/>
          <w:bCs/>
          <w:sz w:val="24"/>
          <w:szCs w:val="24"/>
        </w:rPr>
        <w:t xml:space="preserve">Drukas iekārtu toneru un tintes kasešu piegādes adreses: </w:t>
      </w:r>
    </w:p>
    <w:p w14:paraId="69A53578" w14:textId="48C1CE18" w:rsidR="00287BBE" w:rsidRPr="00CF22E9" w:rsidRDefault="00287BBE" w:rsidP="00CF22E9">
      <w:pPr>
        <w:pStyle w:val="Sarakstarindkopa"/>
        <w:spacing w:after="0"/>
        <w:ind w:left="142"/>
        <w:rPr>
          <w:rFonts w:ascii="Times New Roman" w:eastAsia="Times New Roman" w:hAnsi="Times New Roman" w:cs="Times New Roman"/>
          <w:bCs/>
        </w:rPr>
      </w:pPr>
      <w:r w:rsidRPr="00287BBE">
        <w:rPr>
          <w:rFonts w:ascii="Times New Roman" w:eastAsia="Times New Roman" w:hAnsi="Times New Roman" w:cs="Times New Roman"/>
          <w:bCs/>
          <w:sz w:val="24"/>
          <w:szCs w:val="24"/>
        </w:rPr>
        <w:t xml:space="preserve">            </w:t>
      </w:r>
      <w:r w:rsidRPr="00CF22E9">
        <w:rPr>
          <w:rFonts w:ascii="Times New Roman" w:eastAsia="Times New Roman" w:hAnsi="Times New Roman" w:cs="Times New Roman"/>
          <w:bCs/>
        </w:rPr>
        <w:t>*Kandavas Lauksaimniecības tehnikums</w:t>
      </w:r>
      <w:r w:rsidR="000138E3">
        <w:rPr>
          <w:rFonts w:ascii="Times New Roman" w:eastAsia="Times New Roman" w:hAnsi="Times New Roman" w:cs="Times New Roman"/>
          <w:bCs/>
        </w:rPr>
        <w:t xml:space="preserve"> </w:t>
      </w:r>
      <w:r w:rsidRPr="00CF22E9">
        <w:rPr>
          <w:rFonts w:ascii="Times New Roman" w:eastAsia="Times New Roman" w:hAnsi="Times New Roman" w:cs="Times New Roman"/>
          <w:bCs/>
        </w:rPr>
        <w:t>,Valteru iela 6, Kandava,</w:t>
      </w:r>
      <w:r w:rsidR="00CF22E9">
        <w:rPr>
          <w:rFonts w:ascii="Times New Roman" w:eastAsia="Times New Roman" w:hAnsi="Times New Roman" w:cs="Times New Roman"/>
          <w:bCs/>
        </w:rPr>
        <w:t xml:space="preserve"> </w:t>
      </w:r>
      <w:r w:rsidRPr="00CF22E9">
        <w:rPr>
          <w:rFonts w:ascii="Times New Roman" w:eastAsia="Times New Roman" w:hAnsi="Times New Roman" w:cs="Times New Roman"/>
          <w:bCs/>
        </w:rPr>
        <w:t>Latvija, LV-3120</w:t>
      </w:r>
    </w:p>
    <w:p w14:paraId="020128F2" w14:textId="4077A355" w:rsidR="00287BBE" w:rsidRPr="00CF22E9" w:rsidRDefault="00287BBE" w:rsidP="00CF22E9">
      <w:pPr>
        <w:pStyle w:val="Sarakstarindkopa"/>
        <w:ind w:left="142"/>
        <w:rPr>
          <w:rFonts w:ascii="Times New Roman" w:eastAsia="Times New Roman" w:hAnsi="Times New Roman" w:cs="Times New Roman"/>
          <w:bCs/>
        </w:rPr>
      </w:pPr>
      <w:r w:rsidRPr="00CF22E9">
        <w:rPr>
          <w:rFonts w:ascii="Times New Roman" w:eastAsia="Times New Roman" w:hAnsi="Times New Roman" w:cs="Times New Roman"/>
          <w:bCs/>
        </w:rPr>
        <w:t xml:space="preserve">             *Saula</w:t>
      </w:r>
      <w:r w:rsidR="000138E3">
        <w:rPr>
          <w:rFonts w:ascii="Times New Roman" w:eastAsia="Times New Roman" w:hAnsi="Times New Roman" w:cs="Times New Roman"/>
          <w:bCs/>
        </w:rPr>
        <w:t>i</w:t>
      </w:r>
      <w:r w:rsidRPr="00CF22E9">
        <w:rPr>
          <w:rFonts w:ascii="Times New Roman" w:eastAsia="Times New Roman" w:hAnsi="Times New Roman" w:cs="Times New Roman"/>
          <w:bCs/>
        </w:rPr>
        <w:t>nes tehnikums, Saulaine, Rundāles pagasts, Rundāles novads, LV-3901.</w:t>
      </w:r>
    </w:p>
    <w:p w14:paraId="19D7DCDA" w14:textId="473D6278" w:rsidR="00287BBE" w:rsidRDefault="00287BBE" w:rsidP="00CF22E9">
      <w:pPr>
        <w:pStyle w:val="Sarakstarindkopa"/>
        <w:ind w:left="142"/>
        <w:rPr>
          <w:rFonts w:ascii="Times New Roman" w:eastAsia="Times New Roman" w:hAnsi="Times New Roman" w:cs="Times New Roman"/>
          <w:bCs/>
          <w:sz w:val="24"/>
          <w:szCs w:val="24"/>
        </w:rPr>
      </w:pPr>
      <w:r w:rsidRPr="00CF22E9">
        <w:rPr>
          <w:rFonts w:ascii="Times New Roman" w:eastAsia="Times New Roman" w:hAnsi="Times New Roman" w:cs="Times New Roman"/>
          <w:bCs/>
        </w:rPr>
        <w:t xml:space="preserve">             *Cīravas tehnikums, Cīravas pagasts, Aizputes novads</w:t>
      </w:r>
      <w:r w:rsidR="00CF22E9">
        <w:rPr>
          <w:rFonts w:ascii="Times New Roman" w:eastAsia="Times New Roman" w:hAnsi="Times New Roman" w:cs="Times New Roman"/>
          <w:bCs/>
        </w:rPr>
        <w:t xml:space="preserve"> </w:t>
      </w:r>
      <w:r w:rsidRPr="00CF22E9">
        <w:rPr>
          <w:rFonts w:ascii="Times New Roman" w:eastAsia="Times New Roman" w:hAnsi="Times New Roman" w:cs="Times New Roman"/>
          <w:bCs/>
        </w:rPr>
        <w:t>LV–3453, Latvija</w:t>
      </w:r>
      <w:r w:rsidR="00CF22E9">
        <w:rPr>
          <w:rFonts w:ascii="Times New Roman" w:eastAsia="Times New Roman" w:hAnsi="Times New Roman" w:cs="Times New Roman"/>
          <w:bCs/>
        </w:rPr>
        <w:t xml:space="preserve"> </w:t>
      </w:r>
      <w:r w:rsidRPr="00CF22E9">
        <w:rPr>
          <w:rFonts w:ascii="Times New Roman" w:eastAsia="Times New Roman" w:hAnsi="Times New Roman" w:cs="Times New Roman"/>
          <w:bCs/>
          <w:sz w:val="24"/>
          <w:szCs w:val="24"/>
        </w:rPr>
        <w:t>Piegādātājam jānodrošina piegāde ne vēlāk kā 5 (piecu) dienu laikā no pasūtījuma izdarīšanas brīža. Izejmateriāli jāpiegādā Pasūtītājam nevainojamā kvalitātē. Piegādes izmaksas jau jābūt iekļautai cenā.</w:t>
      </w:r>
    </w:p>
    <w:p w14:paraId="75E24524" w14:textId="465AD976" w:rsidR="00F37729" w:rsidRPr="00CF22E9" w:rsidRDefault="00CF22E9" w:rsidP="00CF22E9">
      <w:pPr>
        <w:pStyle w:val="Sarakstarindkopa"/>
        <w:ind w:left="14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Drukas iekārtu kasešu skaits un modeļi var mainīties, bet par to piegādi un cenām vienojas atsevišķi.</w:t>
      </w:r>
    </w:p>
    <w:p w14:paraId="305DB6FC" w14:textId="77777777" w:rsidR="00AC6846" w:rsidRPr="00026200" w:rsidRDefault="00AC6846" w:rsidP="00CF22E9">
      <w:pPr>
        <w:spacing w:before="120" w:after="120" w:line="240" w:lineRule="auto"/>
        <w:ind w:left="142"/>
        <w:jc w:val="center"/>
        <w:rPr>
          <w:rFonts w:ascii="Times New Roman" w:eastAsia="Times New Roman" w:hAnsi="Times New Roman" w:cs="Times New Roman"/>
          <w:b/>
          <w:sz w:val="24"/>
          <w:szCs w:val="24"/>
        </w:rPr>
      </w:pPr>
    </w:p>
    <w:p w14:paraId="4D7CCCC7" w14:textId="47C8C941" w:rsidR="00F37729" w:rsidRDefault="00F37729" w:rsidP="00274E4D">
      <w:pPr>
        <w:spacing w:before="120" w:after="120" w:line="240" w:lineRule="auto"/>
        <w:rPr>
          <w:rFonts w:ascii="Times New Roman" w:eastAsia="Times New Roman" w:hAnsi="Times New Roman" w:cs="Times New Roman"/>
          <w:sz w:val="24"/>
          <w:szCs w:val="24"/>
        </w:rPr>
      </w:pPr>
    </w:p>
    <w:p w14:paraId="7CDDB015" w14:textId="77777777" w:rsidR="00F37729" w:rsidRPr="00026200" w:rsidRDefault="00F37729" w:rsidP="00274E4D">
      <w:pPr>
        <w:spacing w:before="120" w:after="120" w:line="240" w:lineRule="auto"/>
        <w:rPr>
          <w:rFonts w:ascii="Times New Roman" w:eastAsia="Times New Roman" w:hAnsi="Times New Roman" w:cs="Times New Roman"/>
          <w:sz w:val="24"/>
          <w:szCs w:val="24"/>
        </w:rPr>
      </w:pPr>
    </w:p>
    <w:p w14:paraId="79DEC2B9" w14:textId="22AB3B52" w:rsidR="004066A8" w:rsidRPr="004066A8" w:rsidRDefault="004066A8" w:rsidP="005207BA">
      <w:pPr>
        <w:tabs>
          <w:tab w:val="left" w:pos="1350"/>
        </w:tabs>
        <w:rPr>
          <w:rFonts w:ascii="Times New Roman" w:eastAsia="Times New Roman" w:hAnsi="Times New Roman" w:cs="Times New Roman"/>
          <w:b/>
          <w:sz w:val="24"/>
          <w:szCs w:val="24"/>
        </w:rPr>
      </w:pPr>
    </w:p>
    <w:p w14:paraId="71E12279" w14:textId="77777777" w:rsidR="00AD7FA5" w:rsidRDefault="00274E4D" w:rsidP="00274E4D">
      <w:pPr>
        <w:spacing w:before="120" w:after="120" w:line="240" w:lineRule="auto"/>
        <w:rPr>
          <w:rFonts w:ascii="Times New Roman" w:eastAsia="Times New Roman" w:hAnsi="Times New Roman" w:cs="Times New Roman"/>
          <w:sz w:val="24"/>
          <w:szCs w:val="24"/>
        </w:rPr>
      </w:pPr>
      <w:r w:rsidRPr="00026200">
        <w:rPr>
          <w:rFonts w:ascii="Times New Roman" w:eastAsia="Times New Roman" w:hAnsi="Times New Roman" w:cs="Times New Roman"/>
          <w:sz w:val="24"/>
          <w:szCs w:val="24"/>
        </w:rPr>
        <w:t>KONTAKTPERSONAS INFORMĀCIJA:</w:t>
      </w:r>
    </w:p>
    <w:p w14:paraId="64F4721E" w14:textId="77777777" w:rsidR="004066A8" w:rsidRPr="00026200" w:rsidRDefault="004066A8" w:rsidP="00274E4D">
      <w:pPr>
        <w:spacing w:before="120" w:after="120" w:line="240" w:lineRule="auto"/>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6120"/>
      </w:tblGrid>
      <w:tr w:rsidR="00274E4D" w:rsidRPr="00026200" w14:paraId="46131F1F" w14:textId="77777777" w:rsidTr="004066A8">
        <w:trPr>
          <w:trHeight w:val="905"/>
          <w:jc w:val="center"/>
        </w:trPr>
        <w:tc>
          <w:tcPr>
            <w:tcW w:w="2843" w:type="dxa"/>
            <w:shd w:val="clear" w:color="auto" w:fill="F2F2F2" w:themeFill="background1" w:themeFillShade="F2"/>
          </w:tcPr>
          <w:p w14:paraId="10CAD3F9" w14:textId="77777777" w:rsidR="00274E4D" w:rsidRPr="00026200" w:rsidRDefault="00274E4D" w:rsidP="00274E4D">
            <w:pPr>
              <w:spacing w:before="120"/>
              <w:rPr>
                <w:rFonts w:ascii="Times New Roman" w:eastAsia="Calibri" w:hAnsi="Times New Roman" w:cs="Times New Roman"/>
                <w:b/>
                <w:color w:val="000000"/>
                <w:sz w:val="24"/>
                <w:szCs w:val="24"/>
              </w:rPr>
            </w:pPr>
            <w:r w:rsidRPr="00026200">
              <w:rPr>
                <w:rFonts w:ascii="Times New Roman" w:eastAsia="Calibri" w:hAnsi="Times New Roman" w:cs="Times New Roman"/>
                <w:b/>
                <w:color w:val="000000"/>
                <w:sz w:val="24"/>
                <w:szCs w:val="24"/>
              </w:rPr>
              <w:t>Uzņēmuma nosaukums</w:t>
            </w:r>
          </w:p>
        </w:tc>
        <w:tc>
          <w:tcPr>
            <w:tcW w:w="6120" w:type="dxa"/>
          </w:tcPr>
          <w:p w14:paraId="5032C096" w14:textId="77777777" w:rsidR="00274E4D" w:rsidRPr="00026200" w:rsidRDefault="00274E4D" w:rsidP="00274E4D">
            <w:pPr>
              <w:spacing w:before="120" w:after="120"/>
              <w:rPr>
                <w:rFonts w:ascii="Times New Roman" w:eastAsia="Calibri" w:hAnsi="Times New Roman" w:cs="Times New Roman"/>
                <w:color w:val="000000"/>
                <w:sz w:val="24"/>
                <w:szCs w:val="24"/>
              </w:rPr>
            </w:pPr>
          </w:p>
        </w:tc>
      </w:tr>
      <w:tr w:rsidR="00274E4D" w:rsidRPr="00026200" w14:paraId="356B2676" w14:textId="77777777" w:rsidTr="004066A8">
        <w:trPr>
          <w:trHeight w:val="236"/>
          <w:jc w:val="center"/>
        </w:trPr>
        <w:tc>
          <w:tcPr>
            <w:tcW w:w="2843" w:type="dxa"/>
            <w:shd w:val="clear" w:color="auto" w:fill="F2F2F2" w:themeFill="background1" w:themeFillShade="F2"/>
          </w:tcPr>
          <w:p w14:paraId="669DBFED" w14:textId="77777777" w:rsidR="00274E4D" w:rsidRPr="00026200" w:rsidRDefault="00274E4D" w:rsidP="00274E4D">
            <w:pPr>
              <w:spacing w:before="120"/>
              <w:rPr>
                <w:rFonts w:ascii="Times New Roman" w:eastAsia="Calibri" w:hAnsi="Times New Roman" w:cs="Times New Roman"/>
                <w:b/>
                <w:color w:val="000000"/>
                <w:sz w:val="24"/>
                <w:szCs w:val="24"/>
              </w:rPr>
            </w:pPr>
            <w:r w:rsidRPr="00026200">
              <w:rPr>
                <w:rFonts w:ascii="Times New Roman" w:eastAsia="Calibri" w:hAnsi="Times New Roman" w:cs="Times New Roman"/>
                <w:b/>
                <w:color w:val="000000"/>
                <w:sz w:val="24"/>
                <w:szCs w:val="24"/>
              </w:rPr>
              <w:t>Vārds, uzvārds</w:t>
            </w:r>
          </w:p>
        </w:tc>
        <w:tc>
          <w:tcPr>
            <w:tcW w:w="6120" w:type="dxa"/>
          </w:tcPr>
          <w:p w14:paraId="4CD8D4DE" w14:textId="77777777" w:rsidR="00274E4D" w:rsidRPr="00026200" w:rsidRDefault="00274E4D" w:rsidP="00274E4D">
            <w:pPr>
              <w:spacing w:before="120" w:after="120"/>
              <w:rPr>
                <w:rFonts w:ascii="Times New Roman" w:eastAsia="Calibri" w:hAnsi="Times New Roman" w:cs="Times New Roman"/>
                <w:color w:val="000000"/>
                <w:sz w:val="24"/>
                <w:szCs w:val="24"/>
              </w:rPr>
            </w:pPr>
          </w:p>
        </w:tc>
      </w:tr>
      <w:tr w:rsidR="00274E4D" w:rsidRPr="00026200" w14:paraId="0C0A2ACB" w14:textId="77777777" w:rsidTr="004066A8">
        <w:trPr>
          <w:trHeight w:val="452"/>
          <w:jc w:val="center"/>
        </w:trPr>
        <w:tc>
          <w:tcPr>
            <w:tcW w:w="2843" w:type="dxa"/>
            <w:shd w:val="clear" w:color="auto" w:fill="F2F2F2" w:themeFill="background1" w:themeFillShade="F2"/>
          </w:tcPr>
          <w:p w14:paraId="6AAF403A" w14:textId="77777777" w:rsidR="00274E4D" w:rsidRPr="00026200" w:rsidRDefault="00274E4D" w:rsidP="00274E4D">
            <w:pPr>
              <w:rPr>
                <w:rFonts w:ascii="Times New Roman" w:eastAsia="Calibri" w:hAnsi="Times New Roman" w:cs="Times New Roman"/>
                <w:b/>
                <w:color w:val="000000"/>
                <w:sz w:val="24"/>
                <w:szCs w:val="24"/>
              </w:rPr>
            </w:pPr>
            <w:r w:rsidRPr="00026200">
              <w:rPr>
                <w:rFonts w:ascii="Times New Roman" w:eastAsia="Calibri" w:hAnsi="Times New Roman" w:cs="Times New Roman"/>
                <w:b/>
                <w:color w:val="000000"/>
                <w:sz w:val="24"/>
                <w:szCs w:val="24"/>
              </w:rPr>
              <w:t>Adrese</w:t>
            </w:r>
          </w:p>
        </w:tc>
        <w:tc>
          <w:tcPr>
            <w:tcW w:w="6120" w:type="dxa"/>
          </w:tcPr>
          <w:p w14:paraId="603FD639" w14:textId="77777777" w:rsidR="00274E4D" w:rsidRPr="00026200" w:rsidRDefault="00274E4D" w:rsidP="00274E4D">
            <w:pPr>
              <w:spacing w:before="120" w:after="120"/>
              <w:rPr>
                <w:rFonts w:ascii="Times New Roman" w:eastAsia="Calibri" w:hAnsi="Times New Roman" w:cs="Times New Roman"/>
                <w:color w:val="000000"/>
                <w:sz w:val="24"/>
                <w:szCs w:val="24"/>
              </w:rPr>
            </w:pPr>
          </w:p>
        </w:tc>
      </w:tr>
      <w:tr w:rsidR="00274E4D" w:rsidRPr="00026200" w14:paraId="718BBEB6" w14:textId="77777777" w:rsidTr="004066A8">
        <w:trPr>
          <w:trHeight w:val="474"/>
          <w:jc w:val="center"/>
        </w:trPr>
        <w:tc>
          <w:tcPr>
            <w:tcW w:w="2843" w:type="dxa"/>
            <w:shd w:val="clear" w:color="auto" w:fill="F2F2F2" w:themeFill="background1" w:themeFillShade="F2"/>
          </w:tcPr>
          <w:p w14:paraId="7D18584D" w14:textId="47EC9BED" w:rsidR="00274E4D" w:rsidRPr="00026200" w:rsidRDefault="00274E4D" w:rsidP="00274E4D">
            <w:pPr>
              <w:spacing w:before="120" w:after="120"/>
              <w:rPr>
                <w:rFonts w:ascii="Times New Roman" w:eastAsia="Calibri" w:hAnsi="Times New Roman" w:cs="Times New Roman"/>
                <w:b/>
                <w:color w:val="000000"/>
                <w:sz w:val="24"/>
                <w:szCs w:val="24"/>
              </w:rPr>
            </w:pPr>
            <w:r w:rsidRPr="00026200">
              <w:rPr>
                <w:rFonts w:ascii="Times New Roman" w:eastAsia="Calibri" w:hAnsi="Times New Roman" w:cs="Times New Roman"/>
                <w:b/>
                <w:color w:val="000000"/>
                <w:sz w:val="24"/>
                <w:szCs w:val="24"/>
              </w:rPr>
              <w:t xml:space="preserve">Tālr. </w:t>
            </w:r>
            <w:r w:rsidR="003B0C67">
              <w:rPr>
                <w:rFonts w:ascii="Times New Roman" w:eastAsia="Calibri" w:hAnsi="Times New Roman" w:cs="Times New Roman"/>
                <w:b/>
                <w:color w:val="000000"/>
                <w:sz w:val="24"/>
                <w:szCs w:val="24"/>
              </w:rPr>
              <w:t>/ Mob.</w:t>
            </w:r>
          </w:p>
        </w:tc>
        <w:tc>
          <w:tcPr>
            <w:tcW w:w="6120" w:type="dxa"/>
          </w:tcPr>
          <w:p w14:paraId="2A0088C5" w14:textId="77777777" w:rsidR="00274E4D" w:rsidRPr="00026200" w:rsidRDefault="00274E4D" w:rsidP="00274E4D">
            <w:pPr>
              <w:spacing w:before="120" w:after="120"/>
              <w:rPr>
                <w:rFonts w:ascii="Times New Roman" w:eastAsia="Calibri" w:hAnsi="Times New Roman" w:cs="Times New Roman"/>
                <w:color w:val="000000"/>
                <w:sz w:val="24"/>
                <w:szCs w:val="24"/>
              </w:rPr>
            </w:pPr>
          </w:p>
        </w:tc>
      </w:tr>
      <w:tr w:rsidR="00274E4D" w:rsidRPr="00026200" w14:paraId="7DDAC8D9" w14:textId="77777777" w:rsidTr="004066A8">
        <w:trPr>
          <w:trHeight w:val="496"/>
          <w:jc w:val="center"/>
        </w:trPr>
        <w:tc>
          <w:tcPr>
            <w:tcW w:w="2843" w:type="dxa"/>
            <w:shd w:val="clear" w:color="auto" w:fill="F2F2F2" w:themeFill="background1" w:themeFillShade="F2"/>
          </w:tcPr>
          <w:p w14:paraId="19204175" w14:textId="77777777" w:rsidR="00274E4D" w:rsidRPr="00026200" w:rsidRDefault="00274E4D" w:rsidP="00274E4D">
            <w:pPr>
              <w:spacing w:before="120" w:after="120"/>
              <w:rPr>
                <w:rFonts w:ascii="Times New Roman" w:eastAsia="Calibri" w:hAnsi="Times New Roman" w:cs="Times New Roman"/>
                <w:b/>
                <w:bCs/>
                <w:color w:val="000000"/>
                <w:sz w:val="24"/>
                <w:szCs w:val="24"/>
              </w:rPr>
            </w:pPr>
            <w:r w:rsidRPr="00026200">
              <w:rPr>
                <w:rFonts w:ascii="Times New Roman" w:eastAsia="Calibri" w:hAnsi="Times New Roman" w:cs="Times New Roman"/>
                <w:b/>
                <w:bCs/>
                <w:color w:val="000000"/>
                <w:sz w:val="24"/>
                <w:szCs w:val="24"/>
              </w:rPr>
              <w:t>e-pasta adrese</w:t>
            </w:r>
          </w:p>
        </w:tc>
        <w:tc>
          <w:tcPr>
            <w:tcW w:w="6120" w:type="dxa"/>
          </w:tcPr>
          <w:p w14:paraId="057BEA5E" w14:textId="77777777" w:rsidR="00274E4D" w:rsidRPr="00026200" w:rsidRDefault="00274E4D" w:rsidP="00274E4D">
            <w:pPr>
              <w:spacing w:before="120" w:after="120"/>
              <w:rPr>
                <w:rFonts w:ascii="Times New Roman" w:eastAsia="Calibri" w:hAnsi="Times New Roman" w:cs="Times New Roman"/>
                <w:color w:val="000000"/>
                <w:sz w:val="24"/>
                <w:szCs w:val="24"/>
              </w:rPr>
            </w:pPr>
          </w:p>
        </w:tc>
      </w:tr>
      <w:tr w:rsidR="00274E4D" w:rsidRPr="00026200" w14:paraId="15637E19" w14:textId="77777777" w:rsidTr="004066A8">
        <w:trPr>
          <w:trHeight w:val="1042"/>
          <w:jc w:val="center"/>
        </w:trPr>
        <w:tc>
          <w:tcPr>
            <w:tcW w:w="2843" w:type="dxa"/>
            <w:shd w:val="clear" w:color="auto" w:fill="F2F2F2" w:themeFill="background1" w:themeFillShade="F2"/>
          </w:tcPr>
          <w:p w14:paraId="4D582F95" w14:textId="77777777" w:rsidR="00274E4D" w:rsidRPr="00026200" w:rsidRDefault="00274E4D" w:rsidP="00274E4D">
            <w:pPr>
              <w:spacing w:before="120" w:after="120"/>
              <w:rPr>
                <w:rFonts w:ascii="Times New Roman" w:eastAsia="Calibri" w:hAnsi="Times New Roman" w:cs="Times New Roman"/>
                <w:b/>
                <w:bCs/>
                <w:color w:val="000000"/>
                <w:sz w:val="24"/>
                <w:szCs w:val="24"/>
              </w:rPr>
            </w:pPr>
            <w:r w:rsidRPr="00026200">
              <w:rPr>
                <w:rFonts w:ascii="Times New Roman" w:eastAsia="Calibri" w:hAnsi="Times New Roman" w:cs="Times New Roman"/>
                <w:b/>
                <w:bCs/>
                <w:color w:val="000000"/>
                <w:sz w:val="24"/>
                <w:szCs w:val="24"/>
              </w:rPr>
              <w:t xml:space="preserve">Uzņēmuma </w:t>
            </w:r>
            <w:r w:rsidR="00AD7FA5" w:rsidRPr="00026200">
              <w:rPr>
                <w:rFonts w:ascii="Times New Roman" w:eastAsia="Calibri" w:hAnsi="Times New Roman" w:cs="Times New Roman"/>
                <w:b/>
                <w:bCs/>
                <w:color w:val="000000"/>
                <w:sz w:val="24"/>
                <w:szCs w:val="24"/>
              </w:rPr>
              <w:t>pilnvarotās personas paraksts/zīmogs</w:t>
            </w:r>
          </w:p>
        </w:tc>
        <w:tc>
          <w:tcPr>
            <w:tcW w:w="6120" w:type="dxa"/>
          </w:tcPr>
          <w:p w14:paraId="4B263F9E" w14:textId="77777777" w:rsidR="00274E4D" w:rsidRPr="00026200" w:rsidRDefault="00274E4D" w:rsidP="00274E4D">
            <w:pPr>
              <w:spacing w:before="120" w:after="120"/>
              <w:rPr>
                <w:rFonts w:ascii="Times New Roman" w:eastAsia="Calibri" w:hAnsi="Times New Roman" w:cs="Times New Roman"/>
                <w:color w:val="000000"/>
                <w:sz w:val="24"/>
                <w:szCs w:val="24"/>
              </w:rPr>
            </w:pPr>
          </w:p>
        </w:tc>
      </w:tr>
    </w:tbl>
    <w:p w14:paraId="24E93590" w14:textId="77777777" w:rsidR="004066A8" w:rsidRDefault="004066A8"/>
    <w:sectPr w:rsidR="004066A8" w:rsidSect="008F2E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E3B"/>
    <w:multiLevelType w:val="hybridMultilevel"/>
    <w:tmpl w:val="A1805072"/>
    <w:lvl w:ilvl="0" w:tplc="0426000F">
      <w:start w:val="1"/>
      <w:numFmt w:val="decimal"/>
      <w:lvlText w:val="%1."/>
      <w:lvlJc w:val="left"/>
      <w:pPr>
        <w:ind w:left="1495"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D8A6A47"/>
    <w:multiLevelType w:val="hybridMultilevel"/>
    <w:tmpl w:val="F3BAC52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23E3668"/>
    <w:multiLevelType w:val="hybridMultilevel"/>
    <w:tmpl w:val="0AAE1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E4D"/>
    <w:rsid w:val="0001381A"/>
    <w:rsid w:val="000138E3"/>
    <w:rsid w:val="00026200"/>
    <w:rsid w:val="00036B4D"/>
    <w:rsid w:val="00087DB7"/>
    <w:rsid w:val="00097E1E"/>
    <w:rsid w:val="000C6448"/>
    <w:rsid w:val="001063C3"/>
    <w:rsid w:val="001277C6"/>
    <w:rsid w:val="001A774E"/>
    <w:rsid w:val="0022084B"/>
    <w:rsid w:val="002562C7"/>
    <w:rsid w:val="0026757B"/>
    <w:rsid w:val="00274E4D"/>
    <w:rsid w:val="00287BBE"/>
    <w:rsid w:val="002E4771"/>
    <w:rsid w:val="003224EF"/>
    <w:rsid w:val="00334D03"/>
    <w:rsid w:val="00341A23"/>
    <w:rsid w:val="00350E76"/>
    <w:rsid w:val="0036308B"/>
    <w:rsid w:val="003B0ACE"/>
    <w:rsid w:val="003B0C67"/>
    <w:rsid w:val="003C62F6"/>
    <w:rsid w:val="004066A8"/>
    <w:rsid w:val="00461859"/>
    <w:rsid w:val="00474DD5"/>
    <w:rsid w:val="004A08E5"/>
    <w:rsid w:val="004B02C9"/>
    <w:rsid w:val="004D0C3A"/>
    <w:rsid w:val="005155FD"/>
    <w:rsid w:val="005207BA"/>
    <w:rsid w:val="00531E4F"/>
    <w:rsid w:val="0054019B"/>
    <w:rsid w:val="00570C11"/>
    <w:rsid w:val="00602DA2"/>
    <w:rsid w:val="006216F4"/>
    <w:rsid w:val="006703E5"/>
    <w:rsid w:val="006A454F"/>
    <w:rsid w:val="00783878"/>
    <w:rsid w:val="007E0752"/>
    <w:rsid w:val="007E6B34"/>
    <w:rsid w:val="007F0124"/>
    <w:rsid w:val="00812A45"/>
    <w:rsid w:val="0081343A"/>
    <w:rsid w:val="00815E18"/>
    <w:rsid w:val="0084096F"/>
    <w:rsid w:val="008C3FC6"/>
    <w:rsid w:val="008C4BAD"/>
    <w:rsid w:val="008F2E22"/>
    <w:rsid w:val="00903B18"/>
    <w:rsid w:val="00930E59"/>
    <w:rsid w:val="00980DFD"/>
    <w:rsid w:val="00985A3C"/>
    <w:rsid w:val="009961D2"/>
    <w:rsid w:val="009D6C3F"/>
    <w:rsid w:val="00A36E2B"/>
    <w:rsid w:val="00A426A4"/>
    <w:rsid w:val="00A47FC3"/>
    <w:rsid w:val="00A63C44"/>
    <w:rsid w:val="00A71320"/>
    <w:rsid w:val="00A93931"/>
    <w:rsid w:val="00AB65F7"/>
    <w:rsid w:val="00AC4FAF"/>
    <w:rsid w:val="00AC6846"/>
    <w:rsid w:val="00AD18A9"/>
    <w:rsid w:val="00AD7FA5"/>
    <w:rsid w:val="00AF1C88"/>
    <w:rsid w:val="00B06FEC"/>
    <w:rsid w:val="00B24D75"/>
    <w:rsid w:val="00B33B51"/>
    <w:rsid w:val="00B42EB2"/>
    <w:rsid w:val="00B45FDA"/>
    <w:rsid w:val="00B51868"/>
    <w:rsid w:val="00BC2BFB"/>
    <w:rsid w:val="00BD5DC6"/>
    <w:rsid w:val="00BD6464"/>
    <w:rsid w:val="00BF065C"/>
    <w:rsid w:val="00C02AA3"/>
    <w:rsid w:val="00C101D9"/>
    <w:rsid w:val="00C2381D"/>
    <w:rsid w:val="00C94F72"/>
    <w:rsid w:val="00CB0509"/>
    <w:rsid w:val="00CB312E"/>
    <w:rsid w:val="00CD4343"/>
    <w:rsid w:val="00CF22E9"/>
    <w:rsid w:val="00CF7EDE"/>
    <w:rsid w:val="00D25976"/>
    <w:rsid w:val="00D34B60"/>
    <w:rsid w:val="00D70335"/>
    <w:rsid w:val="00DA49C1"/>
    <w:rsid w:val="00DB61B2"/>
    <w:rsid w:val="00DE791E"/>
    <w:rsid w:val="00E30A35"/>
    <w:rsid w:val="00E53486"/>
    <w:rsid w:val="00E5370B"/>
    <w:rsid w:val="00E53ACE"/>
    <w:rsid w:val="00EB2C5D"/>
    <w:rsid w:val="00ED6405"/>
    <w:rsid w:val="00EE7585"/>
    <w:rsid w:val="00EF3B63"/>
    <w:rsid w:val="00F21957"/>
    <w:rsid w:val="00F37729"/>
    <w:rsid w:val="00F44D7F"/>
    <w:rsid w:val="00F5049A"/>
    <w:rsid w:val="00FA00FF"/>
    <w:rsid w:val="00FC43F3"/>
    <w:rsid w:val="00FC6A31"/>
    <w:rsid w:val="00FD4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B808"/>
  <w15:docId w15:val="{E83E6732-313C-4522-A424-58C3DCBE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7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27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D7FA5"/>
    <w:rPr>
      <w:color w:val="0000FF" w:themeColor="hyperlink"/>
      <w:u w:val="single"/>
    </w:rPr>
  </w:style>
  <w:style w:type="paragraph" w:styleId="Sarakstarindkopa">
    <w:name w:val="List Paragraph"/>
    <w:basedOn w:val="Parasts"/>
    <w:uiPriority w:val="34"/>
    <w:qFormat/>
    <w:rsid w:val="00815E18"/>
    <w:pPr>
      <w:ind w:left="720"/>
      <w:contextualSpacing/>
    </w:pPr>
    <w:rPr>
      <w:rFonts w:eastAsiaTheme="minorHAnsi"/>
      <w:lang w:eastAsia="en-US"/>
    </w:rPr>
  </w:style>
  <w:style w:type="paragraph" w:styleId="Balonteksts">
    <w:name w:val="Balloon Text"/>
    <w:basedOn w:val="Parasts"/>
    <w:link w:val="BalontekstsRakstz"/>
    <w:uiPriority w:val="99"/>
    <w:semiHidden/>
    <w:unhideWhenUsed/>
    <w:rsid w:val="00341A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41A23"/>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3B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63850">
      <w:bodyDiv w:val="1"/>
      <w:marLeft w:val="0"/>
      <w:marRight w:val="0"/>
      <w:marTop w:val="0"/>
      <w:marBottom w:val="0"/>
      <w:divBdr>
        <w:top w:val="none" w:sz="0" w:space="0" w:color="auto"/>
        <w:left w:val="none" w:sz="0" w:space="0" w:color="auto"/>
        <w:bottom w:val="none" w:sz="0" w:space="0" w:color="auto"/>
        <w:right w:val="none" w:sz="0" w:space="0" w:color="auto"/>
      </w:divBdr>
    </w:div>
    <w:div w:id="299843775">
      <w:bodyDiv w:val="1"/>
      <w:marLeft w:val="0"/>
      <w:marRight w:val="0"/>
      <w:marTop w:val="0"/>
      <w:marBottom w:val="0"/>
      <w:divBdr>
        <w:top w:val="none" w:sz="0" w:space="0" w:color="auto"/>
        <w:left w:val="none" w:sz="0" w:space="0" w:color="auto"/>
        <w:bottom w:val="none" w:sz="0" w:space="0" w:color="auto"/>
        <w:right w:val="none" w:sz="0" w:space="0" w:color="auto"/>
      </w:divBdr>
    </w:div>
    <w:div w:id="702946784">
      <w:bodyDiv w:val="1"/>
      <w:marLeft w:val="0"/>
      <w:marRight w:val="0"/>
      <w:marTop w:val="0"/>
      <w:marBottom w:val="0"/>
      <w:divBdr>
        <w:top w:val="none" w:sz="0" w:space="0" w:color="auto"/>
        <w:left w:val="none" w:sz="0" w:space="0" w:color="auto"/>
        <w:bottom w:val="none" w:sz="0" w:space="0" w:color="auto"/>
        <w:right w:val="none" w:sz="0" w:space="0" w:color="auto"/>
      </w:divBdr>
    </w:div>
    <w:div w:id="713306920">
      <w:bodyDiv w:val="1"/>
      <w:marLeft w:val="0"/>
      <w:marRight w:val="0"/>
      <w:marTop w:val="0"/>
      <w:marBottom w:val="0"/>
      <w:divBdr>
        <w:top w:val="none" w:sz="0" w:space="0" w:color="auto"/>
        <w:left w:val="none" w:sz="0" w:space="0" w:color="auto"/>
        <w:bottom w:val="none" w:sz="0" w:space="0" w:color="auto"/>
        <w:right w:val="none" w:sz="0" w:space="0" w:color="auto"/>
      </w:divBdr>
    </w:div>
    <w:div w:id="14902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kandavastehnikums.lv" TargetMode="External"/><Relationship Id="rId3" Type="http://schemas.openxmlformats.org/officeDocument/2006/relationships/styles" Target="styles.xml"/><Relationship Id="rId7" Type="http://schemas.openxmlformats.org/officeDocument/2006/relationships/hyperlink" Target="mailto:info@kandavastehnik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ABE8-D296-4B3A-8ECC-A81DB5E3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2636</Words>
  <Characters>1503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PIKC KVLT</dc:creator>
  <cp:lastModifiedBy>Uldis</cp:lastModifiedBy>
  <cp:revision>6</cp:revision>
  <cp:lastPrinted>2020-03-03T11:42:00Z</cp:lastPrinted>
  <dcterms:created xsi:type="dcterms:W3CDTF">2022-11-03T14:03:00Z</dcterms:created>
  <dcterms:modified xsi:type="dcterms:W3CDTF">2025-09-08T07:15:00Z</dcterms:modified>
</cp:coreProperties>
</file>