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9F69" w14:textId="77777777" w:rsidR="003C706F" w:rsidRPr="00361F69" w:rsidRDefault="003C706F" w:rsidP="003C706F">
      <w:pPr>
        <w:spacing w:after="120" w:line="360" w:lineRule="auto"/>
        <w:jc w:val="center"/>
        <w:rPr>
          <w:rFonts w:ascii="Times New Roman" w:hAnsi="Times New Roman" w:cs="Times New Roman"/>
          <w:b/>
          <w:sz w:val="24"/>
          <w:szCs w:val="24"/>
        </w:rPr>
      </w:pPr>
      <w:r w:rsidRPr="00361F69">
        <w:rPr>
          <w:rFonts w:ascii="Times New Roman" w:hAnsi="Times New Roman" w:cs="Times New Roman"/>
          <w:sz w:val="24"/>
          <w:szCs w:val="24"/>
          <w:highlight w:val="yellow"/>
        </w:rPr>
        <w:t>(uzņēmuma veidlapa)</w:t>
      </w:r>
    </w:p>
    <w:p w14:paraId="67579F6A" w14:textId="77777777" w:rsidR="003C706F" w:rsidRPr="00361F69" w:rsidRDefault="003C706F" w:rsidP="003C706F">
      <w:pPr>
        <w:spacing w:after="120" w:line="360" w:lineRule="auto"/>
        <w:jc w:val="center"/>
        <w:rPr>
          <w:rFonts w:ascii="Times New Roman" w:hAnsi="Times New Roman" w:cs="Times New Roman"/>
          <w:b/>
          <w:sz w:val="24"/>
          <w:szCs w:val="24"/>
        </w:rPr>
      </w:pPr>
      <w:r w:rsidRPr="00361F69">
        <w:rPr>
          <w:rFonts w:ascii="Times New Roman" w:hAnsi="Times New Roman" w:cs="Times New Roman"/>
          <w:b/>
          <w:sz w:val="24"/>
          <w:szCs w:val="24"/>
        </w:rPr>
        <w:t>APLIECINĀJUMS</w:t>
      </w:r>
    </w:p>
    <w:p w14:paraId="67579F6B" w14:textId="77777777" w:rsidR="003C706F" w:rsidRPr="00361F69" w:rsidRDefault="003C706F" w:rsidP="003C706F">
      <w:pPr>
        <w:jc w:val="center"/>
        <w:rPr>
          <w:rFonts w:ascii="Times New Roman" w:hAnsi="Times New Roman" w:cs="Times New Roman"/>
          <w:sz w:val="24"/>
          <w:szCs w:val="24"/>
        </w:rPr>
      </w:pPr>
      <w:r w:rsidRPr="00361F69">
        <w:rPr>
          <w:rFonts w:ascii="Times New Roman" w:hAnsi="Times New Roman" w:cs="Times New Roman"/>
          <w:sz w:val="24"/>
          <w:szCs w:val="24"/>
        </w:rPr>
        <w:t>Rīgā</w:t>
      </w:r>
    </w:p>
    <w:p w14:paraId="67579F6C" w14:textId="2FEA1726" w:rsidR="003C706F" w:rsidRPr="00361F69" w:rsidRDefault="00E00E1A" w:rsidP="003C706F">
      <w:pPr>
        <w:tabs>
          <w:tab w:val="center" w:pos="8222"/>
        </w:tabs>
        <w:jc w:val="both"/>
        <w:rPr>
          <w:rFonts w:ascii="Times New Roman" w:hAnsi="Times New Roman" w:cs="Times New Roman"/>
          <w:sz w:val="24"/>
          <w:szCs w:val="24"/>
        </w:rPr>
      </w:pPr>
      <w:r w:rsidRPr="00361F69">
        <w:rPr>
          <w:rFonts w:ascii="Times New Roman" w:hAnsi="Times New Roman" w:cs="Times New Roman"/>
          <w:sz w:val="24"/>
          <w:szCs w:val="24"/>
          <w:highlight w:val="yellow"/>
        </w:rPr>
        <w:t>202</w:t>
      </w:r>
      <w:r w:rsidR="00087693">
        <w:rPr>
          <w:rFonts w:ascii="Times New Roman" w:hAnsi="Times New Roman" w:cs="Times New Roman"/>
          <w:sz w:val="24"/>
          <w:szCs w:val="24"/>
          <w:highlight w:val="yellow"/>
        </w:rPr>
        <w:t>6</w:t>
      </w:r>
      <w:r w:rsidR="003C706F" w:rsidRPr="00361F69">
        <w:rPr>
          <w:rFonts w:ascii="Times New Roman" w:hAnsi="Times New Roman" w:cs="Times New Roman"/>
          <w:sz w:val="24"/>
          <w:szCs w:val="24"/>
          <w:highlight w:val="yellow"/>
        </w:rPr>
        <w:t xml:space="preserve">. gada __. </w:t>
      </w:r>
      <w:r w:rsidR="001F7FC5" w:rsidRPr="00361F69">
        <w:rPr>
          <w:rFonts w:ascii="Times New Roman" w:hAnsi="Times New Roman" w:cs="Times New Roman"/>
          <w:sz w:val="24"/>
          <w:szCs w:val="24"/>
          <w:highlight w:val="yellow"/>
        </w:rPr>
        <w:t>_________</w:t>
      </w:r>
      <w:r w:rsidR="003C706F" w:rsidRPr="00361F69">
        <w:rPr>
          <w:rFonts w:ascii="Times New Roman" w:hAnsi="Times New Roman" w:cs="Times New Roman"/>
          <w:sz w:val="24"/>
          <w:szCs w:val="24"/>
          <w:highlight w:val="yellow"/>
        </w:rPr>
        <w:tab/>
        <w:t>Nr. ___</w:t>
      </w:r>
    </w:p>
    <w:p w14:paraId="67579F6D" w14:textId="77777777" w:rsidR="003C706F" w:rsidRPr="00361F69" w:rsidRDefault="003C706F" w:rsidP="003C706F">
      <w:pPr>
        <w:spacing w:after="120" w:line="360" w:lineRule="auto"/>
        <w:jc w:val="both"/>
        <w:rPr>
          <w:rFonts w:ascii="Times New Roman" w:hAnsi="Times New Roman" w:cs="Times New Roman"/>
          <w:sz w:val="24"/>
          <w:szCs w:val="24"/>
        </w:rPr>
      </w:pPr>
    </w:p>
    <w:p w14:paraId="67579F6E" w14:textId="77777777" w:rsidR="003C706F" w:rsidRPr="00361F69" w:rsidRDefault="003C706F" w:rsidP="003C706F">
      <w:p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Atbalsts pētniecības projekta “...................” ietvaros netiek lūgts un netiks izmantots:</w:t>
      </w:r>
    </w:p>
    <w:p w14:paraId="67579F6F" w14:textId="13B9D922" w:rsidR="003C706F" w:rsidRPr="00361F69" w:rsidRDefault="003C706F" w:rsidP="003C706F">
      <w:pPr>
        <w:pStyle w:val="Sarakstarindkopa"/>
        <w:numPr>
          <w:ilvl w:val="0"/>
          <w:numId w:val="1"/>
        </w:num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darbībām, kas saistītas ar eksportu uz treš</w:t>
      </w:r>
      <w:r w:rsidR="001F7FC5" w:rsidRPr="00361F69">
        <w:rPr>
          <w:rFonts w:ascii="Times New Roman" w:hAnsi="Times New Roman" w:cs="Times New Roman"/>
          <w:sz w:val="24"/>
          <w:szCs w:val="24"/>
        </w:rPr>
        <w:t>ajā</w:t>
      </w:r>
      <w:r w:rsidRPr="00361F69">
        <w:rPr>
          <w:rFonts w:ascii="Times New Roman" w:hAnsi="Times New Roman" w:cs="Times New Roman"/>
          <w:sz w:val="24"/>
          <w:szCs w:val="24"/>
        </w:rPr>
        <w:t>m valstīm vai dalībvalstīm, tas ir, atbalsts, kas tieši saistīts ar eksportētajiem daudzumiem, izplatīšanas tīkla izveidi un darbību vai citiem kārtējiem izdevumiem, kuri saistīti ar eksporta darbībām;</w:t>
      </w:r>
    </w:p>
    <w:p w14:paraId="67579F70" w14:textId="77777777" w:rsidR="003C706F" w:rsidRPr="00361F69" w:rsidRDefault="003C706F" w:rsidP="003C706F">
      <w:pPr>
        <w:pStyle w:val="Sarakstarindkopa"/>
        <w:numPr>
          <w:ilvl w:val="0"/>
          <w:numId w:val="1"/>
        </w:num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darbībām ar nosacījumu, ka importa preču vietā tiek izmantotas vietējās preces;</w:t>
      </w:r>
    </w:p>
    <w:p w14:paraId="67579F71" w14:textId="77777777" w:rsidR="003C706F" w:rsidRPr="00361F69" w:rsidRDefault="003C706F" w:rsidP="003C706F">
      <w:pPr>
        <w:pStyle w:val="Sarakstarindkopa"/>
        <w:numPr>
          <w:ilvl w:val="0"/>
          <w:numId w:val="1"/>
        </w:num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atbalsta shēmām, no kurām nav īpaši izslēgti individuāla atbalsta maksājumi uzņēmumam, uz kuru attiecas neizpildīts līdzekļu atgūšanas rīkojums saskaņā ar iepriekšēju Komisijas lēmumu, ar ko atbalsts atzīts par nelikumīgu un nesaderīgu ar iekšējo tirgu, izņemot atbalsta shēmas atsevišķu dabas katastrofu radīto zaudējumu atlīdzināšanai.</w:t>
      </w:r>
    </w:p>
    <w:p w14:paraId="67579F72" w14:textId="77777777" w:rsidR="003C706F" w:rsidRPr="00361F69" w:rsidRDefault="003C706F" w:rsidP="003C706F">
      <w:pPr>
        <w:tabs>
          <w:tab w:val="center" w:pos="8222"/>
        </w:tabs>
        <w:jc w:val="both"/>
        <w:rPr>
          <w:rFonts w:ascii="Times New Roman" w:hAnsi="Times New Roman" w:cs="Times New Roman"/>
          <w:sz w:val="24"/>
          <w:szCs w:val="24"/>
          <w:highlight w:val="yellow"/>
        </w:rPr>
      </w:pPr>
    </w:p>
    <w:p w14:paraId="67579F73" w14:textId="77777777" w:rsidR="003C706F" w:rsidRPr="00361F69" w:rsidRDefault="003C706F" w:rsidP="003C706F">
      <w:pPr>
        <w:tabs>
          <w:tab w:val="center" w:pos="8222"/>
        </w:tabs>
        <w:jc w:val="both"/>
        <w:rPr>
          <w:rFonts w:ascii="Times New Roman" w:hAnsi="Times New Roman" w:cs="Times New Roman"/>
          <w:sz w:val="24"/>
          <w:szCs w:val="24"/>
          <w:highlight w:val="yellow"/>
        </w:rPr>
      </w:pPr>
    </w:p>
    <w:p w14:paraId="67579F74" w14:textId="77777777" w:rsidR="003C706F" w:rsidRPr="00361F69" w:rsidRDefault="003C706F" w:rsidP="003C706F">
      <w:pPr>
        <w:pStyle w:val="Galvene"/>
        <w:tabs>
          <w:tab w:val="clear" w:pos="4153"/>
          <w:tab w:val="clear" w:pos="8306"/>
          <w:tab w:val="right" w:pos="8640"/>
        </w:tabs>
        <w:rPr>
          <w:rFonts w:ascii="Times New Roman" w:hAnsi="Times New Roman"/>
          <w:lang w:val="lv-LV"/>
        </w:rPr>
      </w:pPr>
    </w:p>
    <w:p w14:paraId="67579F75" w14:textId="77777777" w:rsidR="003C706F" w:rsidRPr="00361F69" w:rsidRDefault="003C706F" w:rsidP="003C706F">
      <w:pPr>
        <w:pStyle w:val="Galvene"/>
        <w:tabs>
          <w:tab w:val="clear" w:pos="4153"/>
          <w:tab w:val="clear" w:pos="8306"/>
          <w:tab w:val="right" w:pos="8640"/>
        </w:tabs>
        <w:rPr>
          <w:rFonts w:ascii="Times New Roman" w:hAnsi="Times New Roman"/>
          <w:lang w:val="lv-LV"/>
        </w:rPr>
      </w:pPr>
    </w:p>
    <w:p w14:paraId="67579F76" w14:textId="361A6E26" w:rsidR="003C706F" w:rsidRPr="00361F69" w:rsidRDefault="00361F69" w:rsidP="003C706F">
      <w:pPr>
        <w:pStyle w:val="Galvene"/>
        <w:tabs>
          <w:tab w:val="clear" w:pos="4153"/>
          <w:tab w:val="clear" w:pos="8306"/>
          <w:tab w:val="right" w:pos="8640"/>
        </w:tabs>
        <w:rPr>
          <w:rFonts w:ascii="Times New Roman" w:hAnsi="Times New Roman"/>
          <w:lang w:val="lv-LV"/>
        </w:rPr>
      </w:pPr>
      <w:r w:rsidRPr="00361F69">
        <w:rPr>
          <w:rFonts w:ascii="Times New Roman" w:hAnsi="Times New Roman"/>
          <w:highlight w:val="yellow"/>
          <w:lang w:val="lv-LV"/>
        </w:rPr>
        <w:t>[Amats]</w:t>
      </w:r>
      <w:r w:rsidR="003C706F" w:rsidRPr="00361F69">
        <w:rPr>
          <w:rFonts w:ascii="Times New Roman" w:hAnsi="Times New Roman"/>
          <w:lang w:val="lv-LV"/>
        </w:rPr>
        <w:tab/>
        <w:t>_________________________</w:t>
      </w:r>
    </w:p>
    <w:p w14:paraId="67579F77" w14:textId="54E8C8F4" w:rsidR="003C706F" w:rsidRPr="00361F69" w:rsidRDefault="003C706F" w:rsidP="003C706F">
      <w:pPr>
        <w:pStyle w:val="Galvene"/>
        <w:tabs>
          <w:tab w:val="clear" w:pos="4153"/>
          <w:tab w:val="clear" w:pos="8306"/>
          <w:tab w:val="right" w:pos="8640"/>
        </w:tabs>
        <w:rPr>
          <w:rFonts w:ascii="Times New Roman" w:hAnsi="Times New Roman"/>
          <w:lang w:val="lv-LV"/>
        </w:rPr>
      </w:pPr>
      <w:r w:rsidRPr="00361F69">
        <w:rPr>
          <w:rFonts w:ascii="Times New Roman" w:hAnsi="Times New Roman"/>
          <w:lang w:val="lv-LV"/>
        </w:rPr>
        <w:t xml:space="preserve">                                               (paraksts)                                        /vārds, uzvārds/</w:t>
      </w:r>
    </w:p>
    <w:p w14:paraId="67579F78" w14:textId="77777777" w:rsidR="003C706F" w:rsidRPr="00361F69" w:rsidRDefault="003C706F" w:rsidP="003C706F">
      <w:pPr>
        <w:spacing w:after="120" w:line="360" w:lineRule="auto"/>
        <w:jc w:val="both"/>
        <w:rPr>
          <w:rFonts w:ascii="Times New Roman" w:hAnsi="Times New Roman" w:cs="Times New Roman"/>
          <w:sz w:val="24"/>
          <w:szCs w:val="24"/>
        </w:rPr>
      </w:pPr>
    </w:p>
    <w:sectPr w:rsidR="003C706F" w:rsidRPr="00361F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446"/>
    <w:multiLevelType w:val="hybridMultilevel"/>
    <w:tmpl w:val="D730F684"/>
    <w:lvl w:ilvl="0" w:tplc="71485B8E">
      <w:numFmt w:val="bulle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67819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6F"/>
    <w:rsid w:val="00087693"/>
    <w:rsid w:val="001F7FC5"/>
    <w:rsid w:val="002D341F"/>
    <w:rsid w:val="00342536"/>
    <w:rsid w:val="00361F69"/>
    <w:rsid w:val="003C706F"/>
    <w:rsid w:val="00436BB0"/>
    <w:rsid w:val="00451948"/>
    <w:rsid w:val="00683374"/>
    <w:rsid w:val="00784BBF"/>
    <w:rsid w:val="00800408"/>
    <w:rsid w:val="00C2530A"/>
    <w:rsid w:val="00D06B06"/>
    <w:rsid w:val="00D34D88"/>
    <w:rsid w:val="00DE032B"/>
    <w:rsid w:val="00E00E1A"/>
    <w:rsid w:val="00E61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9F69"/>
  <w15:chartTrackingRefBased/>
  <w15:docId w15:val="{65D43A2B-C866-4ABA-94DA-7B224FDC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706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C706F"/>
    <w:pPr>
      <w:spacing w:after="160" w:line="252" w:lineRule="auto"/>
      <w:ind w:left="720"/>
      <w:contextualSpacing/>
    </w:pPr>
  </w:style>
  <w:style w:type="paragraph" w:styleId="Galvene">
    <w:name w:val="header"/>
    <w:basedOn w:val="Parasts"/>
    <w:link w:val="GalveneRakstz"/>
    <w:unhideWhenUsed/>
    <w:rsid w:val="003C706F"/>
    <w:pPr>
      <w:tabs>
        <w:tab w:val="center" w:pos="4153"/>
        <w:tab w:val="right" w:pos="8306"/>
      </w:tabs>
    </w:pPr>
    <w:rPr>
      <w:rFonts w:ascii="Cambria" w:eastAsia="Cambria" w:hAnsi="Cambria" w:cs="Times New Roman"/>
      <w:sz w:val="24"/>
      <w:szCs w:val="24"/>
      <w:lang w:val="en-US"/>
    </w:rPr>
  </w:style>
  <w:style w:type="character" w:customStyle="1" w:styleId="GalveneRakstz">
    <w:name w:val="Galvene Rakstz."/>
    <w:basedOn w:val="Noklusjumarindkopasfonts"/>
    <w:link w:val="Galvene"/>
    <w:rsid w:val="003C706F"/>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8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21884EAF55E5A4D8CC6588A55F65F76" ma:contentTypeVersion="16" ma:contentTypeDescription="Izveidot jaunu dokumentu." ma:contentTypeScope="" ma:versionID="984bbfa4ab85758f86d25f15e6281c21">
  <xsd:schema xmlns:xsd="http://www.w3.org/2001/XMLSchema" xmlns:xs="http://www.w3.org/2001/XMLSchema" xmlns:p="http://schemas.microsoft.com/office/2006/metadata/properties" xmlns:ns2="c822a4df-683f-4a64-947a-edde3641725c" xmlns:ns3="8b777f72-a649-42f3-9614-d0c0af32916b" targetNamespace="http://schemas.microsoft.com/office/2006/metadata/properties" ma:root="true" ma:fieldsID="bb2d6c1bca2b81ea0f6173b564d3f93d" ns2:_="" ns3:_="">
    <xsd:import namespace="c822a4df-683f-4a64-947a-edde3641725c"/>
    <xsd:import namespace="8b777f72-a649-42f3-9614-d0c0af329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2a4df-683f-4a64-947a-edde36417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77f72-a649-42f3-9614-d0c0af32916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e43b7a4d-edbf-4a2d-8492-73bc7fa22eee}" ma:internalName="TaxCatchAll" ma:showField="CatchAllData" ma:web="8b777f72-a649-42f3-9614-d0c0af329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22a4df-683f-4a64-947a-edde3641725c">
      <Terms xmlns="http://schemas.microsoft.com/office/infopath/2007/PartnerControls"/>
    </lcf76f155ced4ddcb4097134ff3c332f>
    <TaxCatchAll xmlns="8b777f72-a649-42f3-9614-d0c0af3291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34841-7B76-41D9-8EE9-181DF4EF7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2a4df-683f-4a64-947a-edde3641725c"/>
    <ds:schemaRef ds:uri="8b777f72-a649-42f3-9614-d0c0af329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CD052-AF0C-497E-8CC8-E89E09C7E0A3}">
  <ds:schemaRefs>
    <ds:schemaRef ds:uri="http://schemas.microsoft.com/office/2006/metadata/properties"/>
    <ds:schemaRef ds:uri="http://schemas.microsoft.com/office/infopath/2007/PartnerControls"/>
    <ds:schemaRef ds:uri="5278238e-b8d0-4376-b373-df40f7dee6ae"/>
    <ds:schemaRef ds:uri="238081b2-5c5b-4d6e-8cf1-a13a6f7ff3df"/>
    <ds:schemaRef ds:uri="c822a4df-683f-4a64-947a-edde3641725c"/>
    <ds:schemaRef ds:uri="8b777f72-a649-42f3-9614-d0c0af32916b"/>
  </ds:schemaRefs>
</ds:datastoreItem>
</file>

<file path=customXml/itemProps3.xml><?xml version="1.0" encoding="utf-8"?>
<ds:datastoreItem xmlns:ds="http://schemas.openxmlformats.org/officeDocument/2006/customXml" ds:itemID="{919B2FD1-73AA-4C77-927A-C0C9F2618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Brikmane</dc:creator>
  <cp:keywords/>
  <dc:description/>
  <cp:lastModifiedBy>Dace Saukuma</cp:lastModifiedBy>
  <cp:revision>4</cp:revision>
  <dcterms:created xsi:type="dcterms:W3CDTF">2025-07-28T06:40:00Z</dcterms:created>
  <dcterms:modified xsi:type="dcterms:W3CDTF">2026-02-04T10:02:00Z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0x010100321884EAF55E5A4D8CC6588A55F65F76</vt:lpwstr>
  </property>
  <property fmtid="{D5CDD505-2E9C-101B-9397-08002B2CF9AE}" pid="3" name="MediaServiceImageTags">
    <vt:lpwstr/>
  </property>
</Properties>
</file>