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ED4" w:rsidRDefault="00243A5E">
      <w:pPr>
        <w:pStyle w:val="norm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noProof/>
          <w:color w:val="000000"/>
        </w:rPr>
        <w:drawing>
          <wp:inline distT="0" distB="0" distL="0" distR="0">
            <wp:extent cx="1828800" cy="557784"/>
            <wp:effectExtent l="0" t="0" r="0" b="0"/>
            <wp:docPr id="1" name="image1.jpg" descr="npp logo.jpg"/>
            <wp:cNvGraphicFramePr/>
            <a:graphic xmlns:a="http://schemas.openxmlformats.org/drawingml/2006/main">
              <a:graphicData uri="http://schemas.openxmlformats.org/drawingml/2006/picture">
                <pic:pic xmlns:pic="http://schemas.openxmlformats.org/drawingml/2006/picture">
                  <pic:nvPicPr>
                    <pic:cNvPr id="0" name="image1.jpg" descr="npp logo.jpg"/>
                    <pic:cNvPicPr preferRelativeResize="0"/>
                  </pic:nvPicPr>
                  <pic:blipFill>
                    <a:blip r:embed="rId6" cstate="print"/>
                    <a:srcRect/>
                    <a:stretch>
                      <a:fillRect/>
                    </a:stretch>
                  </pic:blipFill>
                  <pic:spPr>
                    <a:xfrm>
                      <a:off x="0" y="0"/>
                      <a:ext cx="1828800" cy="557784"/>
                    </a:xfrm>
                    <a:prstGeom prst="rect">
                      <a:avLst/>
                    </a:prstGeom>
                    <a:ln/>
                  </pic:spPr>
                </pic:pic>
              </a:graphicData>
            </a:graphic>
          </wp:inline>
        </w:drawing>
      </w:r>
    </w:p>
    <w:p w:rsidR="00416ED4" w:rsidRDefault="00243A5E">
      <w:pPr>
        <w:pStyle w:val="norm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Rules and Regulations</w:t>
      </w:r>
    </w:p>
    <w:p w:rsidR="00416ED4" w:rsidRDefault="00416ED4">
      <w:pPr>
        <w:pStyle w:val="norm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416ED4" w:rsidRDefault="00243A5E">
      <w:pPr>
        <w:pStyle w:val="Heading2"/>
        <w:keepNext w:val="0"/>
        <w:keepLines w:val="0"/>
        <w:spacing w:line="240" w:lineRule="auto"/>
        <w:rPr>
          <w:rFonts w:ascii="Times New Roman" w:eastAsia="Times New Roman" w:hAnsi="Times New Roman" w:cs="Times New Roman"/>
          <w:sz w:val="34"/>
          <w:szCs w:val="34"/>
        </w:rPr>
      </w:pPr>
      <w:bookmarkStart w:id="0" w:name="_heading=h.qr6pb3pfn8v8" w:colFirst="0" w:colLast="0"/>
      <w:bookmarkEnd w:id="0"/>
      <w:r>
        <w:rPr>
          <w:rFonts w:ascii="Times New Roman" w:eastAsia="Times New Roman" w:hAnsi="Times New Roman" w:cs="Times New Roman"/>
          <w:sz w:val="34"/>
          <w:szCs w:val="34"/>
        </w:rPr>
        <w:t>Mobile Home Park Rules and Regulations</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1" w:name="_heading=h.3bro4oeoigy4" w:colFirst="0" w:colLast="0"/>
      <w:bookmarkEnd w:id="1"/>
      <w:r>
        <w:rPr>
          <w:rFonts w:ascii="Times New Roman" w:eastAsia="Times New Roman" w:hAnsi="Times New Roman" w:cs="Times New Roman"/>
          <w:sz w:val="26"/>
          <w:szCs w:val="26"/>
        </w:rPr>
        <w:t>1. Management &amp; Tenancy Approval</w:t>
      </w:r>
    </w:p>
    <w:p w:rsidR="00416ED4" w:rsidRDefault="00243A5E">
      <w:pPr>
        <w:pStyle w:val="normal0"/>
        <w:numPr>
          <w:ilvl w:val="0"/>
          <w:numId w:val="1"/>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Application Right:</w:t>
      </w:r>
      <w:r>
        <w:rPr>
          <w:rFonts w:ascii="Times New Roman" w:eastAsia="Times New Roman" w:hAnsi="Times New Roman" w:cs="Times New Roman"/>
          <w:sz w:val="20"/>
          <w:szCs w:val="20"/>
        </w:rPr>
        <w:t xml:space="preserve"> Management reserves the right to approve or reject all residency applications and mobile homes based on size, appearance, condition, or age. Management may require an in-person viewing or recent photos of the home prior to acceptance.</w:t>
      </w:r>
    </w:p>
    <w:p w:rsidR="00416ED4" w:rsidRDefault="00243A5E">
      <w:pPr>
        <w:pStyle w:val="normal0"/>
        <w:numPr>
          <w:ilvl w:val="0"/>
          <w:numId w:val="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Term of Tenancy:</w:t>
      </w:r>
      <w:r>
        <w:rPr>
          <w:rFonts w:ascii="Times New Roman" w:eastAsia="Times New Roman" w:hAnsi="Times New Roman" w:cs="Times New Roman"/>
          <w:sz w:val="20"/>
          <w:szCs w:val="20"/>
        </w:rPr>
        <w:t xml:space="preserve"> The duration of the lease depends on the type of rental agreement:</w:t>
      </w:r>
    </w:p>
    <w:p w:rsidR="00416ED4" w:rsidRDefault="00243A5E">
      <w:pPr>
        <w:pStyle w:val="normal0"/>
        <w:numPr>
          <w:ilvl w:val="1"/>
          <w:numId w:val="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Lot Rentals:</w:t>
      </w:r>
      <w:r>
        <w:rPr>
          <w:rFonts w:ascii="Times New Roman" w:eastAsia="Times New Roman" w:hAnsi="Times New Roman" w:cs="Times New Roman"/>
          <w:sz w:val="20"/>
          <w:szCs w:val="20"/>
        </w:rPr>
        <w:t xml:space="preserve"> Approved lot rental agreements run month-to-month and self-renew unless terminated in writing by either party.</w:t>
      </w:r>
    </w:p>
    <w:p w:rsidR="00416ED4" w:rsidRDefault="00243A5E">
      <w:pPr>
        <w:pStyle w:val="normal0"/>
        <w:numPr>
          <w:ilvl w:val="1"/>
          <w:numId w:val="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Home Rentals:</w:t>
      </w:r>
      <w:r>
        <w:rPr>
          <w:rFonts w:ascii="Times New Roman" w:eastAsia="Times New Roman" w:hAnsi="Times New Roman" w:cs="Times New Roman"/>
          <w:sz w:val="20"/>
          <w:szCs w:val="20"/>
        </w:rPr>
        <w:t xml:space="preserve"> Approved mobile home rentals require a fixed </w:t>
      </w:r>
      <w:r>
        <w:rPr>
          <w:rFonts w:ascii="Times New Roman" w:eastAsia="Times New Roman" w:hAnsi="Times New Roman" w:cs="Times New Roman"/>
          <w:b/>
          <w:bCs/>
          <w:sz w:val="20"/>
          <w:szCs w:val="20"/>
        </w:rPr>
        <w:t>one (1) year lease</w:t>
      </w:r>
      <w:r>
        <w:rPr>
          <w:rFonts w:ascii="Times New Roman" w:eastAsia="Times New Roman" w:hAnsi="Times New Roman" w:cs="Times New Roman"/>
          <w:sz w:val="20"/>
          <w:szCs w:val="20"/>
        </w:rPr>
        <w:t xml:space="preserve"> term.</w:t>
      </w:r>
    </w:p>
    <w:p w:rsidR="00416ED4" w:rsidRDefault="00243A5E">
      <w:pPr>
        <w:pStyle w:val="normal0"/>
        <w:numPr>
          <w:ilvl w:val="0"/>
          <w:numId w:val="1"/>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Occupancy Limit:</w:t>
      </w:r>
      <w:r>
        <w:rPr>
          <w:rFonts w:ascii="Times New Roman" w:eastAsia="Times New Roman" w:hAnsi="Times New Roman" w:cs="Times New Roman"/>
          <w:sz w:val="20"/>
          <w:szCs w:val="20"/>
        </w:rPr>
        <w:t xml:space="preserve"> Lots are rented for single-family dwelling only. Multiple families residing in one mobile home or on a single lot is strictly prohibited. Only individuals listed on the lease may reside on the premises. Management reserves the discretion to charge an additional </w:t>
      </w:r>
      <w:r>
        <w:rPr>
          <w:rFonts w:ascii="Times New Roman" w:eastAsia="Times New Roman" w:hAnsi="Times New Roman" w:cs="Times New Roman"/>
          <w:b/>
          <w:bCs/>
          <w:sz w:val="20"/>
          <w:szCs w:val="20"/>
        </w:rPr>
        <w:t>$100.00 per month</w:t>
      </w:r>
      <w:r>
        <w:rPr>
          <w:rFonts w:ascii="Times New Roman" w:eastAsia="Times New Roman" w:hAnsi="Times New Roman" w:cs="Times New Roman"/>
          <w:sz w:val="20"/>
          <w:szCs w:val="20"/>
        </w:rPr>
        <w:t xml:space="preserve"> for any unlisted guest staying longer than 3 consecutive nights.</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2" w:name="_heading=h.c1k4xwj53q11" w:colFirst="0" w:colLast="0"/>
      <w:bookmarkEnd w:id="2"/>
      <w:r>
        <w:rPr>
          <w:rFonts w:ascii="Times New Roman" w:eastAsia="Times New Roman" w:hAnsi="Times New Roman" w:cs="Times New Roman"/>
          <w:sz w:val="26"/>
          <w:szCs w:val="26"/>
        </w:rPr>
        <w:t>2. Rent &amp; Fees</w:t>
      </w:r>
    </w:p>
    <w:p w:rsidR="00416ED4" w:rsidRDefault="00243A5E">
      <w:pPr>
        <w:pStyle w:val="normal0"/>
        <w:numPr>
          <w:ilvl w:val="0"/>
          <w:numId w:val="3"/>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Due Date &amp; Late Fees:</w:t>
      </w:r>
      <w:r>
        <w:rPr>
          <w:rFonts w:ascii="Times New Roman" w:eastAsia="Times New Roman" w:hAnsi="Times New Roman" w:cs="Times New Roman"/>
          <w:sz w:val="20"/>
          <w:szCs w:val="20"/>
        </w:rPr>
        <w:t xml:space="preserve"> Rent is due and payable on the </w:t>
      </w:r>
      <w:r>
        <w:rPr>
          <w:rFonts w:ascii="Times New Roman" w:eastAsia="Times New Roman" w:hAnsi="Times New Roman" w:cs="Times New Roman"/>
          <w:b/>
          <w:bCs/>
          <w:sz w:val="20"/>
          <w:szCs w:val="20"/>
        </w:rPr>
        <w:t>1st day of each month</w:t>
      </w:r>
      <w:r>
        <w:rPr>
          <w:rFonts w:ascii="Times New Roman" w:eastAsia="Times New Roman" w:hAnsi="Times New Roman" w:cs="Times New Roman"/>
          <w:sz w:val="20"/>
          <w:szCs w:val="20"/>
        </w:rPr>
        <w:t xml:space="preserve">, and is considered delinquent after </w:t>
      </w:r>
      <w:r>
        <w:rPr>
          <w:rFonts w:ascii="Times New Roman" w:eastAsia="Times New Roman" w:hAnsi="Times New Roman" w:cs="Times New Roman"/>
          <w:b/>
          <w:bCs/>
          <w:sz w:val="20"/>
          <w:szCs w:val="20"/>
        </w:rPr>
        <w:t>12:00 PM on the 3rd of the month</w:t>
      </w:r>
      <w:r>
        <w:rPr>
          <w:rFonts w:ascii="Times New Roman" w:eastAsia="Times New Roman" w:hAnsi="Times New Roman" w:cs="Times New Roman"/>
          <w:sz w:val="20"/>
          <w:szCs w:val="20"/>
        </w:rPr>
        <w:t xml:space="preserve">. If full rent is not received by 12:00 PM on the 3rd, a </w:t>
      </w:r>
      <w:r>
        <w:rPr>
          <w:rFonts w:ascii="Times New Roman" w:eastAsia="Times New Roman" w:hAnsi="Times New Roman" w:cs="Times New Roman"/>
          <w:b/>
          <w:bCs/>
          <w:sz w:val="20"/>
          <w:szCs w:val="20"/>
        </w:rPr>
        <w:t>$50.00 late fee</w:t>
      </w:r>
      <w:r>
        <w:rPr>
          <w:rFonts w:ascii="Times New Roman" w:eastAsia="Times New Roman" w:hAnsi="Times New Roman" w:cs="Times New Roman"/>
          <w:sz w:val="20"/>
          <w:szCs w:val="20"/>
        </w:rPr>
        <w:t xml:space="preserve"> will be assessed.</w:t>
      </w:r>
    </w:p>
    <w:p w:rsidR="00416ED4" w:rsidRDefault="00243A5E">
      <w:pPr>
        <w:pStyle w:val="normal0"/>
        <w:numPr>
          <w:ilvl w:val="0"/>
          <w:numId w:val="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Payment Method:</w:t>
      </w:r>
      <w:r>
        <w:rPr>
          <w:rFonts w:ascii="Times New Roman" w:eastAsia="Times New Roman" w:hAnsi="Times New Roman" w:cs="Times New Roman"/>
          <w:sz w:val="20"/>
          <w:szCs w:val="20"/>
        </w:rPr>
        <w:t xml:space="preserve"> All rent and fee payments must be made electronically through the </w:t>
      </w:r>
      <w:proofErr w:type="spellStart"/>
      <w:r>
        <w:rPr>
          <w:rFonts w:ascii="Times New Roman" w:eastAsia="Times New Roman" w:hAnsi="Times New Roman" w:cs="Times New Roman"/>
          <w:b/>
          <w:bCs/>
          <w:sz w:val="20"/>
          <w:szCs w:val="20"/>
        </w:rPr>
        <w:t>DoorLoop</w:t>
      </w:r>
      <w:proofErr w:type="spellEnd"/>
      <w:r>
        <w:rPr>
          <w:rFonts w:ascii="Times New Roman" w:eastAsia="Times New Roman" w:hAnsi="Times New Roman" w:cs="Times New Roman"/>
          <w:b/>
          <w:bCs/>
          <w:sz w:val="20"/>
          <w:szCs w:val="20"/>
        </w:rPr>
        <w:t xml:space="preserve"> tenant portal</w:t>
      </w:r>
      <w:r>
        <w:rPr>
          <w:rFonts w:ascii="Times New Roman" w:eastAsia="Times New Roman" w:hAnsi="Times New Roman" w:cs="Times New Roman"/>
          <w:sz w:val="20"/>
          <w:szCs w:val="20"/>
        </w:rPr>
        <w:t>. Cash, paper checks, and money orders are not accepted. Please ensure your account is set up prior to your move-in date.</w:t>
      </w:r>
    </w:p>
    <w:p w:rsidR="00416ED4" w:rsidRDefault="00243A5E">
      <w:pPr>
        <w:pStyle w:val="normal0"/>
        <w:numPr>
          <w:ilvl w:val="0"/>
          <w:numId w:val="3"/>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Termination for Late Payment:</w:t>
      </w:r>
      <w:r>
        <w:rPr>
          <w:rFonts w:ascii="Times New Roman" w:eastAsia="Times New Roman" w:hAnsi="Times New Roman" w:cs="Times New Roman"/>
          <w:sz w:val="20"/>
          <w:szCs w:val="20"/>
        </w:rPr>
        <w:t xml:space="preserve"> In accordance with the Montana Mobile Home Lot Rental Act, receiving three (3) late payment notices within a 12-month period constitutes valid grounds for termination of tenancy.</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3" w:name="_heading=h.rbnh7830tlmm" w:colFirst="0" w:colLast="0"/>
      <w:bookmarkEnd w:id="3"/>
      <w:r>
        <w:rPr>
          <w:rFonts w:ascii="Times New Roman" w:eastAsia="Times New Roman" w:hAnsi="Times New Roman" w:cs="Times New Roman"/>
          <w:sz w:val="26"/>
          <w:szCs w:val="26"/>
        </w:rPr>
        <w:t>3. Security Deposit</w:t>
      </w:r>
    </w:p>
    <w:p w:rsidR="00416ED4" w:rsidRDefault="00243A5E">
      <w:pPr>
        <w:pStyle w:val="normal0"/>
        <w:numPr>
          <w:ilvl w:val="0"/>
          <w:numId w:val="4"/>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security deposit is equal to </w:t>
      </w:r>
      <w:r>
        <w:rPr>
          <w:rFonts w:ascii="Times New Roman" w:eastAsia="Times New Roman" w:hAnsi="Times New Roman" w:cs="Times New Roman"/>
          <w:b/>
          <w:bCs/>
          <w:sz w:val="20"/>
          <w:szCs w:val="20"/>
        </w:rPr>
        <w:t>one month’s rent</w:t>
      </w:r>
      <w:r>
        <w:rPr>
          <w:rFonts w:ascii="Times New Roman" w:eastAsia="Times New Roman" w:hAnsi="Times New Roman" w:cs="Times New Roman"/>
          <w:sz w:val="20"/>
          <w:szCs w:val="20"/>
        </w:rPr>
        <w:t xml:space="preserve"> and must be paid in full prior to occupying the lot or home.</w:t>
      </w:r>
    </w:p>
    <w:p w:rsidR="00416ED4" w:rsidRDefault="00243A5E">
      <w:pPr>
        <w:pStyle w:val="normal0"/>
        <w:numPr>
          <w:ilvl w:val="0"/>
          <w:numId w:val="4"/>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deposit will be refunded within the timeframe required by Montana law after tenant departure, provided the premises and utility connections are left clean, undamaged, free of trash, and no monies are owed. Tenants must provide a forwarding address upon vacancy.</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4" w:name="_heading=h.rnknu0d6f3p2" w:colFirst="0" w:colLast="0"/>
      <w:bookmarkEnd w:id="4"/>
      <w:r>
        <w:rPr>
          <w:rFonts w:ascii="Times New Roman" w:eastAsia="Times New Roman" w:hAnsi="Times New Roman" w:cs="Times New Roman"/>
          <w:sz w:val="26"/>
          <w:szCs w:val="26"/>
        </w:rPr>
        <w:t>4. Subletting &amp; Home Sales</w:t>
      </w:r>
    </w:p>
    <w:p w:rsidR="00416ED4" w:rsidRDefault="00243A5E">
      <w:pPr>
        <w:pStyle w:val="normal0"/>
        <w:numPr>
          <w:ilvl w:val="0"/>
          <w:numId w:val="6"/>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Sales:</w:t>
      </w:r>
      <w:r>
        <w:rPr>
          <w:rFonts w:ascii="Times New Roman" w:eastAsia="Times New Roman" w:hAnsi="Times New Roman" w:cs="Times New Roman"/>
          <w:sz w:val="20"/>
          <w:szCs w:val="20"/>
        </w:rPr>
        <w:t xml:space="preserve"> Management must be notified immediately when a mobile home is placed for sale within the Park.</w:t>
      </w:r>
    </w:p>
    <w:p w:rsidR="00416ED4" w:rsidRDefault="00243A5E">
      <w:pPr>
        <w:pStyle w:val="normal0"/>
        <w:numPr>
          <w:ilvl w:val="0"/>
          <w:numId w:val="6"/>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Buyer Approval:</w:t>
      </w:r>
      <w:r>
        <w:rPr>
          <w:rFonts w:ascii="Times New Roman" w:eastAsia="Times New Roman" w:hAnsi="Times New Roman" w:cs="Times New Roman"/>
          <w:sz w:val="20"/>
          <w:szCs w:val="20"/>
        </w:rPr>
        <w:t xml:space="preserve"> If a sold home is to remain in the Park, the prospective buyer must apply, be approved by management, and sign a Rules and Regulations compliance form </w:t>
      </w:r>
      <w:r>
        <w:rPr>
          <w:rFonts w:ascii="Times New Roman" w:eastAsia="Times New Roman" w:hAnsi="Times New Roman" w:cs="Times New Roman"/>
          <w:i/>
          <w:iCs/>
          <w:sz w:val="20"/>
          <w:szCs w:val="20"/>
        </w:rPr>
        <w:t>prior</w:t>
      </w:r>
      <w:r>
        <w:rPr>
          <w:rFonts w:ascii="Times New Roman" w:eastAsia="Times New Roman" w:hAnsi="Times New Roman" w:cs="Times New Roman"/>
          <w:sz w:val="20"/>
          <w:szCs w:val="20"/>
        </w:rPr>
        <w:t xml:space="preserve"> to taking possession of the home.</w:t>
      </w:r>
    </w:p>
    <w:p w:rsidR="00416ED4" w:rsidRDefault="00243A5E">
      <w:pPr>
        <w:pStyle w:val="normal0"/>
        <w:numPr>
          <w:ilvl w:val="0"/>
          <w:numId w:val="6"/>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Subletting:</w:t>
      </w:r>
      <w:r>
        <w:rPr>
          <w:rFonts w:ascii="Times New Roman" w:eastAsia="Times New Roman" w:hAnsi="Times New Roman" w:cs="Times New Roman"/>
          <w:sz w:val="20"/>
          <w:szCs w:val="20"/>
        </w:rPr>
        <w:t xml:space="preserve"> Tenants may not sublet their home without prior written management approval and completion of the full tenant screening process for the </w:t>
      </w:r>
      <w:proofErr w:type="spellStart"/>
      <w:r>
        <w:rPr>
          <w:rFonts w:ascii="Times New Roman" w:eastAsia="Times New Roman" w:hAnsi="Times New Roman" w:cs="Times New Roman"/>
          <w:sz w:val="20"/>
          <w:szCs w:val="20"/>
        </w:rPr>
        <w:t>sublessee</w:t>
      </w:r>
      <w:proofErr w:type="spellEnd"/>
      <w:r>
        <w:rPr>
          <w:rFonts w:ascii="Times New Roman" w:eastAsia="Times New Roman" w:hAnsi="Times New Roman" w:cs="Times New Roman"/>
          <w:sz w:val="20"/>
          <w:szCs w:val="20"/>
        </w:rPr>
        <w:t>.</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5" w:name="_heading=h.5fgvjovyud60" w:colFirst="0" w:colLast="0"/>
      <w:bookmarkEnd w:id="5"/>
      <w:r>
        <w:rPr>
          <w:rFonts w:ascii="Times New Roman" w:eastAsia="Times New Roman" w:hAnsi="Times New Roman" w:cs="Times New Roman"/>
          <w:sz w:val="26"/>
          <w:szCs w:val="26"/>
        </w:rPr>
        <w:t>5. Vehicles &amp; Parking</w:t>
      </w:r>
    </w:p>
    <w:p w:rsidR="00416ED4" w:rsidRDefault="00243A5E">
      <w:pPr>
        <w:pStyle w:val="normal0"/>
        <w:numPr>
          <w:ilvl w:val="0"/>
          <w:numId w:val="2"/>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Vehicle Limit:</w:t>
      </w:r>
      <w:r>
        <w:rPr>
          <w:rFonts w:ascii="Times New Roman" w:eastAsia="Times New Roman" w:hAnsi="Times New Roman" w:cs="Times New Roman"/>
          <w:sz w:val="20"/>
          <w:szCs w:val="20"/>
        </w:rPr>
        <w:t xml:space="preserve"> A strict maximum of </w:t>
      </w:r>
      <w:r>
        <w:rPr>
          <w:rFonts w:ascii="Times New Roman" w:eastAsia="Times New Roman" w:hAnsi="Times New Roman" w:cs="Times New Roman"/>
          <w:b/>
          <w:bCs/>
          <w:sz w:val="20"/>
          <w:szCs w:val="20"/>
        </w:rPr>
        <w:t>two (2) vehicles</w:t>
      </w:r>
      <w:r>
        <w:rPr>
          <w:rFonts w:ascii="Times New Roman" w:eastAsia="Times New Roman" w:hAnsi="Times New Roman" w:cs="Times New Roman"/>
          <w:sz w:val="20"/>
          <w:szCs w:val="20"/>
        </w:rPr>
        <w:t xml:space="preserve"> is permitted per lot. No extra vehicles are allowed.</w:t>
      </w:r>
    </w:p>
    <w:p w:rsidR="00416ED4" w:rsidRDefault="00243A5E">
      <w:pPr>
        <w:pStyle w:val="normal0"/>
        <w:numPr>
          <w:ilvl w:val="0"/>
          <w:numId w:val="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Condition &amp; Registration:</w:t>
      </w:r>
      <w:r>
        <w:rPr>
          <w:rFonts w:ascii="Times New Roman" w:eastAsia="Times New Roman" w:hAnsi="Times New Roman" w:cs="Times New Roman"/>
          <w:sz w:val="20"/>
          <w:szCs w:val="20"/>
        </w:rPr>
        <w:t xml:space="preserve"> All vehicles must be currently registered and operational. Unlicensed, immobile, or "junked" vehicles are strictly prohibited and will be towed at the owner's expense after proper notice.</w:t>
      </w:r>
    </w:p>
    <w:p w:rsidR="00416ED4" w:rsidRDefault="00243A5E">
      <w:pPr>
        <w:pStyle w:val="normal0"/>
        <w:numPr>
          <w:ilvl w:val="0"/>
          <w:numId w:val="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Prohibited Vehicles:</w:t>
      </w:r>
      <w:r>
        <w:rPr>
          <w:rFonts w:ascii="Times New Roman" w:eastAsia="Times New Roman" w:hAnsi="Times New Roman" w:cs="Times New Roman"/>
          <w:sz w:val="20"/>
          <w:szCs w:val="20"/>
        </w:rPr>
        <w:t xml:space="preserve"> RVs, boats, trailers, campers, and motor</w:t>
      </w:r>
      <w:r w:rsidR="009A1FE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homes are prohibited from being parked on your lot or anywhere else in the Park.</w:t>
      </w:r>
    </w:p>
    <w:p w:rsidR="00416ED4" w:rsidRDefault="00243A5E">
      <w:pPr>
        <w:pStyle w:val="normal0"/>
        <w:numPr>
          <w:ilvl w:val="0"/>
          <w:numId w:val="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Roadways &amp; Parking:</w:t>
      </w:r>
      <w:r w:rsidR="009A1FEB">
        <w:rPr>
          <w:rFonts w:ascii="Times New Roman" w:eastAsia="Times New Roman" w:hAnsi="Times New Roman" w:cs="Times New Roman"/>
          <w:sz w:val="20"/>
          <w:szCs w:val="20"/>
        </w:rPr>
        <w:t xml:space="preserve"> Parking on roadways, </w:t>
      </w:r>
      <w:r>
        <w:rPr>
          <w:rFonts w:ascii="Times New Roman" w:eastAsia="Times New Roman" w:hAnsi="Times New Roman" w:cs="Times New Roman"/>
          <w:sz w:val="20"/>
          <w:szCs w:val="20"/>
        </w:rPr>
        <w:t>lawns</w:t>
      </w:r>
      <w:r w:rsidR="009A1FEB">
        <w:rPr>
          <w:rFonts w:ascii="Times New Roman" w:eastAsia="Times New Roman" w:hAnsi="Times New Roman" w:cs="Times New Roman"/>
          <w:sz w:val="20"/>
          <w:szCs w:val="20"/>
        </w:rPr>
        <w:t xml:space="preserve"> or in front of dumpsters </w:t>
      </w:r>
      <w:r>
        <w:rPr>
          <w:rFonts w:ascii="Times New Roman" w:eastAsia="Times New Roman" w:hAnsi="Times New Roman" w:cs="Times New Roman"/>
          <w:sz w:val="20"/>
          <w:szCs w:val="20"/>
        </w:rPr>
        <w:t>is strictly prohibited. All roadways are designated Fire and Emergency lanes. Guest parking restrictions are the sole responsibility of the resident.</w:t>
      </w:r>
    </w:p>
    <w:p w:rsidR="00416ED4" w:rsidRDefault="00243A5E">
      <w:pPr>
        <w:pStyle w:val="normal0"/>
        <w:numPr>
          <w:ilvl w:val="0"/>
          <w:numId w:val="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Maintenance &amp; Speed:</w:t>
      </w:r>
      <w:r>
        <w:rPr>
          <w:rFonts w:ascii="Times New Roman" w:eastAsia="Times New Roman" w:hAnsi="Times New Roman" w:cs="Times New Roman"/>
          <w:sz w:val="20"/>
          <w:szCs w:val="20"/>
        </w:rPr>
        <w:t xml:space="preserve"> Vehicle repairs are prohibited within the Park. The Park speed limit is </w:t>
      </w:r>
      <w:r>
        <w:rPr>
          <w:rFonts w:ascii="Times New Roman" w:eastAsia="Times New Roman" w:hAnsi="Times New Roman" w:cs="Times New Roman"/>
          <w:b/>
          <w:bCs/>
          <w:sz w:val="20"/>
          <w:szCs w:val="20"/>
        </w:rPr>
        <w:t>5 MPH</w:t>
      </w:r>
      <w:r>
        <w:rPr>
          <w:rFonts w:ascii="Times New Roman" w:eastAsia="Times New Roman" w:hAnsi="Times New Roman" w:cs="Times New Roman"/>
          <w:sz w:val="20"/>
          <w:szCs w:val="20"/>
        </w:rPr>
        <w:t xml:space="preserve"> and must be obeyed at all times.</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6" w:name="_heading=h.wggnjtbe58xm" w:colFirst="0" w:colLast="0"/>
      <w:bookmarkEnd w:id="6"/>
      <w:r>
        <w:rPr>
          <w:rFonts w:ascii="Times New Roman" w:eastAsia="Times New Roman" w:hAnsi="Times New Roman" w:cs="Times New Roman"/>
          <w:sz w:val="26"/>
          <w:szCs w:val="26"/>
        </w:rPr>
        <w:lastRenderedPageBreak/>
        <w:t>6. Utilities &amp; Water Conservation</w:t>
      </w:r>
    </w:p>
    <w:p w:rsidR="00416ED4" w:rsidRDefault="00243A5E">
      <w:pPr>
        <w:pStyle w:val="normal0"/>
        <w:numPr>
          <w:ilvl w:val="0"/>
          <w:numId w:val="11"/>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Digging:</w:t>
      </w:r>
      <w:r>
        <w:rPr>
          <w:rFonts w:ascii="Times New Roman" w:eastAsia="Times New Roman" w:hAnsi="Times New Roman" w:cs="Times New Roman"/>
          <w:sz w:val="20"/>
          <w:szCs w:val="20"/>
        </w:rPr>
        <w:t xml:space="preserve"> Due to extensive underground utilities, no digging is permitted without submitting a layout sketch and receiving prior written approval from management. Tenants are financially responsible for any utility damage they cause.</w:t>
      </w:r>
    </w:p>
    <w:p w:rsidR="00416ED4" w:rsidRDefault="00243A5E">
      <w:pPr>
        <w:pStyle w:val="normal0"/>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Tampering:</w:t>
      </w:r>
      <w:r>
        <w:rPr>
          <w:rFonts w:ascii="Times New Roman" w:eastAsia="Times New Roman" w:hAnsi="Times New Roman" w:cs="Times New Roman"/>
          <w:sz w:val="20"/>
          <w:szCs w:val="20"/>
        </w:rPr>
        <w:t xml:space="preserve"> Tampering with or altering park-owned utility connections is strictly prohibited.</w:t>
      </w:r>
    </w:p>
    <w:p w:rsidR="00416ED4" w:rsidRDefault="00243A5E">
      <w:pPr>
        <w:pStyle w:val="normal0"/>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Water Leaks &amp; Conservation:</w:t>
      </w:r>
      <w:r>
        <w:rPr>
          <w:rFonts w:ascii="Times New Roman" w:eastAsia="Times New Roman" w:hAnsi="Times New Roman" w:cs="Times New Roman"/>
          <w:sz w:val="20"/>
          <w:szCs w:val="20"/>
        </w:rPr>
        <w:t xml:space="preserve"> Water conservation is mandatory. If a tenant neglects to promptly repair a leak, or if their water usage becomes excessive, </w:t>
      </w:r>
      <w:r>
        <w:rPr>
          <w:rFonts w:ascii="Times New Roman" w:eastAsia="Times New Roman" w:hAnsi="Times New Roman" w:cs="Times New Roman"/>
          <w:b/>
          <w:bCs/>
          <w:sz w:val="20"/>
          <w:szCs w:val="20"/>
        </w:rPr>
        <w:t>the cost of the increased water bill will be added directly to the tenant's rent.</w:t>
      </w:r>
      <w:r>
        <w:rPr>
          <w:rFonts w:ascii="Times New Roman" w:eastAsia="Times New Roman" w:hAnsi="Times New Roman" w:cs="Times New Roman"/>
          <w:sz w:val="20"/>
          <w:szCs w:val="20"/>
        </w:rPr>
        <w:t xml:space="preserve"> Additionally, failing to water responsibly will result in a </w:t>
      </w:r>
      <w:r>
        <w:rPr>
          <w:rFonts w:ascii="Times New Roman" w:eastAsia="Times New Roman" w:hAnsi="Times New Roman" w:cs="Times New Roman"/>
          <w:b/>
          <w:bCs/>
          <w:sz w:val="20"/>
          <w:szCs w:val="20"/>
        </w:rPr>
        <w:t>$75.00 fine per occurrence</w:t>
      </w:r>
      <w:r>
        <w:rPr>
          <w:rFonts w:ascii="Times New Roman" w:eastAsia="Times New Roman" w:hAnsi="Times New Roman" w:cs="Times New Roman"/>
          <w:sz w:val="20"/>
          <w:szCs w:val="20"/>
        </w:rPr>
        <w:t>, and three (3) violations within 12 months will result in eviction proceedings.</w:t>
      </w:r>
    </w:p>
    <w:p w:rsidR="00416ED4" w:rsidRDefault="00243A5E">
      <w:pPr>
        <w:pStyle w:val="normal0"/>
        <w:numPr>
          <w:ilvl w:val="0"/>
          <w:numId w:val="11"/>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Winterization:</w:t>
      </w:r>
      <w:r>
        <w:rPr>
          <w:rFonts w:ascii="Times New Roman" w:eastAsia="Times New Roman" w:hAnsi="Times New Roman" w:cs="Times New Roman"/>
          <w:sz w:val="20"/>
          <w:szCs w:val="20"/>
        </w:rPr>
        <w:t xml:space="preserve"> All mobile homes must have approved skirting and water lines wrapped in functioning heat tape. Frozen water lines or excessive water loss from pipe breakage due to tenant neglect is the tenant’s financial responsibility.</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7" w:name="_heading=h.2i0w8o964zoz" w:colFirst="0" w:colLast="0"/>
      <w:bookmarkEnd w:id="7"/>
      <w:r>
        <w:rPr>
          <w:rFonts w:ascii="Times New Roman" w:eastAsia="Times New Roman" w:hAnsi="Times New Roman" w:cs="Times New Roman"/>
          <w:sz w:val="26"/>
          <w:szCs w:val="26"/>
        </w:rPr>
        <w:t>7. Upkeep of Premises &amp; Trash</w:t>
      </w:r>
    </w:p>
    <w:p w:rsidR="00416ED4" w:rsidRDefault="00243A5E">
      <w:pPr>
        <w:pStyle w:val="normal0"/>
        <w:numPr>
          <w:ilvl w:val="0"/>
          <w:numId w:val="10"/>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Lot Maintenance:</w:t>
      </w:r>
      <w:r>
        <w:rPr>
          <w:rFonts w:ascii="Times New Roman" w:eastAsia="Times New Roman" w:hAnsi="Times New Roman" w:cs="Times New Roman"/>
          <w:sz w:val="20"/>
          <w:szCs w:val="20"/>
        </w:rPr>
        <w:t xml:space="preserve"> Tenants must maintain their lot, lawn, and parking areas in a clean, neat, and orderly condition. If a yard is neglected, management will service it at a minimum fee of </w:t>
      </w:r>
      <w:r>
        <w:rPr>
          <w:rFonts w:ascii="Times New Roman" w:eastAsia="Times New Roman" w:hAnsi="Times New Roman" w:cs="Times New Roman"/>
          <w:b/>
          <w:bCs/>
          <w:sz w:val="20"/>
          <w:szCs w:val="20"/>
        </w:rPr>
        <w:t>$50.00 per hour</w:t>
      </w:r>
      <w:r>
        <w:rPr>
          <w:rFonts w:ascii="Times New Roman" w:eastAsia="Times New Roman" w:hAnsi="Times New Roman" w:cs="Times New Roman"/>
          <w:sz w:val="20"/>
          <w:szCs w:val="20"/>
        </w:rPr>
        <w:t xml:space="preserve"> charged to the tenant. Lawns may not be altered without written permission.</w:t>
      </w:r>
    </w:p>
    <w:p w:rsidR="00416ED4" w:rsidRDefault="00243A5E">
      <w:pPr>
        <w:pStyle w:val="normal0"/>
        <w:numPr>
          <w:ilvl w:val="0"/>
          <w:numId w:val="10"/>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Trash &amp; Storage:</w:t>
      </w: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No trash is allowed to accumulate.</w:t>
      </w:r>
      <w:r>
        <w:rPr>
          <w:rFonts w:ascii="Times New Roman" w:eastAsia="Times New Roman" w:hAnsi="Times New Roman" w:cs="Times New Roman"/>
          <w:sz w:val="20"/>
          <w:szCs w:val="20"/>
        </w:rPr>
        <w:t xml:space="preserve"> Storing used furniture, old tires, appliances, clutter, or combustible materials under or around the mobile home or on the lot is strictly prohibited.</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8" w:name="_heading=h.1lk7ihf2ak84" w:colFirst="0" w:colLast="0"/>
      <w:bookmarkEnd w:id="8"/>
      <w:r>
        <w:rPr>
          <w:rFonts w:ascii="Times New Roman" w:eastAsia="Times New Roman" w:hAnsi="Times New Roman" w:cs="Times New Roman"/>
          <w:sz w:val="26"/>
          <w:szCs w:val="26"/>
        </w:rPr>
        <w:t>8. Pets</w:t>
      </w:r>
    </w:p>
    <w:p w:rsidR="00416ED4" w:rsidRDefault="00243A5E">
      <w:pPr>
        <w:pStyle w:val="normal0"/>
        <w:numPr>
          <w:ilvl w:val="0"/>
          <w:numId w:val="5"/>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maximum of three (3) indoor pets (cats or dogs) are permitted per household.</w:t>
      </w:r>
    </w:p>
    <w:p w:rsidR="00416ED4" w:rsidRDefault="00243A5E">
      <w:pPr>
        <w:pStyle w:val="normal0"/>
        <w:numPr>
          <w:ilvl w:val="0"/>
          <w:numId w:val="5"/>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monthly fee of </w:t>
      </w:r>
      <w:r>
        <w:rPr>
          <w:rFonts w:ascii="Times New Roman" w:eastAsia="Times New Roman" w:hAnsi="Times New Roman" w:cs="Times New Roman"/>
          <w:b/>
          <w:bCs/>
          <w:sz w:val="20"/>
          <w:szCs w:val="20"/>
        </w:rPr>
        <w:t>$10.00 per pet</w:t>
      </w:r>
      <w:r>
        <w:rPr>
          <w:rFonts w:ascii="Times New Roman" w:eastAsia="Times New Roman" w:hAnsi="Times New Roman" w:cs="Times New Roman"/>
          <w:sz w:val="20"/>
          <w:szCs w:val="20"/>
        </w:rPr>
        <w:t xml:space="preserve"> applies.</w:t>
      </w:r>
    </w:p>
    <w:p w:rsidR="00416ED4" w:rsidRDefault="00243A5E">
      <w:pPr>
        <w:pStyle w:val="normal0"/>
        <w:numPr>
          <w:ilvl w:val="0"/>
          <w:numId w:val="5"/>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Aggressive dog breeds and farm animals are strictly prohibited.</w:t>
      </w:r>
    </w:p>
    <w:p w:rsidR="00416ED4" w:rsidRDefault="00243A5E">
      <w:pPr>
        <w:pStyle w:val="normal0"/>
        <w:numPr>
          <w:ilvl w:val="0"/>
          <w:numId w:val="5"/>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Tenants must immediately clean up all pet waste. Dogs must be leashed at all times; loose animals will be picked up by Animal Control.</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9" w:name="_heading=h.z72qjg9698mk" w:colFirst="0" w:colLast="0"/>
      <w:bookmarkEnd w:id="9"/>
      <w:r>
        <w:rPr>
          <w:rFonts w:ascii="Times New Roman" w:eastAsia="Times New Roman" w:hAnsi="Times New Roman" w:cs="Times New Roman"/>
          <w:sz w:val="26"/>
          <w:szCs w:val="26"/>
        </w:rPr>
        <w:t>9. Alterations &amp; Structures</w:t>
      </w:r>
    </w:p>
    <w:p w:rsidR="00416ED4" w:rsidRDefault="00243A5E">
      <w:pPr>
        <w:pStyle w:val="normal0"/>
        <w:numPr>
          <w:ilvl w:val="0"/>
          <w:numId w:val="8"/>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 decks, fences, carports, awnings, or accessory structures may be built without prior written approval from the Park manager.</w:t>
      </w:r>
    </w:p>
    <w:p w:rsidR="00416ED4" w:rsidRDefault="00243A5E">
      <w:pPr>
        <w:pStyle w:val="normal0"/>
        <w:numPr>
          <w:ilvl w:val="0"/>
          <w:numId w:val="8"/>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Once approved by management, the tenant must obtain all necessary city permits.</w:t>
      </w:r>
    </w:p>
    <w:p w:rsidR="00243A5E" w:rsidRPr="00243A5E" w:rsidRDefault="00243A5E" w:rsidP="00243A5E">
      <w:pPr>
        <w:pStyle w:val="normal0"/>
        <w:numPr>
          <w:ilvl w:val="0"/>
          <w:numId w:val="8"/>
        </w:numPr>
        <w:spacing w:after="0" w:line="240" w:lineRule="auto"/>
        <w:rPr>
          <w:rFonts w:ascii="Times New Roman" w:eastAsia="Times New Roman" w:hAnsi="Times New Roman" w:cs="Times New Roman"/>
          <w:sz w:val="20"/>
          <w:szCs w:val="20"/>
        </w:rPr>
      </w:pPr>
      <w:r w:rsidRPr="00243A5E">
        <w:rPr>
          <w:rFonts w:ascii="Times New Roman" w:eastAsia="Times New Roman" w:hAnsi="Times New Roman" w:cs="Times New Roman"/>
          <w:sz w:val="20"/>
          <w:szCs w:val="20"/>
        </w:rPr>
        <w:t xml:space="preserve">Large outdoor play equipment—including but not limited to swing sets, trampolines, jungle gyms, </w:t>
      </w:r>
      <w:proofErr w:type="spellStart"/>
      <w:r w:rsidRPr="00243A5E">
        <w:rPr>
          <w:rFonts w:ascii="Times New Roman" w:eastAsia="Times New Roman" w:hAnsi="Times New Roman" w:cs="Times New Roman"/>
          <w:sz w:val="20"/>
          <w:szCs w:val="20"/>
        </w:rPr>
        <w:t>treehouses</w:t>
      </w:r>
      <w:proofErr w:type="spellEnd"/>
      <w:r w:rsidRPr="00243A5E">
        <w:rPr>
          <w:rFonts w:ascii="Times New Roman" w:eastAsia="Times New Roman" w:hAnsi="Times New Roman" w:cs="Times New Roman"/>
          <w:sz w:val="20"/>
          <w:szCs w:val="20"/>
        </w:rPr>
        <w:t>, and climbing structures—is strictly prohibited.</w:t>
      </w:r>
      <w:bookmarkStart w:id="10" w:name="_heading=h.ck3ouj6le6ex" w:colFirst="0" w:colLast="0"/>
      <w:bookmarkEnd w:id="10"/>
    </w:p>
    <w:p w:rsidR="00416ED4" w:rsidRDefault="00243A5E">
      <w:pPr>
        <w:pStyle w:val="Heading3"/>
        <w:keepNext w:val="0"/>
        <w:keepLines w:val="0"/>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10. Conduct &amp; Park Safety</w:t>
      </w:r>
    </w:p>
    <w:p w:rsidR="00416ED4" w:rsidRDefault="00243A5E">
      <w:pPr>
        <w:pStyle w:val="normal0"/>
        <w:numPr>
          <w:ilvl w:val="0"/>
          <w:numId w:val="7"/>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Peaceful Enjoyment:</w:t>
      </w:r>
      <w:r>
        <w:rPr>
          <w:rFonts w:ascii="Times New Roman" w:eastAsia="Times New Roman" w:hAnsi="Times New Roman" w:cs="Times New Roman"/>
          <w:sz w:val="20"/>
          <w:szCs w:val="20"/>
        </w:rPr>
        <w:t xml:space="preserve"> Loud parties, excessive volume (TVs, radios, vehicles), public intoxication, or boisterous conduct will not be tolerated. Any verbal, physical, or sexual misconduct that disrupts the peace or threatens the safety of residents or management is cause for immediate eviction.</w:t>
      </w:r>
    </w:p>
    <w:p w:rsidR="00416ED4" w:rsidRDefault="00243A5E">
      <w:pPr>
        <w:pStyle w:val="normal0"/>
        <w:numPr>
          <w:ilvl w:val="0"/>
          <w:numId w:val="7"/>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Illegal Activity:</w:t>
      </w:r>
      <w:r>
        <w:rPr>
          <w:rFonts w:ascii="Times New Roman" w:eastAsia="Times New Roman" w:hAnsi="Times New Roman" w:cs="Times New Roman"/>
          <w:sz w:val="20"/>
          <w:szCs w:val="20"/>
        </w:rPr>
        <w:t xml:space="preserve"> No illegal drugs are permitted on park property, including the growing of marijuana for medical or recreational use. Law enforcement will be notified immediately of any felony or misdemeanor violations, and eviction notices will be issued.</w:t>
      </w:r>
    </w:p>
    <w:p w:rsidR="00416ED4" w:rsidRDefault="00243A5E">
      <w:pPr>
        <w:pStyle w:val="normal0"/>
        <w:numPr>
          <w:ilvl w:val="0"/>
          <w:numId w:val="7"/>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Prohibitions:</w:t>
      </w:r>
      <w:r>
        <w:rPr>
          <w:rFonts w:ascii="Times New Roman" w:eastAsia="Times New Roman" w:hAnsi="Times New Roman" w:cs="Times New Roman"/>
          <w:sz w:val="20"/>
          <w:szCs w:val="20"/>
        </w:rPr>
        <w:t xml:space="preserve"> Open fires and fireworks of any type are strictly prohibited on all Park property at all times.</w:t>
      </w:r>
    </w:p>
    <w:p w:rsidR="00416ED4" w:rsidRDefault="00243A5E">
      <w:pPr>
        <w:pStyle w:val="normal0"/>
        <w:numPr>
          <w:ilvl w:val="0"/>
          <w:numId w:val="7"/>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Supervision:</w:t>
      </w:r>
      <w:r>
        <w:rPr>
          <w:rFonts w:ascii="Times New Roman" w:eastAsia="Times New Roman" w:hAnsi="Times New Roman" w:cs="Times New Roman"/>
          <w:sz w:val="20"/>
          <w:szCs w:val="20"/>
        </w:rPr>
        <w:t xml:space="preserve"> Residents are responsible for the actions and safety of their children and guests. Minor children must be supervised by an adult at all times.</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11" w:name="_heading=h.frxoq651vppl" w:colFirst="0" w:colLast="0"/>
      <w:bookmarkEnd w:id="11"/>
      <w:r>
        <w:rPr>
          <w:rFonts w:ascii="Times New Roman" w:eastAsia="Times New Roman" w:hAnsi="Times New Roman" w:cs="Times New Roman"/>
          <w:sz w:val="26"/>
          <w:szCs w:val="26"/>
        </w:rPr>
        <w:t>11. Liability &amp; Legal</w:t>
      </w:r>
    </w:p>
    <w:p w:rsidR="00416ED4" w:rsidRDefault="00243A5E">
      <w:pPr>
        <w:pStyle w:val="normal0"/>
        <w:numPr>
          <w:ilvl w:val="0"/>
          <w:numId w:val="12"/>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Property Loss:</w:t>
      </w:r>
      <w:r>
        <w:rPr>
          <w:rFonts w:ascii="Times New Roman" w:eastAsia="Times New Roman" w:hAnsi="Times New Roman" w:cs="Times New Roman"/>
          <w:sz w:val="20"/>
          <w:szCs w:val="20"/>
        </w:rPr>
        <w:t xml:space="preserve"> Management and park owners are not responsible for tenant property loss due to fire, theft, wind, or accident.</w:t>
      </w:r>
    </w:p>
    <w:p w:rsidR="00416ED4" w:rsidRDefault="00243A5E">
      <w:pPr>
        <w:pStyle w:val="normal0"/>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Abandoned Property:</w:t>
      </w:r>
      <w:r>
        <w:rPr>
          <w:rFonts w:ascii="Times New Roman" w:eastAsia="Times New Roman" w:hAnsi="Times New Roman" w:cs="Times New Roman"/>
          <w:sz w:val="20"/>
          <w:szCs w:val="20"/>
        </w:rPr>
        <w:t xml:space="preserve"> Pursuant to Mont. Code Ann. § 70-33-423, any personal property (including mobile homes, RVs, vehicles, or personal items) abandoned on park property will be removed and disposed of at the tenant's expense.</w:t>
      </w:r>
    </w:p>
    <w:p w:rsidR="00416ED4" w:rsidRDefault="00243A5E">
      <w:pPr>
        <w:pStyle w:val="normal0"/>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Rule Violation Fee:</w:t>
      </w:r>
      <w:r>
        <w:rPr>
          <w:rFonts w:ascii="Times New Roman" w:eastAsia="Times New Roman" w:hAnsi="Times New Roman" w:cs="Times New Roman"/>
          <w:sz w:val="20"/>
          <w:szCs w:val="20"/>
        </w:rPr>
        <w:t xml:space="preserve"> At management’s discretion, a fee of </w:t>
      </w:r>
      <w:r>
        <w:rPr>
          <w:rFonts w:ascii="Times New Roman" w:eastAsia="Times New Roman" w:hAnsi="Times New Roman" w:cs="Times New Roman"/>
          <w:b/>
          <w:bCs/>
          <w:sz w:val="20"/>
          <w:szCs w:val="20"/>
        </w:rPr>
        <w:t>$25.00 per day</w:t>
      </w:r>
      <w:r>
        <w:rPr>
          <w:rFonts w:ascii="Times New Roman" w:eastAsia="Times New Roman" w:hAnsi="Times New Roman" w:cs="Times New Roman"/>
          <w:sz w:val="20"/>
          <w:szCs w:val="20"/>
        </w:rPr>
        <w:t xml:space="preserve"> may be assessed for any ongoing rule violation.</w:t>
      </w:r>
    </w:p>
    <w:p w:rsidR="00416ED4" w:rsidRDefault="00243A5E">
      <w:pPr>
        <w:pStyle w:val="normal0"/>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Attorney Fees:</w:t>
      </w:r>
      <w:r>
        <w:rPr>
          <w:rFonts w:ascii="Times New Roman" w:eastAsia="Times New Roman" w:hAnsi="Times New Roman" w:cs="Times New Roman"/>
          <w:sz w:val="20"/>
          <w:szCs w:val="20"/>
        </w:rPr>
        <w:t xml:space="preserve"> In any legal action brought to enforce this agreement, recover possession, or resolve a non-compliance dispute, the prevailing party shall be entitled to reasonable attorney fees and court costs.</w:t>
      </w:r>
    </w:p>
    <w:p w:rsidR="00416ED4" w:rsidRDefault="00243A5E">
      <w:pPr>
        <w:pStyle w:val="normal0"/>
        <w:numPr>
          <w:ilvl w:val="0"/>
          <w:numId w:val="12"/>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Amendments:</w:t>
      </w:r>
      <w:r>
        <w:rPr>
          <w:rFonts w:ascii="Times New Roman" w:eastAsia="Times New Roman" w:hAnsi="Times New Roman" w:cs="Times New Roman"/>
          <w:sz w:val="20"/>
          <w:szCs w:val="20"/>
        </w:rPr>
        <w:t xml:space="preserve"> Management reserves the right to amend these Rules and Regulations as deemed necessary in accordance with Mont. Code Ann. § 70-33-311.</w:t>
      </w:r>
    </w:p>
    <w:p w:rsidR="00416ED4" w:rsidRDefault="00243A5E">
      <w:pPr>
        <w:pStyle w:val="Heading3"/>
        <w:keepNext w:val="0"/>
        <w:keepLines w:val="0"/>
        <w:spacing w:line="240" w:lineRule="auto"/>
        <w:rPr>
          <w:rFonts w:ascii="Times New Roman" w:eastAsia="Times New Roman" w:hAnsi="Times New Roman" w:cs="Times New Roman"/>
          <w:sz w:val="26"/>
          <w:szCs w:val="26"/>
        </w:rPr>
      </w:pPr>
      <w:bookmarkStart w:id="12" w:name="_heading=h.j8qsrumgwhl3" w:colFirst="0" w:colLast="0"/>
      <w:bookmarkEnd w:id="12"/>
      <w:r>
        <w:rPr>
          <w:rFonts w:ascii="Times New Roman" w:eastAsia="Times New Roman" w:hAnsi="Times New Roman" w:cs="Times New Roman"/>
          <w:sz w:val="26"/>
          <w:szCs w:val="26"/>
        </w:rPr>
        <w:lastRenderedPageBreak/>
        <w:t>Management Contact Information</w:t>
      </w:r>
    </w:p>
    <w:p w:rsidR="00416ED4" w:rsidRDefault="00243A5E">
      <w:pPr>
        <w:pStyle w:val="normal0"/>
        <w:spacing w:before="240"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Hours:</w:t>
      </w:r>
      <w:r>
        <w:rPr>
          <w:rFonts w:ascii="Times New Roman" w:eastAsia="Times New Roman" w:hAnsi="Times New Roman" w:cs="Times New Roman"/>
          <w:sz w:val="20"/>
          <w:szCs w:val="20"/>
        </w:rPr>
        <w:t xml:space="preserve"> Monday – Friday, 9:00 AM – 5:00 PM (Saturdays by appointment/special occasion only).</w:t>
      </w:r>
    </w:p>
    <w:p w:rsidR="00416ED4" w:rsidRDefault="00243A5E">
      <w:pPr>
        <w:pStyle w:val="normal0"/>
        <w:numPr>
          <w:ilvl w:val="0"/>
          <w:numId w:val="9"/>
        </w:numPr>
        <w:spacing w:before="240"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Property Managers:</w:t>
      </w:r>
      <w:r>
        <w:rPr>
          <w:rFonts w:ascii="Times New Roman" w:eastAsia="Times New Roman" w:hAnsi="Times New Roman" w:cs="Times New Roman"/>
          <w:sz w:val="20"/>
          <w:szCs w:val="20"/>
        </w:rPr>
        <w:t xml:space="preserve"> Chad and Jennifer Arterbury</w:t>
      </w:r>
    </w:p>
    <w:p w:rsidR="00416ED4" w:rsidRDefault="00243A5E">
      <w:pPr>
        <w:pStyle w:val="normal0"/>
        <w:numPr>
          <w:ilvl w:val="0"/>
          <w:numId w:val="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Phone:</w:t>
      </w:r>
      <w:r>
        <w:rPr>
          <w:rFonts w:ascii="Times New Roman" w:eastAsia="Times New Roman" w:hAnsi="Times New Roman" w:cs="Times New Roman"/>
          <w:sz w:val="20"/>
          <w:szCs w:val="20"/>
        </w:rPr>
        <w:t xml:space="preserve"> (406) 322-2216</w:t>
      </w:r>
    </w:p>
    <w:p w:rsidR="00416ED4" w:rsidRDefault="00243A5E">
      <w:pPr>
        <w:pStyle w:val="normal0"/>
        <w:numPr>
          <w:ilvl w:val="0"/>
          <w:numId w:val="9"/>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Email:</w:t>
      </w:r>
      <w:r>
        <w:rPr>
          <w:rFonts w:ascii="Times New Roman" w:eastAsia="Times New Roman" w:hAnsi="Times New Roman" w:cs="Times New Roman"/>
          <w:sz w:val="20"/>
          <w:szCs w:val="20"/>
        </w:rPr>
        <w:t xml:space="preserve"> southpeakproperties@gmail.com</w:t>
      </w:r>
    </w:p>
    <w:p w:rsidR="00416ED4" w:rsidRDefault="00416ED4">
      <w:pPr>
        <w:pStyle w:val="normal0"/>
        <w:pBdr>
          <w:top w:val="nil"/>
          <w:left w:val="nil"/>
          <w:bottom w:val="nil"/>
          <w:right w:val="nil"/>
          <w:between w:val="nil"/>
        </w:pBdr>
        <w:spacing w:after="0" w:line="240" w:lineRule="auto"/>
        <w:rPr>
          <w:rFonts w:ascii="Times New Roman" w:eastAsia="Times New Roman" w:hAnsi="Times New Roman" w:cs="Times New Roman"/>
          <w:b/>
          <w:bCs/>
          <w:sz w:val="19"/>
          <w:szCs w:val="19"/>
        </w:rPr>
      </w:pPr>
    </w:p>
    <w:sectPr w:rsidR="00416ED4" w:rsidSect="00416ED4">
      <w:pgSz w:w="12240" w:h="15840"/>
      <w:pgMar w:top="720" w:right="720" w:bottom="720" w:left="72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C5C8860-AA79-42FD-A13C-CB7060013081}"/>
    <w:embedBold r:id="rId2" w:fontKey="{18907B75-840B-4DA5-8C8D-99380E2FD948}"/>
  </w:font>
  <w:font w:name="Georgia">
    <w:panose1 w:val="02040502050405020303"/>
    <w:charset w:val="00"/>
    <w:family w:val="roman"/>
    <w:pitch w:val="variable"/>
    <w:sig w:usb0="00000287" w:usb1="00000000" w:usb2="00000000" w:usb3="00000000" w:csb0="0000009F" w:csb1="00000000"/>
    <w:embedItalic r:id="rId3" w:fontKey="{2D3B6F47-22A8-443B-861C-407C3FD14233}"/>
  </w:font>
  <w:font w:name="Tahoma">
    <w:panose1 w:val="020B0604030504040204"/>
    <w:charset w:val="00"/>
    <w:family w:val="swiss"/>
    <w:pitch w:val="variable"/>
    <w:sig w:usb0="E1002EFF" w:usb1="C000605B" w:usb2="00000029" w:usb3="00000000" w:csb0="000101FF" w:csb1="00000000"/>
    <w:embedRegular r:id="rId4" w:fontKey="{055736E6-7EAE-469D-9A6D-805FDE4133D2}"/>
  </w:font>
  <w:font w:name="Cambria">
    <w:panose1 w:val="02040503050406030204"/>
    <w:charset w:val="00"/>
    <w:family w:val="roman"/>
    <w:pitch w:val="variable"/>
    <w:sig w:usb0="E00006FF" w:usb1="420024FF" w:usb2="02000000" w:usb3="00000000" w:csb0="0000019F" w:csb1="00000000"/>
    <w:embedRegular r:id="rId5" w:fontKey="{1D1D4F5E-289F-49F3-BBB7-05988397C474}"/>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22E61"/>
    <w:multiLevelType w:val="multilevel"/>
    <w:tmpl w:val="E2D25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83B2C3E"/>
    <w:multiLevelType w:val="multilevel"/>
    <w:tmpl w:val="E6969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F0331D0"/>
    <w:multiLevelType w:val="multilevel"/>
    <w:tmpl w:val="89586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5583FF4"/>
    <w:multiLevelType w:val="multilevel"/>
    <w:tmpl w:val="60922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D8A0C42"/>
    <w:multiLevelType w:val="multilevel"/>
    <w:tmpl w:val="EC8EA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F527252"/>
    <w:multiLevelType w:val="multilevel"/>
    <w:tmpl w:val="15CC8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2EB765D"/>
    <w:multiLevelType w:val="multilevel"/>
    <w:tmpl w:val="F098A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2BE0472"/>
    <w:multiLevelType w:val="multilevel"/>
    <w:tmpl w:val="7074B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EA2254D"/>
    <w:multiLevelType w:val="multilevel"/>
    <w:tmpl w:val="71821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F0F183E"/>
    <w:multiLevelType w:val="multilevel"/>
    <w:tmpl w:val="67F6A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FCB4261"/>
    <w:multiLevelType w:val="multilevel"/>
    <w:tmpl w:val="7CD68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7ED4B7B"/>
    <w:multiLevelType w:val="multilevel"/>
    <w:tmpl w:val="DA48A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1"/>
  </w:num>
  <w:num w:numId="3">
    <w:abstractNumId w:val="0"/>
  </w:num>
  <w:num w:numId="4">
    <w:abstractNumId w:val="10"/>
  </w:num>
  <w:num w:numId="5">
    <w:abstractNumId w:val="7"/>
  </w:num>
  <w:num w:numId="6">
    <w:abstractNumId w:val="3"/>
  </w:num>
  <w:num w:numId="7">
    <w:abstractNumId w:val="1"/>
  </w:num>
  <w:num w:numId="8">
    <w:abstractNumId w:val="5"/>
  </w:num>
  <w:num w:numId="9">
    <w:abstractNumId w:val="4"/>
  </w:num>
  <w:num w:numId="10">
    <w:abstractNumId w:val="8"/>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proofState w:spelling="clean"/>
  <w:defaultTabStop w:val="720"/>
  <w:characterSpacingControl w:val="doNotCompress"/>
  <w:compat/>
  <w:rsids>
    <w:rsidRoot w:val="00416ED4"/>
    <w:rsid w:val="000E302C"/>
    <w:rsid w:val="00243A5E"/>
    <w:rsid w:val="00416ED4"/>
    <w:rsid w:val="009A1F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02C"/>
  </w:style>
  <w:style w:type="paragraph" w:styleId="Heading1">
    <w:name w:val="heading 1"/>
    <w:basedOn w:val="normal0"/>
    <w:next w:val="normal0"/>
    <w:rsid w:val="00416ED4"/>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0"/>
    <w:next w:val="normal0"/>
    <w:rsid w:val="00416ED4"/>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0"/>
    <w:next w:val="normal0"/>
    <w:rsid w:val="00416ED4"/>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0"/>
    <w:next w:val="normal0"/>
    <w:rsid w:val="00416ED4"/>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0"/>
    <w:next w:val="normal0"/>
    <w:rsid w:val="00416ED4"/>
    <w:pPr>
      <w:keepNext/>
      <w:keepLines/>
      <w:pBdr>
        <w:top w:val="nil"/>
        <w:left w:val="nil"/>
        <w:bottom w:val="nil"/>
        <w:right w:val="nil"/>
        <w:between w:val="nil"/>
      </w:pBdr>
      <w:spacing w:before="220" w:after="40"/>
      <w:outlineLvl w:val="4"/>
    </w:pPr>
    <w:rPr>
      <w:b/>
      <w:bCs/>
      <w:color w:val="000000"/>
    </w:rPr>
  </w:style>
  <w:style w:type="paragraph" w:styleId="Heading6">
    <w:name w:val="heading 6"/>
    <w:basedOn w:val="normal0"/>
    <w:next w:val="normal0"/>
    <w:rsid w:val="00416ED4"/>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16ED4"/>
    <w:tblPr>
      <w:tblCellMar>
        <w:top w:w="100" w:type="dxa"/>
        <w:left w:w="100" w:type="dxa"/>
        <w:bottom w:w="100" w:type="dxa"/>
        <w:right w:w="100" w:type="dxa"/>
      </w:tblCellMar>
    </w:tblPr>
  </w:style>
  <w:style w:type="paragraph" w:customStyle="1" w:styleId="normal0">
    <w:name w:val="normal"/>
    <w:rsid w:val="00416ED4"/>
  </w:style>
  <w:style w:type="paragraph" w:styleId="Title">
    <w:name w:val="Title"/>
    <w:basedOn w:val="normal0"/>
    <w:next w:val="normal0"/>
    <w:rsid w:val="00416ED4"/>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0"/>
    <w:next w:val="normal0"/>
    <w:rsid w:val="00416ED4"/>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BalloonText">
    <w:name w:val="Balloon Text"/>
    <w:basedOn w:val="Normal"/>
    <w:link w:val="BalloonTextChar"/>
    <w:uiPriority w:val="99"/>
    <w:semiHidden/>
    <w:unhideWhenUsed/>
    <w:rsid w:val="00243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A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bwq3NRbq5bYev/UEvXpq9wzx9g==">CgMxLjAyDmgucXI2cGIzcGZuOHY4Mg5oLjNicm80b2VvaWd5NDIOaC5jMWs0eHdqNTNxMTEyDmgucmJuaDc4MzB0bG1tMg5oLnJua251MGQ2ZjNwMjIOaC41Zmd2am92eXVkNjAyDmgud2dnbmp0YmU1OHhtMg5oLjJpMHc4bzk2NHpvejIOaC4xbGs3aWhmMmFrODQyDmguejcycWpnOTY5OG1rMg5oLmNrM291ajZsZTZleDIOaC5mcnhvcTY1MXZwcGwyDmguajhxc3J1bWd3aGwzOAByITFnUHY0U2JJZnQxUXh3bzRjOTVaT0ZpYV9hZFRnRjVw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1130</Words>
  <Characters>6441</Characters>
  <Application>Microsoft Office Word</Application>
  <DocSecurity>0</DocSecurity>
  <Lines>53</Lines>
  <Paragraphs>15</Paragraphs>
  <ScaleCrop>false</ScaleCrop>
  <Company/>
  <LinksUpToDate>false</LinksUpToDate>
  <CharactersWithSpaces>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cp:lastModifiedBy>
  <cp:revision>3</cp:revision>
  <dcterms:created xsi:type="dcterms:W3CDTF">2026-08-07T15:32:00Z</dcterms:created>
  <dcterms:modified xsi:type="dcterms:W3CDTF">2026-08-07T16:19:00Z</dcterms:modified>
</cp:coreProperties>
</file>