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6949" w14:textId="706C99BC" w:rsidR="006F2275" w:rsidRPr="00F55534" w:rsidRDefault="008F70EA" w:rsidP="00F55534">
      <w:pPr>
        <w:jc w:val="center"/>
        <w:rPr>
          <w:b/>
          <w:sz w:val="20"/>
          <w:szCs w:val="20"/>
        </w:rPr>
      </w:pPr>
      <w:r w:rsidRPr="00BB2229">
        <w:rPr>
          <w:b/>
          <w:sz w:val="20"/>
          <w:szCs w:val="20"/>
        </w:rPr>
        <w:t>RYDE</w:t>
      </w:r>
      <w:r w:rsidR="00571E7A" w:rsidRPr="00BB2229">
        <w:rPr>
          <w:b/>
          <w:sz w:val="20"/>
          <w:szCs w:val="20"/>
        </w:rPr>
        <w:t>-</w:t>
      </w:r>
      <w:r w:rsidRPr="00BB2229">
        <w:rPr>
          <w:b/>
          <w:sz w:val="20"/>
          <w:szCs w:val="20"/>
        </w:rPr>
        <w:t>PARRAMATTA</w:t>
      </w:r>
      <w:r w:rsidR="00F0361C" w:rsidRPr="00BB2229">
        <w:rPr>
          <w:b/>
          <w:sz w:val="20"/>
          <w:szCs w:val="20"/>
        </w:rPr>
        <w:t xml:space="preserve"> GC</w:t>
      </w:r>
      <w:r w:rsidR="00597DEB" w:rsidRPr="00BB2229">
        <w:rPr>
          <w:b/>
          <w:sz w:val="20"/>
          <w:szCs w:val="20"/>
        </w:rPr>
        <w:t xml:space="preserve"> -</w:t>
      </w:r>
      <w:r w:rsidR="00F0361C" w:rsidRPr="00BB2229">
        <w:rPr>
          <w:b/>
          <w:sz w:val="20"/>
          <w:szCs w:val="20"/>
        </w:rPr>
        <w:t xml:space="preserve"> </w:t>
      </w:r>
      <w:r w:rsidR="00F908C1" w:rsidRPr="00BB2229">
        <w:rPr>
          <w:b/>
          <w:sz w:val="20"/>
          <w:szCs w:val="20"/>
        </w:rPr>
        <w:t>LOCAL RULES</w:t>
      </w:r>
      <w:r w:rsidR="00BF720A" w:rsidRPr="00BB2229">
        <w:rPr>
          <w:b/>
          <w:sz w:val="20"/>
          <w:szCs w:val="20"/>
        </w:rPr>
        <w:t xml:space="preserve"> </w:t>
      </w:r>
      <w:r w:rsidR="00AA406B" w:rsidRPr="00BB2229">
        <w:rPr>
          <w:b/>
          <w:sz w:val="20"/>
          <w:szCs w:val="20"/>
        </w:rPr>
        <w:t>(</w:t>
      </w:r>
      <w:r w:rsidR="009469A5">
        <w:rPr>
          <w:b/>
          <w:sz w:val="20"/>
          <w:szCs w:val="20"/>
        </w:rPr>
        <w:t>May</w:t>
      </w:r>
      <w:r w:rsidR="00944EC0">
        <w:rPr>
          <w:b/>
          <w:sz w:val="20"/>
          <w:szCs w:val="20"/>
        </w:rPr>
        <w:t xml:space="preserve"> 2025</w:t>
      </w:r>
      <w:r w:rsidR="00AA406B" w:rsidRPr="00BB2229">
        <w:rPr>
          <w:b/>
          <w:sz w:val="20"/>
          <w:szCs w:val="20"/>
        </w:rPr>
        <w:t>)</w:t>
      </w:r>
    </w:p>
    <w:p w14:paraId="4517FEB6" w14:textId="77777777" w:rsidR="00F908C1" w:rsidRPr="00AA406B" w:rsidRDefault="00F908C1" w:rsidP="001C3CF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OUT OF BOUNDS (Rule 18.2)</w:t>
      </w:r>
    </w:p>
    <w:p w14:paraId="449371B8" w14:textId="77777777" w:rsidR="00F908C1" w:rsidRPr="00AA406B" w:rsidRDefault="00F908C1" w:rsidP="001C3CFA">
      <w:pPr>
        <w:pStyle w:val="ListParagraph"/>
        <w:numPr>
          <w:ilvl w:val="1"/>
          <w:numId w:val="21"/>
        </w:numPr>
        <w:spacing w:after="0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>All areas outside the boundary of the property as defined by the perimeter fence.</w:t>
      </w:r>
    </w:p>
    <w:p w14:paraId="677E855F" w14:textId="77777777" w:rsidR="00F908C1" w:rsidRDefault="00F908C1" w:rsidP="001C3CFA">
      <w:pPr>
        <w:pStyle w:val="ListParagraph"/>
        <w:numPr>
          <w:ilvl w:val="1"/>
          <w:numId w:val="21"/>
        </w:numPr>
        <w:spacing w:after="0"/>
        <w:rPr>
          <w:rFonts w:cstheme="minorHAnsi"/>
          <w:sz w:val="20"/>
          <w:szCs w:val="20"/>
        </w:rPr>
      </w:pPr>
      <w:bookmarkStart w:id="0" w:name="_Hlk532498330"/>
      <w:r w:rsidRPr="00AA406B">
        <w:rPr>
          <w:rFonts w:cstheme="minorHAnsi"/>
          <w:sz w:val="20"/>
          <w:szCs w:val="20"/>
        </w:rPr>
        <w:t>Beyond the inside points, at ground level, of any line of white stakes with black tops</w:t>
      </w:r>
      <w:bookmarkEnd w:id="0"/>
      <w:r w:rsidRPr="00AA406B">
        <w:rPr>
          <w:rFonts w:cstheme="minorHAnsi"/>
          <w:sz w:val="20"/>
          <w:szCs w:val="20"/>
        </w:rPr>
        <w:t>.</w:t>
      </w:r>
    </w:p>
    <w:p w14:paraId="373A968E" w14:textId="0EB04A9B" w:rsidR="00BB0041" w:rsidRPr="00A45329" w:rsidRDefault="00BB0041" w:rsidP="001C3CFA">
      <w:pPr>
        <w:pStyle w:val="ListParagraph"/>
        <w:numPr>
          <w:ilvl w:val="1"/>
          <w:numId w:val="21"/>
        </w:numPr>
        <w:spacing w:after="0"/>
        <w:rPr>
          <w:rFonts w:cstheme="minorHAnsi"/>
          <w:sz w:val="20"/>
          <w:szCs w:val="20"/>
        </w:rPr>
      </w:pPr>
      <w:r w:rsidRPr="00A45329">
        <w:rPr>
          <w:rFonts w:cstheme="minorHAnsi"/>
          <w:sz w:val="20"/>
          <w:szCs w:val="20"/>
        </w:rPr>
        <w:t xml:space="preserve">Beyond the course side edge of the pavers </w:t>
      </w:r>
      <w:proofErr w:type="gramStart"/>
      <w:r w:rsidR="0005105B" w:rsidRPr="00A45329">
        <w:rPr>
          <w:rFonts w:cstheme="minorHAnsi"/>
          <w:sz w:val="20"/>
          <w:szCs w:val="20"/>
        </w:rPr>
        <w:t>w</w:t>
      </w:r>
      <w:r w:rsidR="00A45329" w:rsidRPr="00A45329">
        <w:rPr>
          <w:rFonts w:cstheme="minorHAnsi"/>
          <w:sz w:val="20"/>
          <w:szCs w:val="20"/>
        </w:rPr>
        <w:t>h</w:t>
      </w:r>
      <w:r w:rsidR="0005105B" w:rsidRPr="00A45329">
        <w:rPr>
          <w:rFonts w:cstheme="minorHAnsi"/>
          <w:sz w:val="20"/>
          <w:szCs w:val="20"/>
        </w:rPr>
        <w:t>ere</w:t>
      </w:r>
      <w:proofErr w:type="gramEnd"/>
      <w:r w:rsidRPr="00A45329">
        <w:rPr>
          <w:rFonts w:cstheme="minorHAnsi"/>
          <w:sz w:val="20"/>
          <w:szCs w:val="20"/>
        </w:rPr>
        <w:t xml:space="preserve"> marked by any white OOB discs/markers fixed to the paved area or black painted line across or along the pavers, near Golf Shop &amp; Clubhouse.</w:t>
      </w:r>
    </w:p>
    <w:p w14:paraId="5F71D138" w14:textId="2023B41E" w:rsidR="00F908C1" w:rsidRPr="00AA406B" w:rsidRDefault="00F908C1" w:rsidP="001C3CFA">
      <w:pPr>
        <w:pStyle w:val="ListParagraph"/>
        <w:numPr>
          <w:ilvl w:val="1"/>
          <w:numId w:val="21"/>
        </w:numPr>
        <w:spacing w:after="0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>Beyond the concrete wall adjoining the motel property.</w:t>
      </w:r>
    </w:p>
    <w:p w14:paraId="2C7433BA" w14:textId="77777777" w:rsidR="00F908C1" w:rsidRPr="00AA406B" w:rsidRDefault="00F908C1" w:rsidP="001C3CF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PENALTY AREAS (Rule 17)</w:t>
      </w:r>
    </w:p>
    <w:p w14:paraId="00F12D02" w14:textId="13C34804" w:rsidR="00F908C1" w:rsidRPr="00BB2229" w:rsidRDefault="00F908C1" w:rsidP="001C3CFA">
      <w:pPr>
        <w:spacing w:after="0" w:line="254" w:lineRule="auto"/>
        <w:ind w:left="360"/>
        <w:rPr>
          <w:rFonts w:cstheme="minorHAnsi"/>
          <w:sz w:val="20"/>
          <w:szCs w:val="20"/>
        </w:rPr>
      </w:pPr>
      <w:r w:rsidRPr="00BB2229">
        <w:rPr>
          <w:rFonts w:cstheme="minorHAnsi"/>
          <w:sz w:val="20"/>
          <w:szCs w:val="20"/>
        </w:rPr>
        <w:t>Red Penalty Areas are defined by red stakes</w:t>
      </w:r>
      <w:r w:rsidR="002C21E1" w:rsidRPr="00BB2229">
        <w:rPr>
          <w:rFonts w:cstheme="minorHAnsi"/>
          <w:sz w:val="20"/>
          <w:szCs w:val="20"/>
        </w:rPr>
        <w:t xml:space="preserve"> or</w:t>
      </w:r>
      <w:r w:rsidRPr="00BB2229">
        <w:rPr>
          <w:rFonts w:cstheme="minorHAnsi"/>
          <w:sz w:val="20"/>
          <w:szCs w:val="20"/>
        </w:rPr>
        <w:t xml:space="preserve"> lines.</w:t>
      </w:r>
    </w:p>
    <w:p w14:paraId="39E782A3" w14:textId="480033E5" w:rsidR="00F908C1" w:rsidRPr="00AA406B" w:rsidRDefault="00F908C1" w:rsidP="001C3CF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ABNORMAL COURSE CONDITION</w:t>
      </w:r>
      <w:r w:rsidR="00722C1E">
        <w:rPr>
          <w:rFonts w:cstheme="minorHAnsi"/>
          <w:b/>
          <w:sz w:val="20"/>
          <w:szCs w:val="20"/>
        </w:rPr>
        <w:t>S</w:t>
      </w:r>
      <w:r w:rsidRPr="00AA406B">
        <w:rPr>
          <w:rFonts w:cstheme="minorHAnsi"/>
          <w:b/>
          <w:sz w:val="20"/>
          <w:szCs w:val="20"/>
        </w:rPr>
        <w:t xml:space="preserve"> (Rule 16)</w:t>
      </w:r>
    </w:p>
    <w:p w14:paraId="018B6C9A" w14:textId="77777777" w:rsidR="00F908C1" w:rsidRPr="00AA406B" w:rsidRDefault="00F908C1" w:rsidP="001C3CFA">
      <w:pPr>
        <w:pStyle w:val="ListParagraph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Ground Under Repair</w:t>
      </w:r>
    </w:p>
    <w:p w14:paraId="5CD20B10" w14:textId="77777777" w:rsidR="00F908C1" w:rsidRPr="00AA406B" w:rsidRDefault="00F908C1" w:rsidP="001C3CFA">
      <w:pPr>
        <w:pStyle w:val="ListParagraph"/>
        <w:numPr>
          <w:ilvl w:val="2"/>
          <w:numId w:val="22"/>
        </w:numPr>
        <w:spacing w:after="0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>Areas encircled by white paint, marked as dots, broken lines, unbroken lines or Ground Under Repair signage</w:t>
      </w:r>
    </w:p>
    <w:p w14:paraId="00FF4AB8" w14:textId="77777777" w:rsidR="00F908C1" w:rsidRPr="00AA406B" w:rsidRDefault="00F908C1" w:rsidP="001C3CFA">
      <w:pPr>
        <w:pStyle w:val="ListParagraph"/>
        <w:numPr>
          <w:ilvl w:val="2"/>
          <w:numId w:val="22"/>
        </w:numPr>
        <w:spacing w:after="0" w:line="254" w:lineRule="auto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>Clearly defined wheel ruts in the General Area made by course maintenance machinery</w:t>
      </w:r>
    </w:p>
    <w:p w14:paraId="5CE234FB" w14:textId="77777777" w:rsidR="00F908C1" w:rsidRPr="00AA406B" w:rsidRDefault="00F908C1" w:rsidP="001C3CFA">
      <w:pPr>
        <w:pStyle w:val="ListParagraph"/>
        <w:numPr>
          <w:ilvl w:val="2"/>
          <w:numId w:val="22"/>
        </w:numPr>
        <w:spacing w:after="0" w:line="254" w:lineRule="auto"/>
        <w:rPr>
          <w:rFonts w:cstheme="minorHAnsi"/>
          <w:sz w:val="20"/>
          <w:szCs w:val="20"/>
        </w:rPr>
      </w:pPr>
      <w:bookmarkStart w:id="1" w:name="_Hlk532500558"/>
      <w:r w:rsidRPr="00AA406B">
        <w:rPr>
          <w:rFonts w:cstheme="minorHAnsi"/>
          <w:sz w:val="20"/>
          <w:szCs w:val="20"/>
        </w:rPr>
        <w:t>Areas in bunkers where sand has been removed by the movement of water resulting in deep furrows through the sand</w:t>
      </w:r>
      <w:bookmarkEnd w:id="1"/>
      <w:r w:rsidRPr="00AA406B">
        <w:rPr>
          <w:rFonts w:cstheme="minorHAnsi"/>
          <w:sz w:val="20"/>
          <w:szCs w:val="20"/>
        </w:rPr>
        <w:t>.</w:t>
      </w:r>
    </w:p>
    <w:p w14:paraId="36D4B23E" w14:textId="02A0301C" w:rsidR="00F908C1" w:rsidRPr="00AA406B" w:rsidRDefault="00F908C1" w:rsidP="001C3CFA">
      <w:pPr>
        <w:pStyle w:val="ListParagraph"/>
        <w:numPr>
          <w:ilvl w:val="2"/>
          <w:numId w:val="22"/>
        </w:numPr>
        <w:spacing w:after="0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>In the General Area, ground affected by tree roots on surfaces cut to fairway height or less</w:t>
      </w:r>
      <w:r w:rsidR="00265481">
        <w:rPr>
          <w:rFonts w:cstheme="minorHAnsi"/>
          <w:sz w:val="20"/>
          <w:szCs w:val="20"/>
        </w:rPr>
        <w:t>.</w:t>
      </w:r>
      <w:r w:rsidR="00722C1E" w:rsidRPr="00722C1E">
        <w:rPr>
          <w:rFonts w:cstheme="minorHAnsi"/>
          <w:color w:val="FF0000"/>
          <w:sz w:val="20"/>
          <w:szCs w:val="20"/>
        </w:rPr>
        <w:t xml:space="preserve"> </w:t>
      </w:r>
      <w:r w:rsidR="00722C1E" w:rsidRPr="00265481">
        <w:rPr>
          <w:rFonts w:cstheme="minorHAnsi"/>
          <w:b/>
          <w:bCs/>
          <w:sz w:val="20"/>
          <w:szCs w:val="20"/>
        </w:rPr>
        <w:t>Relief is not allowed</w:t>
      </w:r>
      <w:r w:rsidRPr="00265481">
        <w:rPr>
          <w:rFonts w:cstheme="minorHAnsi"/>
          <w:b/>
          <w:bCs/>
          <w:sz w:val="20"/>
          <w:szCs w:val="20"/>
        </w:rPr>
        <w:t xml:space="preserve"> </w:t>
      </w:r>
      <w:r w:rsidRPr="00722C1E">
        <w:rPr>
          <w:rFonts w:cstheme="minorHAnsi"/>
          <w:b/>
          <w:bCs/>
          <w:sz w:val="20"/>
          <w:szCs w:val="20"/>
        </w:rPr>
        <w:t>if the tree roots only interfere with the player's stance.</w:t>
      </w:r>
      <w:r w:rsidR="00722C1E">
        <w:rPr>
          <w:rFonts w:cstheme="minorHAnsi"/>
          <w:sz w:val="20"/>
          <w:szCs w:val="20"/>
        </w:rPr>
        <w:t xml:space="preserve"> </w:t>
      </w:r>
    </w:p>
    <w:p w14:paraId="61225351" w14:textId="77777777" w:rsidR="000B00D1" w:rsidRPr="00AA406B" w:rsidRDefault="009150B0" w:rsidP="001C3CFA">
      <w:pPr>
        <w:pStyle w:val="ListParagraph"/>
        <w:numPr>
          <w:ilvl w:val="2"/>
          <w:numId w:val="22"/>
        </w:numPr>
        <w:spacing w:after="0"/>
        <w:rPr>
          <w:rStyle w:val="committee"/>
          <w:rFonts w:cstheme="minorHAnsi"/>
          <w:sz w:val="20"/>
          <w:szCs w:val="20"/>
        </w:rPr>
      </w:pPr>
      <w:r w:rsidRPr="00AA406B">
        <w:rPr>
          <w:rStyle w:val="committee"/>
          <w:rFonts w:cstheme="minorHAnsi"/>
          <w:sz w:val="20"/>
          <w:szCs w:val="20"/>
        </w:rPr>
        <w:t>If a player's ball lies in or touches an aeration hole</w:t>
      </w:r>
      <w:r w:rsidR="00C2154C" w:rsidRPr="00AA406B">
        <w:rPr>
          <w:rStyle w:val="committee"/>
          <w:rFonts w:cstheme="minorHAnsi"/>
          <w:sz w:val="20"/>
          <w:szCs w:val="20"/>
        </w:rPr>
        <w:t xml:space="preserve"> or</w:t>
      </w:r>
      <w:r w:rsidR="005062E3" w:rsidRPr="00AA406B">
        <w:rPr>
          <w:rStyle w:val="committee"/>
          <w:rFonts w:cstheme="minorHAnsi"/>
          <w:sz w:val="20"/>
          <w:szCs w:val="20"/>
        </w:rPr>
        <w:t xml:space="preserve"> scarifying mark:</w:t>
      </w:r>
      <w:r w:rsidR="000B00D1" w:rsidRPr="00AA406B">
        <w:rPr>
          <w:rStyle w:val="committee"/>
          <w:rFonts w:cstheme="minorHAnsi"/>
          <w:sz w:val="20"/>
          <w:szCs w:val="20"/>
        </w:rPr>
        <w:t xml:space="preserve"> </w:t>
      </w:r>
    </w:p>
    <w:p w14:paraId="5194C3B0" w14:textId="2EC2C1DA" w:rsidR="00B3157D" w:rsidRPr="00AA406B" w:rsidRDefault="009150B0" w:rsidP="00005720">
      <w:pPr>
        <w:pStyle w:val="ListParagraph"/>
        <w:numPr>
          <w:ilvl w:val="0"/>
          <w:numId w:val="34"/>
        </w:numPr>
        <w:spacing w:after="0"/>
        <w:rPr>
          <w:rStyle w:val="committee"/>
          <w:rFonts w:cstheme="minorHAnsi"/>
          <w:sz w:val="20"/>
          <w:szCs w:val="20"/>
        </w:rPr>
      </w:pPr>
      <w:r w:rsidRPr="004C2F43">
        <w:rPr>
          <w:rStyle w:val="committee"/>
          <w:rFonts w:cstheme="minorHAnsi"/>
          <w:sz w:val="20"/>
          <w:szCs w:val="20"/>
        </w:rPr>
        <w:t>In the General Area</w:t>
      </w:r>
      <w:r w:rsidRPr="00AA406B">
        <w:rPr>
          <w:rStyle w:val="committee"/>
          <w:rFonts w:cstheme="minorHAnsi"/>
          <w:sz w:val="20"/>
          <w:szCs w:val="20"/>
        </w:rPr>
        <w:t>. The player may take relief und</w:t>
      </w:r>
      <w:r w:rsidR="000B00D1" w:rsidRPr="00AA406B">
        <w:rPr>
          <w:rStyle w:val="committee"/>
          <w:rFonts w:cstheme="minorHAnsi"/>
          <w:sz w:val="20"/>
          <w:szCs w:val="20"/>
        </w:rPr>
        <w:t xml:space="preserve">er </w:t>
      </w:r>
      <w:r w:rsidR="00B3157D" w:rsidRPr="00AA406B">
        <w:rPr>
          <w:rStyle w:val="committee"/>
          <w:rFonts w:cstheme="minorHAnsi"/>
          <w:sz w:val="20"/>
          <w:szCs w:val="20"/>
        </w:rPr>
        <w:t>Rule 16.1b</w:t>
      </w:r>
      <w:r w:rsidR="004C2F43">
        <w:rPr>
          <w:rStyle w:val="committee"/>
          <w:rFonts w:cstheme="minorHAnsi"/>
          <w:sz w:val="20"/>
          <w:szCs w:val="20"/>
        </w:rPr>
        <w:t xml:space="preserve">. </w:t>
      </w:r>
      <w:r w:rsidR="000B00D1" w:rsidRPr="00AA406B">
        <w:rPr>
          <w:rStyle w:val="committee"/>
          <w:rFonts w:cstheme="minorHAnsi"/>
          <w:sz w:val="20"/>
          <w:szCs w:val="20"/>
        </w:rPr>
        <w:t xml:space="preserve"> </w:t>
      </w:r>
      <w:r w:rsidRPr="00AA406B">
        <w:rPr>
          <w:rStyle w:val="committee"/>
          <w:rFonts w:cstheme="minorHAnsi"/>
          <w:sz w:val="20"/>
          <w:szCs w:val="20"/>
        </w:rPr>
        <w:t>If the ball comes to rest in another aeration hole the player may take relief again under this Local Rule.</w:t>
      </w:r>
    </w:p>
    <w:p w14:paraId="31199597" w14:textId="67AE05CD" w:rsidR="00DD196E" w:rsidRPr="00BB2229" w:rsidRDefault="009150B0" w:rsidP="00005720">
      <w:pPr>
        <w:pStyle w:val="ListParagraph"/>
        <w:numPr>
          <w:ilvl w:val="0"/>
          <w:numId w:val="34"/>
        </w:numPr>
        <w:spacing w:after="0"/>
        <w:rPr>
          <w:rFonts w:cstheme="minorHAnsi"/>
          <w:sz w:val="20"/>
          <w:szCs w:val="20"/>
        </w:rPr>
      </w:pPr>
      <w:r w:rsidRPr="00BB2229">
        <w:rPr>
          <w:rStyle w:val="committee"/>
          <w:rFonts w:cstheme="minorHAnsi"/>
          <w:sz w:val="20"/>
          <w:szCs w:val="20"/>
        </w:rPr>
        <w:t xml:space="preserve">On </w:t>
      </w:r>
      <w:r w:rsidR="004C2F43" w:rsidRPr="00BB2229">
        <w:rPr>
          <w:rStyle w:val="committee"/>
          <w:rFonts w:cstheme="minorHAnsi"/>
          <w:sz w:val="20"/>
          <w:szCs w:val="20"/>
        </w:rPr>
        <w:t xml:space="preserve">the </w:t>
      </w:r>
      <w:r w:rsidRPr="00BB2229">
        <w:rPr>
          <w:rStyle w:val="committee"/>
          <w:rFonts w:cstheme="minorHAnsi"/>
          <w:sz w:val="20"/>
          <w:szCs w:val="20"/>
        </w:rPr>
        <w:t>Putting Green. The player may take relief unde</w:t>
      </w:r>
      <w:r w:rsidR="00DD196E" w:rsidRPr="00BB2229">
        <w:rPr>
          <w:rStyle w:val="committee"/>
          <w:rFonts w:cstheme="minorHAnsi"/>
          <w:sz w:val="20"/>
          <w:szCs w:val="20"/>
        </w:rPr>
        <w:t>r Rule 16.1d</w:t>
      </w:r>
      <w:r w:rsidR="00DD196E" w:rsidRPr="00BB2229">
        <w:rPr>
          <w:rFonts w:cstheme="minorHAnsi"/>
          <w:sz w:val="20"/>
          <w:szCs w:val="20"/>
        </w:rPr>
        <w:t xml:space="preserve"> </w:t>
      </w:r>
    </w:p>
    <w:p w14:paraId="2767E7FE" w14:textId="2C5EDE55" w:rsidR="007E7748" w:rsidRPr="00AA406B" w:rsidRDefault="00722C1E" w:rsidP="004C2F43">
      <w:pPr>
        <w:pStyle w:val="ListParagraph"/>
        <w:spacing w:after="0" w:line="257" w:lineRule="auto"/>
        <w:ind w:left="1077"/>
        <w:rPr>
          <w:rFonts w:cstheme="minorHAnsi"/>
          <w:sz w:val="20"/>
          <w:szCs w:val="20"/>
        </w:rPr>
      </w:pPr>
      <w:r w:rsidRPr="003B5CB0">
        <w:rPr>
          <w:rFonts w:cstheme="minorHAnsi"/>
          <w:b/>
          <w:bCs/>
          <w:sz w:val="20"/>
          <w:szCs w:val="20"/>
        </w:rPr>
        <w:t xml:space="preserve">Relief is not allowed </w:t>
      </w:r>
      <w:r w:rsidR="009150B0" w:rsidRPr="00AA406B">
        <w:rPr>
          <w:rStyle w:val="committee"/>
          <w:rFonts w:cstheme="minorHAnsi"/>
          <w:b/>
          <w:sz w:val="20"/>
          <w:szCs w:val="20"/>
        </w:rPr>
        <w:t xml:space="preserve">if the aeration hole only interferes with the player's stance or, on </w:t>
      </w:r>
      <w:r w:rsidR="009150B0" w:rsidRPr="001C3CFA">
        <w:rPr>
          <w:rStyle w:val="committee"/>
          <w:rFonts w:cstheme="minorHAnsi"/>
          <w:b/>
          <w:sz w:val="20"/>
          <w:szCs w:val="20"/>
        </w:rPr>
        <w:t>the </w:t>
      </w:r>
      <w:r w:rsidR="009150B0" w:rsidRPr="001C3CFA">
        <w:rPr>
          <w:rStyle w:val="definition-tooltip-container"/>
          <w:rFonts w:cstheme="minorHAnsi"/>
          <w:b/>
          <w:sz w:val="20"/>
          <w:szCs w:val="20"/>
        </w:rPr>
        <w:t>putting green</w:t>
      </w:r>
      <w:r w:rsidR="009150B0" w:rsidRPr="001C3CFA">
        <w:rPr>
          <w:rStyle w:val="committee"/>
          <w:rFonts w:cstheme="minorHAnsi"/>
          <w:b/>
          <w:sz w:val="20"/>
          <w:szCs w:val="20"/>
        </w:rPr>
        <w:t>,</w:t>
      </w:r>
      <w:r w:rsidR="009150B0" w:rsidRPr="00AA406B">
        <w:rPr>
          <w:rStyle w:val="committee"/>
          <w:rFonts w:cstheme="minorHAnsi"/>
          <w:b/>
          <w:sz w:val="20"/>
          <w:szCs w:val="20"/>
        </w:rPr>
        <w:t xml:space="preserve"> on the player's line of play.</w:t>
      </w:r>
    </w:p>
    <w:p w14:paraId="18C6D3C3" w14:textId="77777777" w:rsidR="00F908C1" w:rsidRPr="00AA406B" w:rsidRDefault="00F908C1" w:rsidP="001C3CFA">
      <w:pPr>
        <w:pStyle w:val="ListParagraph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Immovable Obstructions</w:t>
      </w:r>
    </w:p>
    <w:p w14:paraId="1EB68E26" w14:textId="1307B0FF" w:rsidR="00F908C1" w:rsidRPr="00BB2229" w:rsidRDefault="00F908C1" w:rsidP="001C3CFA">
      <w:pPr>
        <w:pStyle w:val="ListParagraph"/>
        <w:numPr>
          <w:ilvl w:val="2"/>
          <w:numId w:val="23"/>
        </w:numPr>
        <w:spacing w:after="0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 xml:space="preserve">All stakes defining GUR, </w:t>
      </w:r>
      <w:r w:rsidR="00F73A58" w:rsidRPr="00AA406B">
        <w:rPr>
          <w:rFonts w:cstheme="minorHAnsi"/>
          <w:sz w:val="20"/>
          <w:szCs w:val="20"/>
        </w:rPr>
        <w:t xml:space="preserve">Out of Bounds, </w:t>
      </w:r>
      <w:r w:rsidRPr="00AA406B">
        <w:rPr>
          <w:rFonts w:cstheme="minorHAnsi"/>
          <w:sz w:val="20"/>
          <w:szCs w:val="20"/>
        </w:rPr>
        <w:t>Penalty Areas</w:t>
      </w:r>
    </w:p>
    <w:p w14:paraId="364F363D" w14:textId="34414799" w:rsidR="00BB2229" w:rsidRPr="00C61E40" w:rsidRDefault="00BB2229" w:rsidP="001C3CFA">
      <w:pPr>
        <w:pStyle w:val="ListParagraph"/>
        <w:numPr>
          <w:ilvl w:val="2"/>
          <w:numId w:val="23"/>
        </w:numPr>
        <w:spacing w:after="0"/>
        <w:rPr>
          <w:rFonts w:cstheme="minorHAnsi"/>
          <w:sz w:val="20"/>
          <w:szCs w:val="20"/>
        </w:rPr>
      </w:pPr>
      <w:r w:rsidRPr="00C61E40">
        <w:rPr>
          <w:rFonts w:cstheme="minorHAnsi"/>
          <w:sz w:val="20"/>
          <w:szCs w:val="20"/>
        </w:rPr>
        <w:t xml:space="preserve">All brown </w:t>
      </w:r>
      <w:r w:rsidR="00722C1E" w:rsidRPr="00C61E40">
        <w:rPr>
          <w:rFonts w:cstheme="minorHAnsi"/>
          <w:sz w:val="20"/>
          <w:szCs w:val="20"/>
        </w:rPr>
        <w:t>C</w:t>
      </w:r>
      <w:r w:rsidRPr="00C61E40">
        <w:rPr>
          <w:rFonts w:cstheme="minorHAnsi"/>
          <w:sz w:val="20"/>
          <w:szCs w:val="20"/>
        </w:rPr>
        <w:t xml:space="preserve">art </w:t>
      </w:r>
      <w:r w:rsidR="00722C1E" w:rsidRPr="00C61E40">
        <w:rPr>
          <w:rFonts w:cstheme="minorHAnsi"/>
          <w:sz w:val="20"/>
          <w:szCs w:val="20"/>
        </w:rPr>
        <w:t>G</w:t>
      </w:r>
      <w:r w:rsidRPr="00C61E40">
        <w:rPr>
          <w:rFonts w:cstheme="minorHAnsi"/>
          <w:sz w:val="20"/>
          <w:szCs w:val="20"/>
        </w:rPr>
        <w:t>uidance posts</w:t>
      </w:r>
    </w:p>
    <w:p w14:paraId="163A888B" w14:textId="77777777" w:rsidR="00C14939" w:rsidRPr="0051171C" w:rsidRDefault="00F908C1" w:rsidP="001C3CFA">
      <w:pPr>
        <w:pStyle w:val="ListParagraph"/>
        <w:numPr>
          <w:ilvl w:val="2"/>
          <w:numId w:val="23"/>
        </w:numPr>
        <w:spacing w:after="0"/>
        <w:rPr>
          <w:rFonts w:cstheme="minorHAnsi"/>
          <w:sz w:val="20"/>
          <w:szCs w:val="20"/>
        </w:rPr>
      </w:pPr>
      <w:r w:rsidRPr="0051171C">
        <w:rPr>
          <w:rFonts w:cstheme="minorHAnsi"/>
          <w:sz w:val="20"/>
          <w:szCs w:val="20"/>
        </w:rPr>
        <w:t>All artificially surfaced roads &amp; paths (includes gravel paths)</w:t>
      </w:r>
    </w:p>
    <w:p w14:paraId="08570BED" w14:textId="664ECBC0" w:rsidR="00C73BB2" w:rsidRPr="00BB2229" w:rsidRDefault="00C14939" w:rsidP="001C3CFA">
      <w:pPr>
        <w:pStyle w:val="ListParagraph"/>
        <w:numPr>
          <w:ilvl w:val="2"/>
          <w:numId w:val="23"/>
        </w:numPr>
        <w:spacing w:after="0"/>
        <w:rPr>
          <w:rFonts w:cstheme="minorHAnsi"/>
          <w:sz w:val="20"/>
          <w:szCs w:val="20"/>
        </w:rPr>
      </w:pPr>
      <w:r w:rsidRPr="00BB2229">
        <w:rPr>
          <w:rFonts w:cstheme="minorHAnsi"/>
          <w:sz w:val="20"/>
          <w:szCs w:val="20"/>
          <w:lang w:val="en-US"/>
        </w:rPr>
        <w:t>Artificial Bunker Lining</w:t>
      </w:r>
      <w:r w:rsidR="00823324" w:rsidRPr="00BB2229">
        <w:rPr>
          <w:rFonts w:cstheme="minorHAnsi"/>
          <w:sz w:val="20"/>
          <w:szCs w:val="20"/>
          <w:lang w:val="en-US"/>
        </w:rPr>
        <w:t xml:space="preserve">. </w:t>
      </w:r>
      <w:r w:rsidRPr="00BB2229">
        <w:rPr>
          <w:rFonts w:cstheme="minorHAnsi"/>
          <w:sz w:val="20"/>
          <w:szCs w:val="20"/>
          <w:lang w:val="en-US"/>
        </w:rPr>
        <w:t xml:space="preserve">If a Player’s ball lies in a bunker </w:t>
      </w:r>
      <w:r w:rsidR="005B7D1F" w:rsidRPr="00BB2229">
        <w:rPr>
          <w:rFonts w:cstheme="minorHAnsi"/>
          <w:sz w:val="20"/>
          <w:szCs w:val="20"/>
          <w:lang w:val="en-US"/>
        </w:rPr>
        <w:t>where</w:t>
      </w:r>
      <w:r w:rsidRPr="00BB2229">
        <w:rPr>
          <w:rFonts w:cstheme="minorHAnsi"/>
          <w:sz w:val="20"/>
          <w:szCs w:val="20"/>
          <w:lang w:val="en-US"/>
        </w:rPr>
        <w:t xml:space="preserve"> the</w:t>
      </w:r>
      <w:r w:rsidR="004C2F43" w:rsidRPr="00BB2229">
        <w:rPr>
          <w:rFonts w:cstheme="minorHAnsi"/>
          <w:sz w:val="20"/>
          <w:szCs w:val="20"/>
          <w:lang w:val="en-US"/>
        </w:rPr>
        <w:t xml:space="preserve"> artificial</w:t>
      </w:r>
      <w:r w:rsidRPr="00BB2229">
        <w:rPr>
          <w:rFonts w:cstheme="minorHAnsi"/>
          <w:sz w:val="20"/>
          <w:szCs w:val="20"/>
          <w:lang w:val="en-US"/>
        </w:rPr>
        <w:t xml:space="preserve"> bunker lining material may be just below the surface, the player may, without penalty, probe the area around the ball with a tee or the like to see if the club would strike the artificial material </w:t>
      </w:r>
      <w:r w:rsidR="004323C9" w:rsidRPr="00BB2229">
        <w:rPr>
          <w:rFonts w:cstheme="minorHAnsi"/>
          <w:sz w:val="20"/>
          <w:szCs w:val="20"/>
          <w:lang w:val="en-US"/>
        </w:rPr>
        <w:t>while</w:t>
      </w:r>
      <w:r w:rsidRPr="00BB2229">
        <w:rPr>
          <w:rFonts w:cstheme="minorHAnsi"/>
          <w:sz w:val="20"/>
          <w:szCs w:val="20"/>
          <w:lang w:val="en-US"/>
        </w:rPr>
        <w:t xml:space="preserve"> making a stroke, provided:</w:t>
      </w:r>
    </w:p>
    <w:p w14:paraId="5CE8B3B2" w14:textId="3E697F28" w:rsidR="00313606" w:rsidRPr="00BB2229" w:rsidRDefault="00611556" w:rsidP="0097552B">
      <w:pPr>
        <w:pStyle w:val="ListParagraph"/>
        <w:numPr>
          <w:ilvl w:val="0"/>
          <w:numId w:val="33"/>
        </w:numPr>
        <w:spacing w:after="0"/>
        <w:rPr>
          <w:rFonts w:eastAsia="Times New Roman" w:cstheme="minorHAnsi"/>
          <w:iCs/>
          <w:sz w:val="20"/>
          <w:szCs w:val="20"/>
        </w:rPr>
      </w:pPr>
      <w:r w:rsidRPr="00BB2229">
        <w:rPr>
          <w:rFonts w:eastAsia="Times New Roman" w:cstheme="minorHAnsi"/>
          <w:iCs/>
          <w:sz w:val="20"/>
          <w:szCs w:val="20"/>
        </w:rPr>
        <w:t>t</w:t>
      </w:r>
      <w:r w:rsidR="00C14939" w:rsidRPr="00BB2229">
        <w:rPr>
          <w:rFonts w:eastAsia="Times New Roman" w:cstheme="minorHAnsi"/>
          <w:iCs/>
          <w:sz w:val="20"/>
          <w:szCs w:val="20"/>
        </w:rPr>
        <w:t xml:space="preserve">he lie of the ball, </w:t>
      </w:r>
      <w:r w:rsidRPr="00BB2229">
        <w:rPr>
          <w:rFonts w:eastAsia="Times New Roman" w:cstheme="minorHAnsi"/>
          <w:iCs/>
          <w:sz w:val="20"/>
          <w:szCs w:val="20"/>
        </w:rPr>
        <w:t xml:space="preserve">the </w:t>
      </w:r>
      <w:r w:rsidR="00C14939" w:rsidRPr="00BB2229">
        <w:rPr>
          <w:rFonts w:eastAsia="Times New Roman" w:cstheme="minorHAnsi"/>
          <w:iCs/>
          <w:sz w:val="20"/>
          <w:szCs w:val="20"/>
        </w:rPr>
        <w:t>area of intended stance or swing or the line of play is not improved </w:t>
      </w:r>
      <w:hyperlink r:id="rId7" w:tgtFrame="_blank" w:history="1">
        <w:r w:rsidR="00C14939" w:rsidRPr="00BB2229">
          <w:rPr>
            <w:rFonts w:eastAsia="Times New Roman" w:cstheme="minorHAnsi"/>
            <w:iCs/>
            <w:sz w:val="20"/>
            <w:szCs w:val="20"/>
          </w:rPr>
          <w:t>(Rule 8.1a)</w:t>
        </w:r>
      </w:hyperlink>
      <w:r w:rsidR="00C14939" w:rsidRPr="00BB2229">
        <w:rPr>
          <w:rFonts w:eastAsia="Times New Roman" w:cstheme="minorHAnsi"/>
          <w:iCs/>
          <w:sz w:val="20"/>
          <w:szCs w:val="20"/>
        </w:rPr>
        <w:t>, and</w:t>
      </w:r>
    </w:p>
    <w:p w14:paraId="505E117F" w14:textId="69CA1386" w:rsidR="00313606" w:rsidRPr="00BB2229" w:rsidRDefault="00611556" w:rsidP="0097552B">
      <w:pPr>
        <w:pStyle w:val="ListParagraph"/>
        <w:numPr>
          <w:ilvl w:val="0"/>
          <w:numId w:val="33"/>
        </w:numPr>
        <w:spacing w:after="0"/>
        <w:rPr>
          <w:rFonts w:eastAsia="Times New Roman" w:cstheme="minorHAnsi"/>
          <w:iCs/>
          <w:sz w:val="20"/>
          <w:szCs w:val="20"/>
        </w:rPr>
      </w:pPr>
      <w:r w:rsidRPr="00BB2229">
        <w:rPr>
          <w:rFonts w:eastAsia="Times New Roman" w:cstheme="minorHAnsi"/>
          <w:iCs/>
          <w:sz w:val="20"/>
          <w:szCs w:val="20"/>
        </w:rPr>
        <w:t>t</w:t>
      </w:r>
      <w:r w:rsidR="00C14939" w:rsidRPr="00BB2229">
        <w:rPr>
          <w:rFonts w:eastAsia="Times New Roman" w:cstheme="minorHAnsi"/>
          <w:iCs/>
          <w:sz w:val="20"/>
          <w:szCs w:val="20"/>
        </w:rPr>
        <w:t>he ball is not moved </w:t>
      </w:r>
      <w:hyperlink r:id="rId8" w:tgtFrame="_blank" w:history="1">
        <w:r w:rsidR="00C14939" w:rsidRPr="00BB2229">
          <w:rPr>
            <w:rFonts w:eastAsia="Times New Roman" w:cstheme="minorHAnsi"/>
            <w:iCs/>
            <w:sz w:val="20"/>
            <w:szCs w:val="20"/>
          </w:rPr>
          <w:t>(Rule 9.4b)</w:t>
        </w:r>
      </w:hyperlink>
      <w:r w:rsidR="00C14939" w:rsidRPr="00BB2229">
        <w:rPr>
          <w:rFonts w:eastAsia="Times New Roman" w:cstheme="minorHAnsi"/>
          <w:iCs/>
          <w:sz w:val="20"/>
          <w:szCs w:val="20"/>
        </w:rPr>
        <w:t>.</w:t>
      </w:r>
    </w:p>
    <w:p w14:paraId="6EBFC7D8" w14:textId="25FA0347" w:rsidR="004323C9" w:rsidRPr="003B571F" w:rsidRDefault="00C14939" w:rsidP="00005720">
      <w:pPr>
        <w:pStyle w:val="ListParagraph"/>
        <w:spacing w:after="0" w:line="257" w:lineRule="auto"/>
        <w:ind w:left="1077"/>
        <w:rPr>
          <w:rFonts w:cstheme="minorHAnsi"/>
          <w:sz w:val="20"/>
          <w:szCs w:val="20"/>
          <w:lang w:val="en-US"/>
        </w:rPr>
      </w:pPr>
      <w:r w:rsidRPr="003B571F">
        <w:rPr>
          <w:rFonts w:cstheme="minorHAnsi"/>
          <w:sz w:val="20"/>
          <w:szCs w:val="20"/>
          <w:lang w:val="en-US"/>
        </w:rPr>
        <w:t>If the club would strike the artificial material, relief is available in accordance with Rule</w:t>
      </w:r>
      <w:r w:rsidR="003B571F" w:rsidRPr="003B571F">
        <w:rPr>
          <w:rFonts w:cstheme="minorHAnsi"/>
          <w:sz w:val="20"/>
          <w:szCs w:val="20"/>
          <w:lang w:val="en-US"/>
        </w:rPr>
        <w:t xml:space="preserve"> 16.1c,</w:t>
      </w:r>
      <w:r w:rsidRPr="003B571F">
        <w:rPr>
          <w:rFonts w:cstheme="minorHAnsi"/>
          <w:sz w:val="20"/>
          <w:szCs w:val="20"/>
          <w:lang w:val="en-US"/>
        </w:rPr>
        <w:t> </w:t>
      </w:r>
      <w:r w:rsidR="00005720" w:rsidRPr="003B571F">
        <w:rPr>
          <w:rFonts w:cstheme="minorHAnsi"/>
          <w:sz w:val="20"/>
          <w:szCs w:val="20"/>
          <w:lang w:val="en-US"/>
        </w:rPr>
        <w:t xml:space="preserve">which allows </w:t>
      </w:r>
      <w:r w:rsidRPr="003B571F">
        <w:rPr>
          <w:rFonts w:cstheme="minorHAnsi"/>
          <w:sz w:val="20"/>
          <w:szCs w:val="20"/>
          <w:lang w:val="en-US"/>
        </w:rPr>
        <w:t>the player to lift the ball and drop it either:</w:t>
      </w:r>
    </w:p>
    <w:p w14:paraId="631ED242" w14:textId="5FA024B9" w:rsidR="00A821FC" w:rsidRPr="003B571F" w:rsidRDefault="00C14939" w:rsidP="001C3CFA">
      <w:pPr>
        <w:pStyle w:val="ListParagraph"/>
        <w:numPr>
          <w:ilvl w:val="0"/>
          <w:numId w:val="20"/>
        </w:numPr>
        <w:spacing w:after="0"/>
        <w:rPr>
          <w:rFonts w:cstheme="minorHAnsi"/>
          <w:sz w:val="20"/>
          <w:szCs w:val="20"/>
        </w:rPr>
      </w:pPr>
      <w:r w:rsidRPr="003B571F">
        <w:rPr>
          <w:rFonts w:eastAsia="Times New Roman" w:cstheme="minorHAnsi"/>
          <w:iCs/>
          <w:sz w:val="20"/>
          <w:szCs w:val="20"/>
        </w:rPr>
        <w:t>Without penalty, at the </w:t>
      </w:r>
      <w:hyperlink r:id="rId9" w:anchor="nearest-point-of-relief" w:tooltip="Click to view definition" w:history="1">
        <w:r w:rsidRPr="003B571F">
          <w:rPr>
            <w:rFonts w:eastAsia="Times New Roman" w:cstheme="minorHAnsi"/>
            <w:iCs/>
            <w:sz w:val="20"/>
            <w:szCs w:val="20"/>
          </w:rPr>
          <w:t>nearest point of relief</w:t>
        </w:r>
      </w:hyperlink>
      <w:r w:rsidRPr="003B571F">
        <w:rPr>
          <w:rFonts w:eastAsia="Times New Roman" w:cstheme="minorHAnsi"/>
          <w:iCs/>
          <w:sz w:val="20"/>
          <w:szCs w:val="20"/>
        </w:rPr>
        <w:t> </w:t>
      </w:r>
      <w:r w:rsidR="00005720" w:rsidRPr="003B571F">
        <w:rPr>
          <w:rFonts w:eastAsia="Times New Roman" w:cstheme="minorHAnsi"/>
          <w:iCs/>
          <w:sz w:val="20"/>
          <w:szCs w:val="20"/>
        </w:rPr>
        <w:t xml:space="preserve">within </w:t>
      </w:r>
      <w:r w:rsidRPr="003B571F">
        <w:rPr>
          <w:rFonts w:eastAsia="Times New Roman" w:cstheme="minorHAnsi"/>
          <w:iCs/>
          <w:sz w:val="20"/>
          <w:szCs w:val="20"/>
        </w:rPr>
        <w:t>the bunker; or</w:t>
      </w:r>
    </w:p>
    <w:p w14:paraId="4E7BB116" w14:textId="4ED2DF27" w:rsidR="00A821FC" w:rsidRPr="00AA406B" w:rsidRDefault="00C14939" w:rsidP="001C3CFA">
      <w:pPr>
        <w:pStyle w:val="ListParagraph"/>
        <w:numPr>
          <w:ilvl w:val="0"/>
          <w:numId w:val="20"/>
        </w:numPr>
        <w:spacing w:after="0"/>
        <w:rPr>
          <w:rFonts w:cstheme="minorHAnsi"/>
          <w:sz w:val="20"/>
          <w:szCs w:val="20"/>
        </w:rPr>
      </w:pPr>
      <w:r w:rsidRPr="00AA406B">
        <w:rPr>
          <w:rFonts w:eastAsia="Times New Roman" w:cstheme="minorHAnsi"/>
          <w:iCs/>
          <w:sz w:val="20"/>
          <w:szCs w:val="20"/>
        </w:rPr>
        <w:t>Under penalty of one stroke, outside the </w:t>
      </w:r>
      <w:hyperlink r:id="rId10" w:anchor="bunker" w:tooltip="Click to view definition" w:history="1">
        <w:r w:rsidRPr="00AA406B">
          <w:rPr>
            <w:rFonts w:eastAsia="Times New Roman" w:cstheme="minorHAnsi"/>
            <w:iCs/>
            <w:sz w:val="20"/>
            <w:szCs w:val="20"/>
          </w:rPr>
          <w:t xml:space="preserve">bunker </w:t>
        </w:r>
      </w:hyperlink>
      <w:r w:rsidRPr="00AA406B">
        <w:rPr>
          <w:rFonts w:eastAsia="Times New Roman" w:cstheme="minorHAnsi"/>
          <w:iCs/>
          <w:sz w:val="20"/>
          <w:szCs w:val="20"/>
        </w:rPr>
        <w:t>keeping the point where the ball lay directly between the </w:t>
      </w:r>
      <w:hyperlink r:id="rId11" w:anchor="hole" w:tooltip="Click to view definition" w:history="1">
        <w:r w:rsidRPr="00AA406B">
          <w:rPr>
            <w:rFonts w:eastAsia="Times New Roman" w:cstheme="minorHAnsi"/>
            <w:iCs/>
            <w:sz w:val="20"/>
            <w:szCs w:val="20"/>
          </w:rPr>
          <w:t>hole</w:t>
        </w:r>
      </w:hyperlink>
      <w:r w:rsidRPr="00AA406B">
        <w:rPr>
          <w:rFonts w:eastAsia="Times New Roman" w:cstheme="minorHAnsi"/>
          <w:iCs/>
          <w:sz w:val="20"/>
          <w:szCs w:val="20"/>
        </w:rPr>
        <w:t> and the spot on which the ball is dropped, with no limit to how far behind the </w:t>
      </w:r>
      <w:hyperlink r:id="rId12" w:anchor="bunker" w:tooltip="Click to view definition" w:history="1">
        <w:r w:rsidRPr="00AA406B">
          <w:rPr>
            <w:rFonts w:eastAsia="Times New Roman" w:cstheme="minorHAnsi"/>
            <w:iCs/>
            <w:sz w:val="20"/>
            <w:szCs w:val="20"/>
          </w:rPr>
          <w:t xml:space="preserve">bunker </w:t>
        </w:r>
      </w:hyperlink>
      <w:r w:rsidRPr="00AA406B">
        <w:rPr>
          <w:rFonts w:eastAsia="Times New Roman" w:cstheme="minorHAnsi"/>
          <w:iCs/>
          <w:sz w:val="20"/>
          <w:szCs w:val="20"/>
        </w:rPr>
        <w:t>the ball may be dropped.</w:t>
      </w:r>
    </w:p>
    <w:p w14:paraId="4002C595" w14:textId="3602D0B0" w:rsidR="00C14939" w:rsidRPr="003B571F" w:rsidRDefault="00C14939" w:rsidP="00005720">
      <w:pPr>
        <w:pStyle w:val="ListParagraph"/>
        <w:spacing w:after="0" w:line="257" w:lineRule="auto"/>
        <w:ind w:left="1077"/>
        <w:rPr>
          <w:rFonts w:cstheme="minorHAnsi"/>
          <w:sz w:val="20"/>
          <w:szCs w:val="20"/>
        </w:rPr>
      </w:pPr>
      <w:r w:rsidRPr="003B571F">
        <w:rPr>
          <w:rFonts w:cstheme="minorHAnsi"/>
          <w:sz w:val="20"/>
          <w:szCs w:val="20"/>
          <w:lang w:val="en-US"/>
        </w:rPr>
        <w:t xml:space="preserve">Players </w:t>
      </w:r>
      <w:r w:rsidR="00E702FD" w:rsidRPr="00D81BB9">
        <w:rPr>
          <w:rFonts w:cstheme="minorHAnsi"/>
          <w:b/>
          <w:bCs/>
          <w:sz w:val="20"/>
          <w:szCs w:val="20"/>
          <w:lang w:val="en-US"/>
        </w:rPr>
        <w:t>MUST</w:t>
      </w:r>
      <w:r w:rsidR="007E4C90" w:rsidRPr="003B571F">
        <w:rPr>
          <w:rFonts w:cstheme="minorHAnsi"/>
          <w:sz w:val="20"/>
          <w:szCs w:val="20"/>
          <w:lang w:val="en-US"/>
        </w:rPr>
        <w:t xml:space="preserve"> </w:t>
      </w:r>
      <w:r w:rsidRPr="003B571F">
        <w:rPr>
          <w:rFonts w:cstheme="minorHAnsi"/>
          <w:sz w:val="20"/>
          <w:szCs w:val="20"/>
          <w:lang w:val="en-US"/>
        </w:rPr>
        <w:t>advise their Marker</w:t>
      </w:r>
      <w:r w:rsidR="007E4C90" w:rsidRPr="003B571F">
        <w:rPr>
          <w:rFonts w:cstheme="minorHAnsi"/>
          <w:sz w:val="20"/>
          <w:szCs w:val="20"/>
          <w:lang w:val="en-US"/>
        </w:rPr>
        <w:t xml:space="preserve"> or Opponent</w:t>
      </w:r>
      <w:r w:rsidRPr="003B571F">
        <w:rPr>
          <w:rFonts w:cstheme="minorHAnsi"/>
          <w:sz w:val="20"/>
          <w:szCs w:val="20"/>
          <w:lang w:val="en-US"/>
        </w:rPr>
        <w:t xml:space="preserve"> prior to probing the surface. Players </w:t>
      </w:r>
      <w:r w:rsidR="00E702FD" w:rsidRPr="003B571F">
        <w:rPr>
          <w:rFonts w:cstheme="minorHAnsi"/>
          <w:sz w:val="20"/>
          <w:szCs w:val="20"/>
          <w:lang w:val="en-US"/>
        </w:rPr>
        <w:t xml:space="preserve">may </w:t>
      </w:r>
      <w:r w:rsidR="00E702FD" w:rsidRPr="00345DCF">
        <w:rPr>
          <w:rFonts w:cstheme="minorHAnsi"/>
          <w:b/>
          <w:bCs/>
          <w:sz w:val="20"/>
          <w:szCs w:val="20"/>
          <w:lang w:val="en-US"/>
        </w:rPr>
        <w:t xml:space="preserve">NOT </w:t>
      </w:r>
      <w:r w:rsidR="007E4C90" w:rsidRPr="003B571F">
        <w:rPr>
          <w:rFonts w:cstheme="minorHAnsi"/>
          <w:sz w:val="20"/>
          <w:szCs w:val="20"/>
          <w:lang w:val="en-US"/>
        </w:rPr>
        <w:t>interpret</w:t>
      </w:r>
      <w:r w:rsidRPr="003B571F">
        <w:rPr>
          <w:rFonts w:cstheme="minorHAnsi"/>
          <w:sz w:val="20"/>
          <w:szCs w:val="20"/>
          <w:lang w:val="en-US"/>
        </w:rPr>
        <w:t xml:space="preserve"> this local rule as providing relief from an </w:t>
      </w:r>
      <w:r w:rsidR="00D80B15" w:rsidRPr="003B571F">
        <w:rPr>
          <w:rFonts w:cstheme="minorHAnsi"/>
          <w:sz w:val="20"/>
          <w:szCs w:val="20"/>
          <w:lang w:val="en-US"/>
        </w:rPr>
        <w:t>unfavorable</w:t>
      </w:r>
      <w:r w:rsidRPr="003B571F">
        <w:rPr>
          <w:rFonts w:cstheme="minorHAnsi"/>
          <w:sz w:val="20"/>
          <w:szCs w:val="20"/>
          <w:lang w:val="en-US"/>
        </w:rPr>
        <w:t xml:space="preserve"> or plugged lie in the bunker.</w:t>
      </w:r>
    </w:p>
    <w:p w14:paraId="09EE1E5F" w14:textId="77777777" w:rsidR="00F908C1" w:rsidRPr="00AA406B" w:rsidRDefault="00F908C1" w:rsidP="001C3CF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TREES &amp; SHRUBS</w:t>
      </w:r>
    </w:p>
    <w:p w14:paraId="0F0FCA74" w14:textId="528F8C4B" w:rsidR="00F908C1" w:rsidRPr="003C79EB" w:rsidRDefault="00F908C1" w:rsidP="001C3CFA">
      <w:pPr>
        <w:spacing w:after="0" w:line="257" w:lineRule="auto"/>
        <w:ind w:left="357"/>
        <w:rPr>
          <w:rFonts w:cstheme="minorHAnsi"/>
          <w:sz w:val="20"/>
          <w:szCs w:val="20"/>
        </w:rPr>
      </w:pPr>
      <w:bookmarkStart w:id="2" w:name="_Hlk532499358"/>
      <w:r w:rsidRPr="003C79EB">
        <w:rPr>
          <w:rFonts w:cstheme="minorHAnsi"/>
          <w:sz w:val="20"/>
          <w:szCs w:val="20"/>
        </w:rPr>
        <w:t>Staked trees and shrubs are no play zones and are ground under repair</w:t>
      </w:r>
      <w:r w:rsidR="00F73A58" w:rsidRPr="003C79EB">
        <w:rPr>
          <w:rFonts w:cstheme="minorHAnsi"/>
          <w:sz w:val="20"/>
          <w:szCs w:val="20"/>
        </w:rPr>
        <w:t xml:space="preserve">, </w:t>
      </w:r>
      <w:r w:rsidRPr="003C79EB">
        <w:rPr>
          <w:rFonts w:cstheme="minorHAnsi"/>
          <w:sz w:val="20"/>
          <w:szCs w:val="20"/>
        </w:rPr>
        <w:t xml:space="preserve">the GUR includes any stakes and/or protective guards. Relief MUST be taken in accordance with </w:t>
      </w:r>
      <w:r w:rsidR="00F73A58" w:rsidRPr="003C79EB">
        <w:rPr>
          <w:rFonts w:cstheme="minorHAnsi"/>
          <w:sz w:val="20"/>
          <w:szCs w:val="20"/>
        </w:rPr>
        <w:t xml:space="preserve">Rule </w:t>
      </w:r>
      <w:r w:rsidRPr="003C79EB">
        <w:rPr>
          <w:rFonts w:cstheme="minorHAnsi"/>
          <w:sz w:val="20"/>
          <w:szCs w:val="20"/>
        </w:rPr>
        <w:t>16.1b</w:t>
      </w:r>
      <w:bookmarkEnd w:id="2"/>
      <w:r w:rsidR="006143DC" w:rsidRPr="003C79EB">
        <w:rPr>
          <w:rFonts w:cstheme="minorHAnsi"/>
          <w:sz w:val="20"/>
          <w:szCs w:val="20"/>
        </w:rPr>
        <w:t>.</w:t>
      </w:r>
    </w:p>
    <w:p w14:paraId="53CF7E3C" w14:textId="5A2A9A7D" w:rsidR="00F73A58" w:rsidRPr="003C79EB" w:rsidRDefault="00F73A58" w:rsidP="001C3CFA">
      <w:pPr>
        <w:spacing w:after="0" w:line="257" w:lineRule="auto"/>
        <w:ind w:left="357"/>
        <w:rPr>
          <w:rFonts w:cstheme="minorHAnsi"/>
          <w:sz w:val="20"/>
          <w:szCs w:val="20"/>
        </w:rPr>
      </w:pPr>
      <w:r w:rsidRPr="003C79EB">
        <w:rPr>
          <w:rFonts w:cstheme="minorHAnsi"/>
          <w:b/>
          <w:sz w:val="20"/>
          <w:szCs w:val="20"/>
        </w:rPr>
        <w:t xml:space="preserve">Note: </w:t>
      </w:r>
      <w:r w:rsidRPr="003C79EB">
        <w:rPr>
          <w:rFonts w:cstheme="minorHAnsi"/>
          <w:sz w:val="20"/>
          <w:szCs w:val="20"/>
        </w:rPr>
        <w:t xml:space="preserve">If the staked tree lies in a Red Penalty Area, the ball must be dropped in the Red Penalty </w:t>
      </w:r>
      <w:proofErr w:type="gramStart"/>
      <w:r w:rsidRPr="003C79EB">
        <w:rPr>
          <w:rFonts w:cstheme="minorHAnsi"/>
          <w:sz w:val="20"/>
          <w:szCs w:val="20"/>
        </w:rPr>
        <w:t>Area</w:t>
      </w:r>
      <w:proofErr w:type="gramEnd"/>
      <w:r w:rsidRPr="003C79EB">
        <w:rPr>
          <w:rFonts w:cstheme="minorHAnsi"/>
          <w:sz w:val="20"/>
          <w:szCs w:val="20"/>
        </w:rPr>
        <w:t xml:space="preserve"> or the player may proceed under Rule 17.</w:t>
      </w:r>
    </w:p>
    <w:p w14:paraId="6BD6707F" w14:textId="055D9BF0" w:rsidR="00F908C1" w:rsidRPr="00AA406B" w:rsidRDefault="00F908C1" w:rsidP="001C3CFA">
      <w:pPr>
        <w:pStyle w:val="ListParagraph"/>
        <w:numPr>
          <w:ilvl w:val="0"/>
          <w:numId w:val="1"/>
        </w:numPr>
        <w:spacing w:after="0" w:line="254" w:lineRule="auto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IMMOVABLE OBSTRUCTIONS CLOSE TO PUTTING GREENS – LINE OF PLAY INTERFERENCE</w:t>
      </w:r>
    </w:p>
    <w:p w14:paraId="1CA6A65C" w14:textId="77777777" w:rsidR="00F908C1" w:rsidRPr="001C3CFA" w:rsidRDefault="00F908C1" w:rsidP="001C3CFA">
      <w:pPr>
        <w:spacing w:after="0"/>
        <w:ind w:left="360"/>
        <w:rPr>
          <w:rFonts w:cstheme="minorHAnsi"/>
          <w:sz w:val="20"/>
          <w:szCs w:val="20"/>
        </w:rPr>
      </w:pPr>
      <w:r w:rsidRPr="001C3CFA">
        <w:rPr>
          <w:rFonts w:cstheme="minorHAnsi"/>
          <w:sz w:val="20"/>
          <w:szCs w:val="20"/>
        </w:rPr>
        <w:t xml:space="preserve">Rule 16.1b applies to immovable obstructions close to putting greens. In addition to the types of interference described in Rule 16.1a, interference also exists if an immovable obstruction is: </w:t>
      </w:r>
    </w:p>
    <w:p w14:paraId="4048D264" w14:textId="3D4F9D78" w:rsidR="00F908C1" w:rsidRPr="00AA406B" w:rsidRDefault="00F908C1" w:rsidP="00811CBD">
      <w:pPr>
        <w:pStyle w:val="ListParagraph"/>
        <w:numPr>
          <w:ilvl w:val="1"/>
          <w:numId w:val="32"/>
        </w:numPr>
        <w:spacing w:after="0" w:line="257" w:lineRule="auto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 xml:space="preserve">On the player’s line of play, </w:t>
      </w:r>
      <w:r w:rsidR="00E702FD">
        <w:rPr>
          <w:rFonts w:cstheme="minorHAnsi"/>
          <w:sz w:val="20"/>
          <w:szCs w:val="20"/>
        </w:rPr>
        <w:t>and</w:t>
      </w:r>
    </w:p>
    <w:p w14:paraId="44BC1E4B" w14:textId="5FB41ADB" w:rsidR="00F908C1" w:rsidRPr="00AA406B" w:rsidRDefault="00811CBD" w:rsidP="00811CBD">
      <w:pPr>
        <w:pStyle w:val="ListParagraph"/>
        <w:numPr>
          <w:ilvl w:val="1"/>
          <w:numId w:val="32"/>
        </w:numPr>
        <w:spacing w:after="0" w:line="257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F908C1" w:rsidRPr="00AA406B">
        <w:rPr>
          <w:rFonts w:cstheme="minorHAnsi"/>
          <w:sz w:val="20"/>
          <w:szCs w:val="20"/>
        </w:rPr>
        <w:t xml:space="preserve">s within two club-lengths of the putting green, </w:t>
      </w:r>
      <w:r w:rsidR="00E702FD">
        <w:rPr>
          <w:rFonts w:cstheme="minorHAnsi"/>
          <w:sz w:val="20"/>
          <w:szCs w:val="20"/>
        </w:rPr>
        <w:t>and</w:t>
      </w:r>
    </w:p>
    <w:p w14:paraId="484F49FA" w14:textId="48E84797" w:rsidR="00E702FD" w:rsidRDefault="00811CBD" w:rsidP="00811CBD">
      <w:pPr>
        <w:pStyle w:val="ListParagraph"/>
        <w:numPr>
          <w:ilvl w:val="1"/>
          <w:numId w:val="32"/>
        </w:numPr>
        <w:spacing w:after="0" w:line="257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F908C1" w:rsidRPr="00AA406B">
        <w:rPr>
          <w:rFonts w:cstheme="minorHAnsi"/>
          <w:sz w:val="20"/>
          <w:szCs w:val="20"/>
        </w:rPr>
        <w:t>s within two club-lengths of the ball.</w:t>
      </w:r>
      <w:bookmarkStart w:id="3" w:name="_Hlk532500325"/>
    </w:p>
    <w:p w14:paraId="7FE30686" w14:textId="37A82A30" w:rsidR="00F908C1" w:rsidRPr="00E702FD" w:rsidRDefault="00F908C1" w:rsidP="00E702FD">
      <w:pPr>
        <w:spacing w:after="0" w:line="257" w:lineRule="auto"/>
        <w:ind w:firstLine="360"/>
        <w:rPr>
          <w:rFonts w:cstheme="minorHAnsi"/>
          <w:sz w:val="20"/>
          <w:szCs w:val="20"/>
        </w:rPr>
      </w:pPr>
      <w:r w:rsidRPr="00E702FD">
        <w:rPr>
          <w:rFonts w:cstheme="minorHAnsi"/>
          <w:sz w:val="20"/>
          <w:szCs w:val="20"/>
        </w:rPr>
        <w:t>Exception – There is no relief under this Local Rule if the player chooses a line of play that is clearly unreasonable.</w:t>
      </w:r>
      <w:bookmarkEnd w:id="3"/>
    </w:p>
    <w:p w14:paraId="7F8DA96A" w14:textId="594F641F" w:rsidR="001C71DE" w:rsidRDefault="0068024E" w:rsidP="002A4A38">
      <w:pPr>
        <w:pStyle w:val="ListParagraph"/>
        <w:numPr>
          <w:ilvl w:val="0"/>
          <w:numId w:val="1"/>
        </w:numPr>
        <w:spacing w:after="0" w:line="254" w:lineRule="auto"/>
        <w:rPr>
          <w:rFonts w:cstheme="minorHAnsi"/>
          <w:b/>
          <w:sz w:val="20"/>
          <w:szCs w:val="20"/>
        </w:rPr>
      </w:pPr>
      <w:bookmarkStart w:id="4" w:name="_Hlk532496272"/>
      <w:r w:rsidRPr="00AA406B">
        <w:rPr>
          <w:rFonts w:cstheme="minorHAnsi"/>
          <w:b/>
          <w:sz w:val="20"/>
          <w:szCs w:val="20"/>
        </w:rPr>
        <w:t>SEA</w:t>
      </w:r>
      <w:r w:rsidR="00916A36" w:rsidRPr="00AA406B">
        <w:rPr>
          <w:rFonts w:cstheme="minorHAnsi"/>
          <w:b/>
          <w:sz w:val="20"/>
          <w:szCs w:val="20"/>
        </w:rPr>
        <w:t>MS OF CUT TUR</w:t>
      </w:r>
      <w:r w:rsidR="009469A5">
        <w:rPr>
          <w:rFonts w:cstheme="minorHAnsi"/>
          <w:b/>
          <w:sz w:val="20"/>
          <w:szCs w:val="20"/>
        </w:rPr>
        <w:t>F</w:t>
      </w:r>
      <w:r w:rsidR="00F35E01">
        <w:rPr>
          <w:rFonts w:cstheme="minorHAnsi"/>
          <w:b/>
          <w:sz w:val="20"/>
          <w:szCs w:val="20"/>
        </w:rPr>
        <w:t xml:space="preserve"> </w:t>
      </w:r>
    </w:p>
    <w:p w14:paraId="5BF89F5F" w14:textId="6A2403F8" w:rsidR="00916A36" w:rsidRDefault="00916A36" w:rsidP="001C71DE">
      <w:pPr>
        <w:pStyle w:val="ListParagraph"/>
        <w:spacing w:after="0" w:line="254" w:lineRule="auto"/>
        <w:ind w:left="360"/>
        <w:rPr>
          <w:rFonts w:cstheme="minorHAnsi"/>
          <w:sz w:val="20"/>
          <w:szCs w:val="20"/>
        </w:rPr>
      </w:pPr>
      <w:r w:rsidRPr="002A4A38">
        <w:rPr>
          <w:rFonts w:cstheme="minorHAnsi"/>
          <w:sz w:val="20"/>
          <w:szCs w:val="20"/>
        </w:rPr>
        <w:t>If a player's ball in the general area lies in or touches a seam of cut turf, or a seam interferes with the player's area of intended swing, the player may take relief under Rule 16.1b (General Area</w:t>
      </w:r>
      <w:r w:rsidR="00B01091" w:rsidRPr="002A4A38">
        <w:rPr>
          <w:rFonts w:cstheme="minorHAnsi"/>
          <w:sz w:val="20"/>
          <w:szCs w:val="20"/>
        </w:rPr>
        <w:t>) or Rule 16.1d (Putting Green)</w:t>
      </w:r>
      <w:r w:rsidRPr="002A4A38">
        <w:rPr>
          <w:rFonts w:cstheme="minorHAnsi"/>
          <w:sz w:val="20"/>
          <w:szCs w:val="20"/>
        </w:rPr>
        <w:t xml:space="preserve">.  </w:t>
      </w:r>
      <w:r w:rsidR="003B571F" w:rsidRPr="00007E0F">
        <w:rPr>
          <w:rFonts w:cstheme="minorHAnsi"/>
          <w:b/>
          <w:bCs/>
          <w:sz w:val="20"/>
          <w:szCs w:val="20"/>
        </w:rPr>
        <w:t xml:space="preserve">Relief is not allowed </w:t>
      </w:r>
      <w:r w:rsidRPr="002A4A38">
        <w:rPr>
          <w:rFonts w:cstheme="minorHAnsi"/>
          <w:b/>
          <w:bCs/>
          <w:sz w:val="20"/>
          <w:szCs w:val="20"/>
        </w:rPr>
        <w:t>if the seam only interferes with the player's stance.</w:t>
      </w:r>
      <w:r w:rsidRPr="002A4A38">
        <w:rPr>
          <w:rFonts w:cstheme="minorHAnsi"/>
          <w:sz w:val="20"/>
          <w:szCs w:val="20"/>
        </w:rPr>
        <w:t xml:space="preserve">  All seams within the area of cut turf are treated as the same seam in taking relief.</w:t>
      </w:r>
    </w:p>
    <w:p w14:paraId="76C8786A" w14:textId="77777777" w:rsidR="005D6836" w:rsidRDefault="005D6836" w:rsidP="001C71DE">
      <w:pPr>
        <w:pStyle w:val="ListParagraph"/>
        <w:spacing w:after="0" w:line="254" w:lineRule="auto"/>
        <w:ind w:left="360"/>
        <w:rPr>
          <w:rFonts w:cstheme="minorHAnsi"/>
          <w:sz w:val="20"/>
          <w:szCs w:val="20"/>
        </w:rPr>
      </w:pPr>
    </w:p>
    <w:p w14:paraId="068FF391" w14:textId="77777777" w:rsidR="005D6836" w:rsidRPr="002A4A38" w:rsidRDefault="005D6836" w:rsidP="00041AE9">
      <w:pPr>
        <w:pStyle w:val="ListParagraph"/>
        <w:spacing w:after="0" w:line="254" w:lineRule="auto"/>
        <w:ind w:left="360"/>
        <w:jc w:val="center"/>
        <w:rPr>
          <w:rFonts w:cstheme="minorHAnsi"/>
          <w:b/>
          <w:sz w:val="20"/>
          <w:szCs w:val="20"/>
        </w:rPr>
      </w:pPr>
    </w:p>
    <w:p w14:paraId="71459079" w14:textId="0540E5B3" w:rsidR="00E702FD" w:rsidRPr="00E702FD" w:rsidRDefault="00F908C1" w:rsidP="00C5578B">
      <w:pPr>
        <w:pStyle w:val="ListParagraph"/>
        <w:numPr>
          <w:ilvl w:val="0"/>
          <w:numId w:val="1"/>
        </w:numPr>
        <w:spacing w:after="0" w:line="254" w:lineRule="auto"/>
        <w:rPr>
          <w:rFonts w:cstheme="minorHAnsi"/>
          <w:sz w:val="20"/>
          <w:szCs w:val="20"/>
        </w:rPr>
      </w:pPr>
      <w:r w:rsidRPr="00E702FD">
        <w:rPr>
          <w:rFonts w:cstheme="minorHAnsi"/>
          <w:b/>
          <w:sz w:val="20"/>
          <w:szCs w:val="20"/>
        </w:rPr>
        <w:t>DROPPING ZONE</w:t>
      </w:r>
      <w:bookmarkStart w:id="5" w:name="_Hlk532499119"/>
      <w:r w:rsidR="00E06D12" w:rsidRPr="00AA406B">
        <w:rPr>
          <w:rFonts w:cstheme="minorHAnsi"/>
          <w:b/>
          <w:sz w:val="20"/>
          <w:szCs w:val="20"/>
        </w:rPr>
        <w:t>S</w:t>
      </w:r>
    </w:p>
    <w:p w14:paraId="5D62C827" w14:textId="3D5AE216" w:rsidR="00F908C1" w:rsidRPr="00BF368E" w:rsidRDefault="00DD114A" w:rsidP="00F42695">
      <w:pPr>
        <w:spacing w:after="0" w:line="254" w:lineRule="auto"/>
        <w:ind w:left="357"/>
        <w:rPr>
          <w:rFonts w:cstheme="minorHAnsi"/>
          <w:sz w:val="20"/>
          <w:szCs w:val="20"/>
        </w:rPr>
      </w:pPr>
      <w:r w:rsidRPr="00BF368E">
        <w:rPr>
          <w:rFonts w:cstheme="minorHAnsi"/>
          <w:sz w:val="20"/>
          <w:szCs w:val="20"/>
        </w:rPr>
        <w:t>Droppin</w:t>
      </w:r>
      <w:r w:rsidR="00E4018A" w:rsidRPr="00BF368E">
        <w:rPr>
          <w:rFonts w:cstheme="minorHAnsi"/>
          <w:sz w:val="20"/>
          <w:szCs w:val="20"/>
        </w:rPr>
        <w:t>g</w:t>
      </w:r>
      <w:r w:rsidRPr="00BF368E">
        <w:rPr>
          <w:rFonts w:cstheme="minorHAnsi"/>
          <w:sz w:val="20"/>
          <w:szCs w:val="20"/>
        </w:rPr>
        <w:t xml:space="preserve"> Zones are </w:t>
      </w:r>
      <w:r w:rsidR="00A02BFA" w:rsidRPr="00BF368E">
        <w:rPr>
          <w:rFonts w:cstheme="minorHAnsi"/>
          <w:sz w:val="20"/>
          <w:szCs w:val="20"/>
        </w:rPr>
        <w:t xml:space="preserve">marked by </w:t>
      </w:r>
      <w:r w:rsidR="00BA412C" w:rsidRPr="00BF368E">
        <w:rPr>
          <w:rFonts w:cstheme="minorHAnsi"/>
          <w:sz w:val="20"/>
          <w:szCs w:val="20"/>
        </w:rPr>
        <w:t>b</w:t>
      </w:r>
      <w:r w:rsidR="00A02BFA" w:rsidRPr="00BF368E">
        <w:rPr>
          <w:rFonts w:cstheme="minorHAnsi"/>
          <w:sz w:val="20"/>
          <w:szCs w:val="20"/>
        </w:rPr>
        <w:t>lue</w:t>
      </w:r>
      <w:r w:rsidR="00BA412C" w:rsidRPr="00BF368E">
        <w:rPr>
          <w:rFonts w:cstheme="minorHAnsi"/>
          <w:sz w:val="20"/>
          <w:szCs w:val="20"/>
        </w:rPr>
        <w:t xml:space="preserve"> Notices</w:t>
      </w:r>
      <w:r w:rsidR="00A02BFA" w:rsidRPr="00BF368E">
        <w:rPr>
          <w:rFonts w:cstheme="minorHAnsi"/>
          <w:sz w:val="20"/>
          <w:szCs w:val="20"/>
        </w:rPr>
        <w:t xml:space="preserve">. </w:t>
      </w:r>
      <w:r w:rsidR="00F908C1" w:rsidRPr="00BF368E">
        <w:rPr>
          <w:rFonts w:cstheme="minorHAnsi"/>
          <w:sz w:val="20"/>
          <w:szCs w:val="20"/>
        </w:rPr>
        <w:t xml:space="preserve">When the player </w:t>
      </w:r>
      <w:r w:rsidR="00A02BFA" w:rsidRPr="00BF368E">
        <w:rPr>
          <w:rFonts w:cstheme="minorHAnsi"/>
          <w:sz w:val="20"/>
          <w:szCs w:val="20"/>
        </w:rPr>
        <w:t xml:space="preserve">elects </w:t>
      </w:r>
      <w:r w:rsidR="001C6B62" w:rsidRPr="00BF368E">
        <w:rPr>
          <w:rFonts w:cstheme="minorHAnsi"/>
          <w:sz w:val="20"/>
          <w:szCs w:val="20"/>
        </w:rPr>
        <w:t>to use the</w:t>
      </w:r>
      <w:r w:rsidR="00F908C1" w:rsidRPr="00BF368E">
        <w:rPr>
          <w:rFonts w:cstheme="minorHAnsi"/>
          <w:sz w:val="20"/>
          <w:szCs w:val="20"/>
        </w:rPr>
        <w:t xml:space="preserve"> dropping zone, the ball must be dropped </w:t>
      </w:r>
      <w:r w:rsidR="00F42695" w:rsidRPr="00BF368E">
        <w:rPr>
          <w:rFonts w:cstheme="minorHAnsi"/>
          <w:sz w:val="20"/>
          <w:szCs w:val="20"/>
        </w:rPr>
        <w:t xml:space="preserve">and </w:t>
      </w:r>
      <w:r w:rsidR="00F908C1" w:rsidRPr="00BF368E">
        <w:rPr>
          <w:rFonts w:cstheme="minorHAnsi"/>
          <w:sz w:val="20"/>
          <w:szCs w:val="20"/>
        </w:rPr>
        <w:t xml:space="preserve">come to rest </w:t>
      </w:r>
      <w:r w:rsidR="001C6B62" w:rsidRPr="00BF368E">
        <w:rPr>
          <w:rFonts w:cstheme="minorHAnsi"/>
          <w:sz w:val="20"/>
          <w:szCs w:val="20"/>
        </w:rPr>
        <w:t xml:space="preserve">within </w:t>
      </w:r>
      <w:r w:rsidR="004C2F43" w:rsidRPr="00BF368E">
        <w:rPr>
          <w:rFonts w:cstheme="minorHAnsi"/>
          <w:sz w:val="20"/>
          <w:szCs w:val="20"/>
        </w:rPr>
        <w:t>t</w:t>
      </w:r>
      <w:r w:rsidR="00A84359" w:rsidRPr="00BF368E">
        <w:rPr>
          <w:rFonts w:cstheme="minorHAnsi"/>
          <w:sz w:val="20"/>
          <w:szCs w:val="20"/>
        </w:rPr>
        <w:t xml:space="preserve">wo </w:t>
      </w:r>
      <w:r w:rsidR="004C2F43" w:rsidRPr="00BF368E">
        <w:rPr>
          <w:rFonts w:cstheme="minorHAnsi"/>
          <w:sz w:val="20"/>
          <w:szCs w:val="20"/>
        </w:rPr>
        <w:t>c</w:t>
      </w:r>
      <w:r w:rsidR="00A84359" w:rsidRPr="00BF368E">
        <w:rPr>
          <w:rFonts w:cstheme="minorHAnsi"/>
          <w:sz w:val="20"/>
          <w:szCs w:val="20"/>
        </w:rPr>
        <w:t xml:space="preserve">lub lengths, in any direction, </w:t>
      </w:r>
      <w:r w:rsidR="0010340C" w:rsidRPr="00BF368E">
        <w:rPr>
          <w:rFonts w:cstheme="minorHAnsi"/>
          <w:sz w:val="20"/>
          <w:szCs w:val="20"/>
        </w:rPr>
        <w:t xml:space="preserve">from the </w:t>
      </w:r>
      <w:r w:rsidR="00BA412C" w:rsidRPr="00BF368E">
        <w:rPr>
          <w:rFonts w:cstheme="minorHAnsi"/>
          <w:sz w:val="20"/>
          <w:szCs w:val="20"/>
        </w:rPr>
        <w:t xml:space="preserve">Notice and </w:t>
      </w:r>
      <w:r w:rsidR="0010340C" w:rsidRPr="00BF368E">
        <w:rPr>
          <w:rFonts w:cstheme="minorHAnsi"/>
          <w:sz w:val="20"/>
          <w:szCs w:val="20"/>
        </w:rPr>
        <w:t xml:space="preserve">within the General Area. </w:t>
      </w:r>
      <w:bookmarkEnd w:id="5"/>
      <w:r w:rsidR="00916A36" w:rsidRPr="00BF368E">
        <w:rPr>
          <w:rFonts w:cstheme="minorHAnsi"/>
          <w:sz w:val="20"/>
          <w:szCs w:val="20"/>
        </w:rPr>
        <w:t>A</w:t>
      </w:r>
      <w:r w:rsidR="002777F1" w:rsidRPr="00BF368E">
        <w:rPr>
          <w:rFonts w:cstheme="minorHAnsi"/>
          <w:sz w:val="20"/>
          <w:szCs w:val="20"/>
        </w:rPr>
        <w:t>fter dropping the</w:t>
      </w:r>
      <w:r w:rsidR="00916A36" w:rsidRPr="00BF368E">
        <w:rPr>
          <w:rFonts w:cstheme="minorHAnsi"/>
          <w:sz w:val="20"/>
          <w:szCs w:val="20"/>
        </w:rPr>
        <w:t xml:space="preserve"> ball, </w:t>
      </w:r>
      <w:r w:rsidR="00FA47D9" w:rsidRPr="00BF368E">
        <w:rPr>
          <w:rFonts w:cstheme="minorHAnsi"/>
          <w:sz w:val="20"/>
          <w:szCs w:val="20"/>
        </w:rPr>
        <w:t>it</w:t>
      </w:r>
      <w:r w:rsidR="00E366A3" w:rsidRPr="00BF368E">
        <w:rPr>
          <w:rFonts w:cstheme="minorHAnsi"/>
          <w:sz w:val="20"/>
          <w:szCs w:val="20"/>
        </w:rPr>
        <w:t xml:space="preserve"> </w:t>
      </w:r>
      <w:r w:rsidR="00916A36" w:rsidRPr="00BF368E">
        <w:rPr>
          <w:rFonts w:cstheme="minorHAnsi"/>
          <w:sz w:val="20"/>
          <w:szCs w:val="20"/>
        </w:rPr>
        <w:t xml:space="preserve">may be lifted without penalty, cleaned and the lie preferred within 30cms of its </w:t>
      </w:r>
      <w:r w:rsidR="002564A7" w:rsidRPr="00BF368E">
        <w:rPr>
          <w:rFonts w:cstheme="minorHAnsi"/>
          <w:sz w:val="20"/>
          <w:szCs w:val="20"/>
        </w:rPr>
        <w:t xml:space="preserve">dropped </w:t>
      </w:r>
      <w:r w:rsidR="00916A36" w:rsidRPr="00BF368E">
        <w:rPr>
          <w:rFonts w:cstheme="minorHAnsi"/>
          <w:sz w:val="20"/>
          <w:szCs w:val="20"/>
        </w:rPr>
        <w:t>position</w:t>
      </w:r>
      <w:r w:rsidR="002564A7" w:rsidRPr="00BF368E">
        <w:rPr>
          <w:rFonts w:cstheme="minorHAnsi"/>
          <w:sz w:val="20"/>
          <w:szCs w:val="20"/>
        </w:rPr>
        <w:t xml:space="preserve">, </w:t>
      </w:r>
      <w:r w:rsidR="00680E2A" w:rsidRPr="00BF368E">
        <w:rPr>
          <w:rFonts w:cstheme="minorHAnsi"/>
          <w:sz w:val="20"/>
          <w:szCs w:val="20"/>
        </w:rPr>
        <w:t>remaining</w:t>
      </w:r>
      <w:r w:rsidR="00916A36" w:rsidRPr="00BF368E">
        <w:rPr>
          <w:rFonts w:cstheme="minorHAnsi"/>
          <w:sz w:val="20"/>
          <w:szCs w:val="20"/>
        </w:rPr>
        <w:t xml:space="preserve"> in the drop</w:t>
      </w:r>
      <w:r w:rsidR="00BF720A" w:rsidRPr="00BF368E">
        <w:rPr>
          <w:rFonts w:cstheme="minorHAnsi"/>
          <w:sz w:val="20"/>
          <w:szCs w:val="20"/>
        </w:rPr>
        <w:t>ping</w:t>
      </w:r>
      <w:r w:rsidR="00916A36" w:rsidRPr="00BF368E">
        <w:rPr>
          <w:rFonts w:cstheme="minorHAnsi"/>
          <w:sz w:val="20"/>
          <w:szCs w:val="20"/>
        </w:rPr>
        <w:t xml:space="preserve"> zone. </w:t>
      </w:r>
      <w:r w:rsidR="009105A6" w:rsidRPr="00BF368E">
        <w:rPr>
          <w:rFonts w:cstheme="minorHAnsi"/>
          <w:sz w:val="20"/>
          <w:szCs w:val="20"/>
        </w:rPr>
        <w:t xml:space="preserve">Use of </w:t>
      </w:r>
      <w:r w:rsidR="00BA412C" w:rsidRPr="00BF368E">
        <w:rPr>
          <w:rFonts w:cstheme="minorHAnsi"/>
          <w:sz w:val="20"/>
          <w:szCs w:val="20"/>
        </w:rPr>
        <w:t xml:space="preserve">a </w:t>
      </w:r>
      <w:r w:rsidR="009105A6" w:rsidRPr="00BF368E">
        <w:rPr>
          <w:rFonts w:cstheme="minorHAnsi"/>
          <w:sz w:val="20"/>
          <w:szCs w:val="20"/>
        </w:rPr>
        <w:t xml:space="preserve">Dropping Zone is an additional </w:t>
      </w:r>
      <w:r w:rsidR="00D0285D" w:rsidRPr="00BF368E">
        <w:rPr>
          <w:rFonts w:cstheme="minorHAnsi"/>
          <w:sz w:val="20"/>
          <w:szCs w:val="20"/>
        </w:rPr>
        <w:t>relief</w:t>
      </w:r>
      <w:r w:rsidR="00CD047B" w:rsidRPr="00BF368E">
        <w:rPr>
          <w:rFonts w:cstheme="minorHAnsi"/>
          <w:sz w:val="20"/>
          <w:szCs w:val="20"/>
        </w:rPr>
        <w:t xml:space="preserve"> </w:t>
      </w:r>
      <w:r w:rsidR="00F42695" w:rsidRPr="00BF368E">
        <w:rPr>
          <w:rFonts w:cstheme="minorHAnsi"/>
          <w:sz w:val="20"/>
          <w:szCs w:val="20"/>
        </w:rPr>
        <w:t xml:space="preserve">– </w:t>
      </w:r>
      <w:r w:rsidR="00BA412C" w:rsidRPr="00BF368E">
        <w:rPr>
          <w:rFonts w:cstheme="minorHAnsi"/>
          <w:sz w:val="20"/>
          <w:szCs w:val="20"/>
        </w:rPr>
        <w:t xml:space="preserve">as an alternative </w:t>
      </w:r>
      <w:r w:rsidR="00F42695" w:rsidRPr="00BF368E">
        <w:rPr>
          <w:rFonts w:cstheme="minorHAnsi"/>
          <w:sz w:val="20"/>
          <w:szCs w:val="20"/>
        </w:rPr>
        <w:t xml:space="preserve">a player may </w:t>
      </w:r>
      <w:r w:rsidR="00CD047B" w:rsidRPr="00BF368E">
        <w:rPr>
          <w:rFonts w:cstheme="minorHAnsi"/>
          <w:sz w:val="20"/>
          <w:szCs w:val="20"/>
        </w:rPr>
        <w:t xml:space="preserve">take relief </w:t>
      </w:r>
      <w:r w:rsidR="00DB04F1" w:rsidRPr="00BF368E">
        <w:rPr>
          <w:rFonts w:cstheme="minorHAnsi"/>
          <w:sz w:val="20"/>
          <w:szCs w:val="20"/>
        </w:rPr>
        <w:t xml:space="preserve">under </w:t>
      </w:r>
      <w:r w:rsidR="00B64D38" w:rsidRPr="00BF368E">
        <w:rPr>
          <w:rFonts w:cstheme="minorHAnsi"/>
          <w:sz w:val="20"/>
          <w:szCs w:val="20"/>
        </w:rPr>
        <w:t>Rule 17.1d</w:t>
      </w:r>
      <w:r w:rsidR="00E06D12" w:rsidRPr="00BF368E">
        <w:rPr>
          <w:rFonts w:cstheme="minorHAnsi"/>
          <w:sz w:val="20"/>
          <w:szCs w:val="20"/>
        </w:rPr>
        <w:t>.</w:t>
      </w:r>
    </w:p>
    <w:p w14:paraId="571122A7" w14:textId="723BCB93" w:rsidR="001D0413" w:rsidRPr="000F79DC" w:rsidRDefault="00014865" w:rsidP="000F79DC">
      <w:pPr>
        <w:pStyle w:val="ListParagraph"/>
        <w:numPr>
          <w:ilvl w:val="1"/>
          <w:numId w:val="38"/>
        </w:numPr>
        <w:spacing w:after="0"/>
        <w:rPr>
          <w:rFonts w:cstheme="minorHAnsi"/>
          <w:sz w:val="20"/>
          <w:szCs w:val="20"/>
        </w:rPr>
      </w:pPr>
      <w:r w:rsidRPr="000F79DC">
        <w:rPr>
          <w:rFonts w:cstheme="minorHAnsi"/>
          <w:b/>
          <w:bCs/>
          <w:sz w:val="20"/>
          <w:szCs w:val="20"/>
        </w:rPr>
        <w:t>7</w:t>
      </w:r>
      <w:r w:rsidRPr="000F79DC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0F79DC">
        <w:rPr>
          <w:rFonts w:cstheme="minorHAnsi"/>
          <w:b/>
          <w:bCs/>
          <w:sz w:val="20"/>
          <w:szCs w:val="20"/>
        </w:rPr>
        <w:t xml:space="preserve"> hole</w:t>
      </w:r>
      <w:r w:rsidRPr="000F79DC">
        <w:rPr>
          <w:rFonts w:cstheme="minorHAnsi"/>
          <w:sz w:val="20"/>
          <w:szCs w:val="20"/>
        </w:rPr>
        <w:t xml:space="preserve">. </w:t>
      </w:r>
      <w:r w:rsidR="001D0413" w:rsidRPr="000F79DC">
        <w:rPr>
          <w:rFonts w:cstheme="minorHAnsi"/>
          <w:sz w:val="20"/>
          <w:szCs w:val="20"/>
        </w:rPr>
        <w:t xml:space="preserve">The Dropping Zone </w:t>
      </w:r>
      <w:r w:rsidR="00AD692D" w:rsidRPr="000F79DC">
        <w:rPr>
          <w:rFonts w:cstheme="minorHAnsi"/>
          <w:sz w:val="20"/>
          <w:szCs w:val="20"/>
        </w:rPr>
        <w:t xml:space="preserve">may </w:t>
      </w:r>
      <w:r w:rsidR="00BF368E" w:rsidRPr="00A511FC">
        <w:rPr>
          <w:rFonts w:cstheme="minorHAnsi"/>
          <w:sz w:val="20"/>
          <w:szCs w:val="20"/>
        </w:rPr>
        <w:t>only</w:t>
      </w:r>
      <w:r w:rsidR="00BF368E" w:rsidRPr="000F79DC">
        <w:rPr>
          <w:rFonts w:cstheme="minorHAnsi"/>
          <w:sz w:val="20"/>
          <w:szCs w:val="20"/>
        </w:rPr>
        <w:t xml:space="preserve"> </w:t>
      </w:r>
      <w:r w:rsidR="00AD692D" w:rsidRPr="000F79DC">
        <w:rPr>
          <w:rFonts w:cstheme="minorHAnsi"/>
          <w:sz w:val="20"/>
          <w:szCs w:val="20"/>
        </w:rPr>
        <w:t>be</w:t>
      </w:r>
      <w:r w:rsidR="001D0413" w:rsidRPr="000F79DC">
        <w:rPr>
          <w:rFonts w:cstheme="minorHAnsi"/>
          <w:sz w:val="20"/>
          <w:szCs w:val="20"/>
        </w:rPr>
        <w:t xml:space="preserve"> used where it is known or virtually certain that the ball has finished in </w:t>
      </w:r>
      <w:r w:rsidR="00946886" w:rsidRPr="000F79DC">
        <w:rPr>
          <w:rFonts w:cstheme="minorHAnsi"/>
          <w:sz w:val="20"/>
          <w:szCs w:val="20"/>
        </w:rPr>
        <w:t>any Penalty Area of the</w:t>
      </w:r>
      <w:r w:rsidR="001D0413" w:rsidRPr="000F79DC">
        <w:rPr>
          <w:rFonts w:cstheme="minorHAnsi"/>
          <w:sz w:val="20"/>
          <w:szCs w:val="20"/>
        </w:rPr>
        <w:t xml:space="preserve"> 7</w:t>
      </w:r>
      <w:r w:rsidR="001D0413" w:rsidRPr="000F79DC">
        <w:rPr>
          <w:rFonts w:cstheme="minorHAnsi"/>
          <w:sz w:val="20"/>
          <w:szCs w:val="20"/>
          <w:vertAlign w:val="superscript"/>
        </w:rPr>
        <w:t>th</w:t>
      </w:r>
      <w:r w:rsidR="001D0413" w:rsidRPr="000F79DC">
        <w:rPr>
          <w:rFonts w:cstheme="minorHAnsi"/>
          <w:sz w:val="20"/>
          <w:szCs w:val="20"/>
        </w:rPr>
        <w:t xml:space="preserve"> </w:t>
      </w:r>
      <w:r w:rsidR="00946886" w:rsidRPr="000F79DC">
        <w:rPr>
          <w:rFonts w:cstheme="minorHAnsi"/>
          <w:sz w:val="20"/>
          <w:szCs w:val="20"/>
        </w:rPr>
        <w:t>hole</w:t>
      </w:r>
      <w:r w:rsidR="001B34C7" w:rsidRPr="000F79DC">
        <w:rPr>
          <w:rFonts w:cstheme="minorHAnsi"/>
          <w:sz w:val="20"/>
          <w:szCs w:val="20"/>
        </w:rPr>
        <w:t>.</w:t>
      </w:r>
      <w:r w:rsidR="001D0413" w:rsidRPr="000F79DC">
        <w:rPr>
          <w:rFonts w:cstheme="minorHAnsi"/>
          <w:sz w:val="20"/>
          <w:szCs w:val="20"/>
        </w:rPr>
        <w:t xml:space="preserve"> It </w:t>
      </w:r>
      <w:r w:rsidR="004254E3" w:rsidRPr="000F79DC">
        <w:rPr>
          <w:rFonts w:cstheme="minorHAnsi"/>
          <w:sz w:val="20"/>
          <w:szCs w:val="20"/>
        </w:rPr>
        <w:t>may NOT</w:t>
      </w:r>
      <w:r w:rsidR="001D0413" w:rsidRPr="000F79DC">
        <w:rPr>
          <w:rFonts w:cstheme="minorHAnsi"/>
          <w:sz w:val="20"/>
          <w:szCs w:val="20"/>
        </w:rPr>
        <w:t xml:space="preserve"> be used where it is </w:t>
      </w:r>
      <w:r w:rsidR="00E110A4" w:rsidRPr="000F79DC">
        <w:rPr>
          <w:rFonts w:cstheme="minorHAnsi"/>
          <w:sz w:val="20"/>
          <w:szCs w:val="20"/>
        </w:rPr>
        <w:t>kn</w:t>
      </w:r>
      <w:r w:rsidR="002E077D" w:rsidRPr="000F79DC">
        <w:rPr>
          <w:rFonts w:cstheme="minorHAnsi"/>
          <w:sz w:val="20"/>
          <w:szCs w:val="20"/>
        </w:rPr>
        <w:t>own or virtually certain that</w:t>
      </w:r>
      <w:r w:rsidR="001D0413" w:rsidRPr="000F79DC">
        <w:rPr>
          <w:rFonts w:cstheme="minorHAnsi"/>
          <w:sz w:val="20"/>
          <w:szCs w:val="20"/>
        </w:rPr>
        <w:t xml:space="preserve"> the ball has gone out of bounds</w:t>
      </w:r>
      <w:r w:rsidRPr="000F79DC">
        <w:rPr>
          <w:rFonts w:cstheme="minorHAnsi"/>
          <w:sz w:val="20"/>
          <w:szCs w:val="20"/>
        </w:rPr>
        <w:t xml:space="preserve"> - </w:t>
      </w:r>
      <w:r w:rsidR="001D0413" w:rsidRPr="000F79DC">
        <w:rPr>
          <w:rFonts w:cstheme="minorHAnsi"/>
          <w:sz w:val="20"/>
          <w:szCs w:val="20"/>
        </w:rPr>
        <w:t xml:space="preserve">Rule 18 is to be applied here. </w:t>
      </w:r>
    </w:p>
    <w:p w14:paraId="2F4712BA" w14:textId="57FFC960" w:rsidR="00916A36" w:rsidRPr="00D40027" w:rsidRDefault="00014865" w:rsidP="00A511FC">
      <w:pPr>
        <w:pStyle w:val="ListParagraph"/>
        <w:numPr>
          <w:ilvl w:val="1"/>
          <w:numId w:val="38"/>
        </w:numPr>
        <w:spacing w:after="0"/>
        <w:rPr>
          <w:rFonts w:cstheme="minorHAnsi"/>
          <w:sz w:val="20"/>
          <w:szCs w:val="20"/>
        </w:rPr>
      </w:pPr>
      <w:r w:rsidRPr="00A511FC">
        <w:rPr>
          <w:rFonts w:cstheme="minorHAnsi"/>
          <w:b/>
          <w:bCs/>
          <w:sz w:val="20"/>
          <w:szCs w:val="20"/>
        </w:rPr>
        <w:t>11</w:t>
      </w:r>
      <w:r w:rsidRPr="00A511FC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A511FC">
        <w:rPr>
          <w:rFonts w:cstheme="minorHAnsi"/>
          <w:b/>
          <w:bCs/>
          <w:sz w:val="20"/>
          <w:szCs w:val="20"/>
        </w:rPr>
        <w:t xml:space="preserve"> hole</w:t>
      </w:r>
      <w:r w:rsidRPr="00A511FC">
        <w:rPr>
          <w:rFonts w:cstheme="minorHAnsi"/>
          <w:sz w:val="20"/>
          <w:szCs w:val="20"/>
        </w:rPr>
        <w:t xml:space="preserve">. </w:t>
      </w:r>
      <w:r w:rsidR="000241C0" w:rsidRPr="00A511FC">
        <w:rPr>
          <w:rFonts w:cstheme="minorHAnsi"/>
          <w:sz w:val="20"/>
          <w:szCs w:val="20"/>
        </w:rPr>
        <w:t>The Dropping Zone</w:t>
      </w:r>
      <w:r w:rsidR="006C5C01" w:rsidRPr="00A511FC">
        <w:rPr>
          <w:rFonts w:cstheme="minorHAnsi"/>
          <w:sz w:val="20"/>
          <w:szCs w:val="20"/>
        </w:rPr>
        <w:t xml:space="preserve"> may only be </w:t>
      </w:r>
      <w:r w:rsidR="001979F0" w:rsidRPr="00A511FC">
        <w:rPr>
          <w:rFonts w:cstheme="minorHAnsi"/>
          <w:sz w:val="20"/>
          <w:szCs w:val="20"/>
        </w:rPr>
        <w:t>used where it is known or virtually certain</w:t>
      </w:r>
      <w:r w:rsidR="008B0D35" w:rsidRPr="00A511FC">
        <w:rPr>
          <w:rFonts w:cstheme="minorHAnsi"/>
          <w:sz w:val="20"/>
          <w:szCs w:val="20"/>
        </w:rPr>
        <w:t xml:space="preserve"> that </w:t>
      </w:r>
      <w:r w:rsidRPr="00A511FC">
        <w:rPr>
          <w:rFonts w:cstheme="minorHAnsi"/>
          <w:sz w:val="20"/>
          <w:szCs w:val="20"/>
        </w:rPr>
        <w:t>a ball struck from the 11</w:t>
      </w:r>
      <w:r w:rsidRPr="00A511FC">
        <w:rPr>
          <w:rFonts w:cstheme="minorHAnsi"/>
          <w:sz w:val="20"/>
          <w:szCs w:val="20"/>
          <w:vertAlign w:val="superscript"/>
        </w:rPr>
        <w:t>th</w:t>
      </w:r>
      <w:r w:rsidRPr="00A511FC">
        <w:rPr>
          <w:rFonts w:cstheme="minorHAnsi"/>
          <w:sz w:val="20"/>
          <w:szCs w:val="20"/>
        </w:rPr>
        <w:t xml:space="preserve"> tee </w:t>
      </w:r>
      <w:r w:rsidR="008B0D35" w:rsidRPr="00A511FC">
        <w:rPr>
          <w:rFonts w:cstheme="minorHAnsi"/>
          <w:sz w:val="20"/>
          <w:szCs w:val="20"/>
        </w:rPr>
        <w:t>has finished in the Penalty Area</w:t>
      </w:r>
      <w:r w:rsidR="009D71A1" w:rsidRPr="00A511FC">
        <w:rPr>
          <w:rFonts w:cstheme="minorHAnsi"/>
          <w:sz w:val="20"/>
          <w:szCs w:val="20"/>
        </w:rPr>
        <w:t xml:space="preserve"> surrounding the main dam</w:t>
      </w:r>
      <w:r w:rsidR="0039561B" w:rsidRPr="00A511FC">
        <w:rPr>
          <w:rFonts w:cstheme="minorHAnsi"/>
          <w:sz w:val="20"/>
          <w:szCs w:val="20"/>
        </w:rPr>
        <w:t>, including the channel to the right of the bridge</w:t>
      </w:r>
      <w:r w:rsidR="00F35E01">
        <w:rPr>
          <w:rFonts w:cstheme="minorHAnsi"/>
          <w:sz w:val="20"/>
          <w:szCs w:val="20"/>
        </w:rPr>
        <w:t xml:space="preserve">. It is not applicable </w:t>
      </w:r>
      <w:r w:rsidR="0063293F" w:rsidRPr="00D40027">
        <w:rPr>
          <w:rFonts w:cstheme="minorHAnsi"/>
          <w:sz w:val="20"/>
          <w:szCs w:val="20"/>
        </w:rPr>
        <w:t xml:space="preserve">to </w:t>
      </w:r>
      <w:r w:rsidR="00AC5198" w:rsidRPr="00D40027">
        <w:rPr>
          <w:rFonts w:cstheme="minorHAnsi"/>
          <w:sz w:val="20"/>
          <w:szCs w:val="20"/>
        </w:rPr>
        <w:t xml:space="preserve">the </w:t>
      </w:r>
      <w:r w:rsidR="0063293F" w:rsidRPr="00D40027">
        <w:rPr>
          <w:rFonts w:cstheme="minorHAnsi"/>
          <w:sz w:val="20"/>
          <w:szCs w:val="20"/>
        </w:rPr>
        <w:t xml:space="preserve">Penalty Area surrounding </w:t>
      </w:r>
      <w:r w:rsidR="00E81D0A" w:rsidRPr="00D40027">
        <w:rPr>
          <w:rFonts w:cstheme="minorHAnsi"/>
          <w:sz w:val="20"/>
          <w:szCs w:val="20"/>
        </w:rPr>
        <w:t xml:space="preserve">the </w:t>
      </w:r>
      <w:r w:rsidR="00AC5198" w:rsidRPr="00D40027">
        <w:rPr>
          <w:rFonts w:cstheme="minorHAnsi"/>
          <w:sz w:val="20"/>
          <w:szCs w:val="20"/>
        </w:rPr>
        <w:t>Pump Station</w:t>
      </w:r>
      <w:r w:rsidR="008816C3" w:rsidRPr="00D40027">
        <w:rPr>
          <w:rFonts w:cstheme="minorHAnsi"/>
          <w:sz w:val="20"/>
          <w:szCs w:val="20"/>
        </w:rPr>
        <w:t xml:space="preserve"> </w:t>
      </w:r>
      <w:r w:rsidR="000C74E8" w:rsidRPr="00D40027">
        <w:rPr>
          <w:rFonts w:cstheme="minorHAnsi"/>
          <w:sz w:val="20"/>
          <w:szCs w:val="20"/>
        </w:rPr>
        <w:t xml:space="preserve">or </w:t>
      </w:r>
      <w:r w:rsidR="0075539A" w:rsidRPr="00D40027">
        <w:rPr>
          <w:rFonts w:cstheme="minorHAnsi"/>
          <w:sz w:val="20"/>
          <w:szCs w:val="20"/>
        </w:rPr>
        <w:t xml:space="preserve">creek to the </w:t>
      </w:r>
      <w:r w:rsidR="00D40027" w:rsidRPr="00D40027">
        <w:rPr>
          <w:rFonts w:cstheme="minorHAnsi"/>
          <w:sz w:val="20"/>
          <w:szCs w:val="20"/>
        </w:rPr>
        <w:t>left of the bridge.</w:t>
      </w:r>
    </w:p>
    <w:p w14:paraId="17B8738C" w14:textId="69A1AEDF" w:rsidR="00AB7D49" w:rsidRPr="00BF368E" w:rsidRDefault="00014865" w:rsidP="00A511FC">
      <w:pPr>
        <w:pStyle w:val="ListParagraph"/>
        <w:numPr>
          <w:ilvl w:val="1"/>
          <w:numId w:val="38"/>
        </w:numPr>
        <w:spacing w:after="0"/>
        <w:rPr>
          <w:rFonts w:cstheme="minorHAnsi"/>
          <w:sz w:val="20"/>
          <w:szCs w:val="20"/>
        </w:rPr>
      </w:pPr>
      <w:r w:rsidRPr="00D40027">
        <w:rPr>
          <w:rFonts w:cstheme="minorHAnsi"/>
          <w:b/>
          <w:bCs/>
          <w:sz w:val="20"/>
          <w:szCs w:val="20"/>
        </w:rPr>
        <w:t>15</w:t>
      </w:r>
      <w:r w:rsidRPr="00D40027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D40027">
        <w:rPr>
          <w:rFonts w:cstheme="minorHAnsi"/>
          <w:b/>
          <w:bCs/>
          <w:sz w:val="20"/>
          <w:szCs w:val="20"/>
        </w:rPr>
        <w:t xml:space="preserve"> hole</w:t>
      </w:r>
      <w:r w:rsidRPr="00D40027">
        <w:rPr>
          <w:rFonts w:cstheme="minorHAnsi"/>
          <w:sz w:val="20"/>
          <w:szCs w:val="20"/>
        </w:rPr>
        <w:t xml:space="preserve">. </w:t>
      </w:r>
      <w:r w:rsidR="00AB7D49" w:rsidRPr="00D40027">
        <w:rPr>
          <w:rFonts w:cstheme="minorHAnsi"/>
          <w:sz w:val="20"/>
          <w:szCs w:val="20"/>
        </w:rPr>
        <w:t xml:space="preserve">The Dropping Zone </w:t>
      </w:r>
      <w:r w:rsidR="00D66C57" w:rsidRPr="00D40027">
        <w:rPr>
          <w:rFonts w:cstheme="minorHAnsi"/>
          <w:sz w:val="20"/>
          <w:szCs w:val="20"/>
        </w:rPr>
        <w:t xml:space="preserve">may only be used where it is known or virtually certain that </w:t>
      </w:r>
      <w:r w:rsidR="00774E2B" w:rsidRPr="00D40027">
        <w:rPr>
          <w:rFonts w:cstheme="minorHAnsi"/>
          <w:sz w:val="20"/>
          <w:szCs w:val="20"/>
        </w:rPr>
        <w:t>a ball struck</w:t>
      </w:r>
      <w:r w:rsidR="00774E2B" w:rsidRPr="00BF368E">
        <w:rPr>
          <w:rFonts w:cstheme="minorHAnsi"/>
          <w:sz w:val="20"/>
          <w:szCs w:val="20"/>
        </w:rPr>
        <w:t xml:space="preserve"> from the 15</w:t>
      </w:r>
      <w:r w:rsidR="00774E2B" w:rsidRPr="00BF368E">
        <w:rPr>
          <w:rFonts w:cstheme="minorHAnsi"/>
          <w:sz w:val="20"/>
          <w:szCs w:val="20"/>
          <w:vertAlign w:val="superscript"/>
        </w:rPr>
        <w:t>th</w:t>
      </w:r>
      <w:r w:rsidR="00774E2B" w:rsidRPr="00BF368E">
        <w:rPr>
          <w:rFonts w:cstheme="minorHAnsi"/>
          <w:sz w:val="20"/>
          <w:szCs w:val="20"/>
        </w:rPr>
        <w:t xml:space="preserve"> Tee</w:t>
      </w:r>
      <w:r w:rsidR="00D66C57" w:rsidRPr="00BF368E">
        <w:rPr>
          <w:rFonts w:cstheme="minorHAnsi"/>
          <w:sz w:val="20"/>
          <w:szCs w:val="20"/>
        </w:rPr>
        <w:t xml:space="preserve"> </w:t>
      </w:r>
      <w:r w:rsidR="005664DC" w:rsidRPr="00BF368E">
        <w:rPr>
          <w:rFonts w:cstheme="minorHAnsi"/>
          <w:sz w:val="20"/>
          <w:szCs w:val="20"/>
        </w:rPr>
        <w:t>has finished in the Penalty Area</w:t>
      </w:r>
      <w:r w:rsidR="00E567E2" w:rsidRPr="00BF368E">
        <w:rPr>
          <w:rFonts w:cstheme="minorHAnsi"/>
          <w:sz w:val="20"/>
          <w:szCs w:val="20"/>
        </w:rPr>
        <w:t>.</w:t>
      </w:r>
    </w:p>
    <w:p w14:paraId="0901E9FE" w14:textId="66EE34AB" w:rsidR="00916A36" w:rsidRPr="00AA406B" w:rsidRDefault="003924BD" w:rsidP="00A511FC">
      <w:pPr>
        <w:pStyle w:val="ListParagraph"/>
        <w:numPr>
          <w:ilvl w:val="1"/>
          <w:numId w:val="38"/>
        </w:numPr>
        <w:spacing w:after="0"/>
        <w:rPr>
          <w:rFonts w:cstheme="minorHAnsi"/>
          <w:sz w:val="20"/>
          <w:szCs w:val="20"/>
        </w:rPr>
      </w:pPr>
      <w:r w:rsidRPr="00BF368E">
        <w:rPr>
          <w:rFonts w:cstheme="minorHAnsi"/>
          <w:b/>
          <w:bCs/>
          <w:sz w:val="20"/>
          <w:szCs w:val="20"/>
        </w:rPr>
        <w:t>17</w:t>
      </w:r>
      <w:r w:rsidRPr="00BF368E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BF368E">
        <w:rPr>
          <w:rFonts w:cstheme="minorHAnsi"/>
          <w:b/>
          <w:bCs/>
          <w:sz w:val="20"/>
          <w:szCs w:val="20"/>
        </w:rPr>
        <w:t xml:space="preserve"> hole</w:t>
      </w:r>
      <w:r w:rsidRPr="00BF368E">
        <w:rPr>
          <w:rFonts w:cstheme="minorHAnsi"/>
          <w:sz w:val="20"/>
          <w:szCs w:val="20"/>
        </w:rPr>
        <w:t xml:space="preserve">. </w:t>
      </w:r>
      <w:r w:rsidR="00916A36" w:rsidRPr="00AA406B">
        <w:rPr>
          <w:rFonts w:cstheme="minorHAnsi"/>
          <w:sz w:val="20"/>
          <w:szCs w:val="20"/>
        </w:rPr>
        <w:t xml:space="preserve">The </w:t>
      </w:r>
      <w:r w:rsidR="00BF0F50" w:rsidRPr="00AA406B">
        <w:rPr>
          <w:rFonts w:cstheme="minorHAnsi"/>
          <w:sz w:val="20"/>
          <w:szCs w:val="20"/>
        </w:rPr>
        <w:t>Dr</w:t>
      </w:r>
      <w:r w:rsidR="00916A36" w:rsidRPr="00AA406B">
        <w:rPr>
          <w:rFonts w:cstheme="minorHAnsi"/>
          <w:sz w:val="20"/>
          <w:szCs w:val="20"/>
        </w:rPr>
        <w:t>op</w:t>
      </w:r>
      <w:r w:rsidR="00BF0F50" w:rsidRPr="00AA406B">
        <w:rPr>
          <w:rFonts w:cstheme="minorHAnsi"/>
          <w:sz w:val="20"/>
          <w:szCs w:val="20"/>
        </w:rPr>
        <w:t>ping</w:t>
      </w:r>
      <w:r w:rsidR="00916A36" w:rsidRPr="00AA406B">
        <w:rPr>
          <w:rFonts w:cstheme="minorHAnsi"/>
          <w:sz w:val="20"/>
          <w:szCs w:val="20"/>
        </w:rPr>
        <w:t xml:space="preserve"> </w:t>
      </w:r>
      <w:r w:rsidR="00BF0F50" w:rsidRPr="00AA406B">
        <w:rPr>
          <w:rFonts w:cstheme="minorHAnsi"/>
          <w:sz w:val="20"/>
          <w:szCs w:val="20"/>
        </w:rPr>
        <w:t>Z</w:t>
      </w:r>
      <w:r w:rsidR="00916A36" w:rsidRPr="00AA406B">
        <w:rPr>
          <w:rFonts w:cstheme="minorHAnsi"/>
          <w:sz w:val="20"/>
          <w:szCs w:val="20"/>
        </w:rPr>
        <w:t xml:space="preserve">one may be </w:t>
      </w:r>
      <w:r w:rsidR="00BF368E" w:rsidRPr="006C7C64">
        <w:rPr>
          <w:rFonts w:cstheme="minorHAnsi"/>
          <w:sz w:val="20"/>
          <w:szCs w:val="20"/>
        </w:rPr>
        <w:t>only</w:t>
      </w:r>
      <w:r w:rsidR="00BF368E">
        <w:rPr>
          <w:rFonts w:cstheme="minorHAnsi"/>
          <w:sz w:val="20"/>
          <w:szCs w:val="20"/>
        </w:rPr>
        <w:t xml:space="preserve"> </w:t>
      </w:r>
      <w:r w:rsidR="00916A36" w:rsidRPr="00AA406B">
        <w:rPr>
          <w:rFonts w:cstheme="minorHAnsi"/>
          <w:sz w:val="20"/>
          <w:szCs w:val="20"/>
        </w:rPr>
        <w:t xml:space="preserve">used </w:t>
      </w:r>
      <w:r w:rsidR="001F68C8" w:rsidRPr="00AA406B">
        <w:rPr>
          <w:rFonts w:cstheme="minorHAnsi"/>
          <w:sz w:val="20"/>
          <w:szCs w:val="20"/>
        </w:rPr>
        <w:t>where it is known or virtually certain that the ba</w:t>
      </w:r>
      <w:r w:rsidR="004F773A" w:rsidRPr="00AA406B">
        <w:rPr>
          <w:rFonts w:cstheme="minorHAnsi"/>
          <w:sz w:val="20"/>
          <w:szCs w:val="20"/>
        </w:rPr>
        <w:t>ll has finished in any of the Penalty Areas on the 17</w:t>
      </w:r>
      <w:r w:rsidR="004F773A" w:rsidRPr="00AA406B">
        <w:rPr>
          <w:rFonts w:cstheme="minorHAnsi"/>
          <w:sz w:val="20"/>
          <w:szCs w:val="20"/>
          <w:vertAlign w:val="superscript"/>
        </w:rPr>
        <w:t>th</w:t>
      </w:r>
      <w:r w:rsidR="004F773A" w:rsidRPr="00AA406B">
        <w:rPr>
          <w:rFonts w:cstheme="minorHAnsi"/>
          <w:sz w:val="20"/>
          <w:szCs w:val="20"/>
        </w:rPr>
        <w:t xml:space="preserve"> hole. </w:t>
      </w:r>
    </w:p>
    <w:p w14:paraId="404177E9" w14:textId="7593BC3D" w:rsidR="00BF368E" w:rsidRDefault="00BF368E" w:rsidP="00BF368E">
      <w:pPr>
        <w:pStyle w:val="ListParagraph"/>
        <w:numPr>
          <w:ilvl w:val="0"/>
          <w:numId w:val="35"/>
        </w:numPr>
        <w:spacing w:after="0" w:line="254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PROTECTIVE SCREEN BETWEEN 14</w:t>
      </w:r>
      <w:r w:rsidRPr="00BF368E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AND 16</w:t>
      </w:r>
      <w:r w:rsidRPr="00BF368E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HOLES</w:t>
      </w:r>
    </w:p>
    <w:p w14:paraId="705E8BAA" w14:textId="31B28A57" w:rsidR="00891169" w:rsidRPr="00BF368E" w:rsidRDefault="005B3E1A" w:rsidP="00BF368E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t</w:t>
      </w:r>
      <w:r w:rsidR="00C86854" w:rsidRPr="00BF368E">
        <w:rPr>
          <w:rFonts w:cstheme="minorHAnsi"/>
          <w:sz w:val="20"/>
          <w:szCs w:val="20"/>
        </w:rPr>
        <w:t>he protective screen between the 14</w:t>
      </w:r>
      <w:r w:rsidR="00C86854" w:rsidRPr="00BF368E">
        <w:rPr>
          <w:rFonts w:cstheme="minorHAnsi"/>
          <w:sz w:val="20"/>
          <w:szCs w:val="20"/>
          <w:vertAlign w:val="superscript"/>
        </w:rPr>
        <w:t>th</w:t>
      </w:r>
      <w:r w:rsidR="00C86854" w:rsidRPr="00BF368E">
        <w:rPr>
          <w:rFonts w:cstheme="minorHAnsi"/>
          <w:sz w:val="20"/>
          <w:szCs w:val="20"/>
        </w:rPr>
        <w:t xml:space="preserve"> &amp; 16</w:t>
      </w:r>
      <w:r w:rsidR="00C86854" w:rsidRPr="00BF368E">
        <w:rPr>
          <w:rFonts w:cstheme="minorHAnsi"/>
          <w:sz w:val="20"/>
          <w:szCs w:val="20"/>
          <w:vertAlign w:val="superscript"/>
        </w:rPr>
        <w:t>th</w:t>
      </w:r>
      <w:r w:rsidR="00C86854" w:rsidRPr="00BF368E">
        <w:rPr>
          <w:rFonts w:cstheme="minorHAnsi"/>
          <w:sz w:val="20"/>
          <w:szCs w:val="20"/>
        </w:rPr>
        <w:t xml:space="preserve"> hole</w:t>
      </w:r>
      <w:r w:rsidR="00794FB1" w:rsidRPr="00BF368E">
        <w:rPr>
          <w:rFonts w:cstheme="minorHAnsi"/>
          <w:sz w:val="20"/>
          <w:szCs w:val="20"/>
        </w:rPr>
        <w:t>s interferes with a player’s stance or swing</w:t>
      </w:r>
      <w:r w:rsidR="000411F6" w:rsidRPr="00BF368E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as an addit</w:t>
      </w:r>
      <w:r w:rsidR="004F7B7D">
        <w:rPr>
          <w:rFonts w:cstheme="minorHAnsi"/>
          <w:sz w:val="20"/>
          <w:szCs w:val="20"/>
        </w:rPr>
        <w:t xml:space="preserve">ional option to relief under Rule 16, the player may drop their ball in the </w:t>
      </w:r>
      <w:r w:rsidR="004F7B7D" w:rsidRPr="001C1CE8">
        <w:rPr>
          <w:rFonts w:cstheme="minorHAnsi"/>
          <w:b/>
          <w:bCs/>
          <w:sz w:val="20"/>
          <w:szCs w:val="20"/>
        </w:rPr>
        <w:t>NEAREST</w:t>
      </w:r>
      <w:r w:rsidR="004F7B7D">
        <w:rPr>
          <w:rFonts w:cstheme="minorHAnsi"/>
          <w:sz w:val="20"/>
          <w:szCs w:val="20"/>
        </w:rPr>
        <w:t xml:space="preserve"> </w:t>
      </w:r>
      <w:r w:rsidR="001C1CE8">
        <w:rPr>
          <w:rFonts w:cstheme="minorHAnsi"/>
          <w:sz w:val="20"/>
          <w:szCs w:val="20"/>
        </w:rPr>
        <w:t>D</w:t>
      </w:r>
      <w:r w:rsidR="004F7B7D">
        <w:rPr>
          <w:rFonts w:cstheme="minorHAnsi"/>
          <w:sz w:val="20"/>
          <w:szCs w:val="20"/>
        </w:rPr>
        <w:t>ropping Zone</w:t>
      </w:r>
      <w:r w:rsidR="001C1CE8">
        <w:rPr>
          <w:rFonts w:cstheme="minorHAnsi"/>
          <w:sz w:val="20"/>
          <w:szCs w:val="20"/>
        </w:rPr>
        <w:t xml:space="preserve">. No relief is given for “Line of </w:t>
      </w:r>
      <w:r w:rsidR="00481C7F">
        <w:rPr>
          <w:rFonts w:cstheme="minorHAnsi"/>
          <w:sz w:val="20"/>
          <w:szCs w:val="20"/>
        </w:rPr>
        <w:t xml:space="preserve">Sight”. </w:t>
      </w:r>
    </w:p>
    <w:p w14:paraId="37BDC2B0" w14:textId="3ACB302C" w:rsidR="00AA2ACC" w:rsidRPr="00DF64C4" w:rsidRDefault="00501D45" w:rsidP="00DF64C4">
      <w:pPr>
        <w:pStyle w:val="ListParagraph"/>
        <w:numPr>
          <w:ilvl w:val="0"/>
          <w:numId w:val="36"/>
        </w:numPr>
        <w:spacing w:after="0"/>
        <w:rPr>
          <w:rFonts w:cstheme="minorHAnsi"/>
          <w:sz w:val="20"/>
          <w:szCs w:val="20"/>
        </w:rPr>
      </w:pPr>
      <w:r w:rsidRPr="00DF64C4">
        <w:rPr>
          <w:rFonts w:cstheme="minorHAnsi"/>
          <w:b/>
          <w:bCs/>
          <w:sz w:val="20"/>
          <w:szCs w:val="20"/>
        </w:rPr>
        <w:t>PROVISI</w:t>
      </w:r>
      <w:r w:rsidR="00811CBD" w:rsidRPr="00DF64C4">
        <w:rPr>
          <w:rFonts w:cstheme="minorHAnsi"/>
          <w:b/>
          <w:bCs/>
          <w:sz w:val="20"/>
          <w:szCs w:val="20"/>
        </w:rPr>
        <w:t>O</w:t>
      </w:r>
      <w:r w:rsidRPr="00DF64C4">
        <w:rPr>
          <w:rFonts w:cstheme="minorHAnsi"/>
          <w:b/>
          <w:bCs/>
          <w:sz w:val="20"/>
          <w:szCs w:val="20"/>
        </w:rPr>
        <w:t>NAL BALL FOR BALL</w:t>
      </w:r>
      <w:r w:rsidR="00811CBD" w:rsidRPr="00DF64C4">
        <w:rPr>
          <w:rFonts w:cstheme="minorHAnsi"/>
          <w:b/>
          <w:bCs/>
          <w:sz w:val="20"/>
          <w:szCs w:val="20"/>
        </w:rPr>
        <w:t xml:space="preserve"> WHICH MAY BE</w:t>
      </w:r>
      <w:r w:rsidRPr="00DF64C4">
        <w:rPr>
          <w:rFonts w:cstheme="minorHAnsi"/>
          <w:b/>
          <w:bCs/>
          <w:sz w:val="20"/>
          <w:szCs w:val="20"/>
        </w:rPr>
        <w:t xml:space="preserve"> IN A PENALTY AREA</w:t>
      </w:r>
      <w:r w:rsidR="00AA2ACC" w:rsidRPr="00DF64C4">
        <w:rPr>
          <w:rFonts w:cstheme="minorHAnsi"/>
          <w:sz w:val="20"/>
          <w:szCs w:val="20"/>
        </w:rPr>
        <w:t xml:space="preserve"> </w:t>
      </w:r>
    </w:p>
    <w:p w14:paraId="45351667" w14:textId="16ED3258" w:rsidR="00226489" w:rsidRPr="00DF64C4" w:rsidRDefault="00226489" w:rsidP="00BC27D3">
      <w:pPr>
        <w:spacing w:after="0"/>
        <w:ind w:left="360"/>
        <w:rPr>
          <w:rFonts w:cstheme="minorHAnsi"/>
          <w:sz w:val="20"/>
          <w:szCs w:val="20"/>
        </w:rPr>
      </w:pPr>
      <w:r w:rsidRPr="00DF64C4">
        <w:rPr>
          <w:rFonts w:cstheme="minorHAnsi"/>
          <w:sz w:val="20"/>
          <w:szCs w:val="20"/>
        </w:rPr>
        <w:t>If a player does not know whether their ball is in</w:t>
      </w:r>
      <w:r w:rsidR="00811CBD" w:rsidRPr="00DF64C4">
        <w:rPr>
          <w:rFonts w:cstheme="minorHAnsi"/>
          <w:sz w:val="20"/>
          <w:szCs w:val="20"/>
        </w:rPr>
        <w:t xml:space="preserve"> a</w:t>
      </w:r>
      <w:r w:rsidRPr="00DF64C4">
        <w:rPr>
          <w:rFonts w:cstheme="minorHAnsi"/>
          <w:sz w:val="20"/>
          <w:szCs w:val="20"/>
        </w:rPr>
        <w:t xml:space="preserve"> penalty area the player may play a provisional ball under </w:t>
      </w:r>
      <w:r w:rsidR="00257802" w:rsidRPr="00DF64C4">
        <w:rPr>
          <w:rFonts w:cstheme="minorHAnsi"/>
          <w:sz w:val="20"/>
          <w:szCs w:val="20"/>
        </w:rPr>
        <w:t>Rule 18.3,</w:t>
      </w:r>
      <w:r w:rsidRPr="00DF64C4">
        <w:rPr>
          <w:rFonts w:cstheme="minorHAnsi"/>
          <w:sz w:val="20"/>
          <w:szCs w:val="20"/>
        </w:rPr>
        <w:t xml:space="preserve"> which is modified in this way</w:t>
      </w:r>
      <w:r w:rsidR="00BC27D3" w:rsidRPr="00DF64C4">
        <w:rPr>
          <w:rFonts w:cstheme="minorHAnsi"/>
          <w:sz w:val="20"/>
          <w:szCs w:val="20"/>
        </w:rPr>
        <w:t>:</w:t>
      </w:r>
      <w:r w:rsidRPr="00DF64C4">
        <w:rPr>
          <w:rFonts w:cstheme="minorHAnsi"/>
          <w:sz w:val="20"/>
          <w:szCs w:val="20"/>
        </w:rPr>
        <w:br/>
        <w:t>In playing the provisional ball the player may use:</w:t>
      </w:r>
    </w:p>
    <w:p w14:paraId="20A9465C" w14:textId="434F7E1A" w:rsidR="00226489" w:rsidRPr="00DF64C4" w:rsidRDefault="00226489" w:rsidP="00811CBD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DF64C4">
        <w:rPr>
          <w:rFonts w:eastAsia="Times New Roman" w:cstheme="minorHAnsi"/>
          <w:sz w:val="20"/>
          <w:szCs w:val="20"/>
        </w:rPr>
        <w:t>The stroke-and-distance relief option (see Rule 17.1d(1))</w:t>
      </w:r>
      <w:r w:rsidR="00811CBD" w:rsidRPr="00DF64C4">
        <w:rPr>
          <w:rFonts w:eastAsia="Times New Roman" w:cstheme="minorHAnsi"/>
          <w:sz w:val="20"/>
          <w:szCs w:val="20"/>
        </w:rPr>
        <w:t>, or</w:t>
      </w:r>
      <w:r w:rsidRPr="00DF64C4">
        <w:rPr>
          <w:rFonts w:eastAsia="Times New Roman" w:cstheme="minorHAnsi"/>
          <w:sz w:val="20"/>
          <w:szCs w:val="20"/>
        </w:rPr>
        <w:t xml:space="preserve"> </w:t>
      </w:r>
    </w:p>
    <w:p w14:paraId="18FD0234" w14:textId="5DAA2127" w:rsidR="00226489" w:rsidRPr="00DF64C4" w:rsidRDefault="00226489" w:rsidP="00811CBD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DF64C4">
        <w:rPr>
          <w:rFonts w:eastAsia="Times New Roman" w:cstheme="minorHAnsi"/>
          <w:sz w:val="20"/>
          <w:szCs w:val="20"/>
        </w:rPr>
        <w:t>The back-on-the line relief option (see Rule 17.1d(2))</w:t>
      </w:r>
      <w:r w:rsidR="00811CBD" w:rsidRPr="00DF64C4">
        <w:rPr>
          <w:rFonts w:eastAsia="Times New Roman" w:cstheme="minorHAnsi"/>
          <w:sz w:val="20"/>
          <w:szCs w:val="20"/>
        </w:rPr>
        <w:t>, or</w:t>
      </w:r>
    </w:p>
    <w:p w14:paraId="3D4A4302" w14:textId="1A161ED9" w:rsidR="00226489" w:rsidRPr="00DF64C4" w:rsidRDefault="00226489" w:rsidP="00811CBD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DF64C4">
        <w:rPr>
          <w:rFonts w:eastAsia="Times New Roman" w:cstheme="minorHAnsi"/>
          <w:sz w:val="20"/>
          <w:szCs w:val="20"/>
        </w:rPr>
        <w:t>The lateral relief option (see Rule 17.1d(3))</w:t>
      </w:r>
      <w:r w:rsidR="00811CBD" w:rsidRPr="00DF64C4">
        <w:rPr>
          <w:rFonts w:eastAsia="Times New Roman" w:cstheme="minorHAnsi"/>
          <w:sz w:val="20"/>
          <w:szCs w:val="20"/>
        </w:rPr>
        <w:t>, or</w:t>
      </w:r>
    </w:p>
    <w:p w14:paraId="64F96D74" w14:textId="77777777" w:rsidR="00226489" w:rsidRPr="00AA406B" w:rsidRDefault="00226489" w:rsidP="00811CBD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AA406B">
        <w:rPr>
          <w:rFonts w:eastAsia="Times New Roman" w:cstheme="minorHAnsi"/>
          <w:sz w:val="20"/>
          <w:szCs w:val="20"/>
        </w:rPr>
        <w:t xml:space="preserve">If a dropping zone is available for this penalty area, the player may also use that relief option. </w:t>
      </w:r>
    </w:p>
    <w:p w14:paraId="3678423B" w14:textId="3E67402F" w:rsidR="00226489" w:rsidRPr="00AA406B" w:rsidRDefault="00226489" w:rsidP="001C3CFA">
      <w:pPr>
        <w:spacing w:after="0" w:line="240" w:lineRule="auto"/>
        <w:ind w:left="567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>Once the player has played a provisional ball under this Local Rule, they may not use any further options under</w:t>
      </w:r>
      <w:r w:rsidR="00257802" w:rsidRPr="00AA406B">
        <w:rPr>
          <w:rFonts w:cstheme="minorHAnsi"/>
          <w:sz w:val="20"/>
          <w:szCs w:val="20"/>
        </w:rPr>
        <w:t xml:space="preserve"> Rule 17.1 </w:t>
      </w:r>
      <w:r w:rsidRPr="00AA406B">
        <w:rPr>
          <w:rFonts w:cstheme="minorHAnsi"/>
          <w:sz w:val="20"/>
          <w:szCs w:val="20"/>
        </w:rPr>
        <w:t xml:space="preserve">in relation to the original ball. In deciding when that provisional ball becomes the player's ball in play or if it must or may be abandoned, </w:t>
      </w:r>
      <w:r w:rsidR="00310043" w:rsidRPr="00AA406B">
        <w:rPr>
          <w:rFonts w:cstheme="minorHAnsi"/>
          <w:sz w:val="20"/>
          <w:szCs w:val="20"/>
        </w:rPr>
        <w:t>Rules 18.3</w:t>
      </w:r>
      <w:r w:rsidR="001165C8" w:rsidRPr="00AA406B">
        <w:rPr>
          <w:rFonts w:cstheme="minorHAnsi"/>
          <w:sz w:val="20"/>
          <w:szCs w:val="20"/>
        </w:rPr>
        <w:t xml:space="preserve">c(2) &amp; 18.3c(3) </w:t>
      </w:r>
      <w:r w:rsidRPr="00AA406B">
        <w:rPr>
          <w:rFonts w:cstheme="minorHAnsi"/>
          <w:sz w:val="20"/>
          <w:szCs w:val="20"/>
        </w:rPr>
        <w:t>apply except that:</w:t>
      </w:r>
    </w:p>
    <w:p w14:paraId="731448BD" w14:textId="1F03D353" w:rsidR="00226489" w:rsidRPr="00571C54" w:rsidRDefault="00226489" w:rsidP="001C3C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571C54">
        <w:rPr>
          <w:rFonts w:eastAsia="Times New Roman" w:cstheme="minorHAnsi"/>
          <w:sz w:val="20"/>
          <w:szCs w:val="20"/>
          <w:u w:val="single"/>
        </w:rPr>
        <w:t>When Original Ball Is Found in Penalty Area Within Three-Minute Search Time</w:t>
      </w:r>
      <w:r w:rsidR="00A71547">
        <w:rPr>
          <w:rFonts w:eastAsia="Times New Roman" w:cstheme="minorHAnsi"/>
          <w:sz w:val="20"/>
          <w:szCs w:val="20"/>
          <w:u w:val="single"/>
        </w:rPr>
        <w:t>:</w:t>
      </w:r>
      <w:r w:rsidRPr="00571C54">
        <w:rPr>
          <w:rFonts w:eastAsia="Times New Roman" w:cstheme="minorHAnsi"/>
          <w:sz w:val="20"/>
          <w:szCs w:val="20"/>
          <w:u w:val="single"/>
        </w:rPr>
        <w:br/>
      </w:r>
      <w:r w:rsidRPr="00571C54">
        <w:rPr>
          <w:rFonts w:eastAsia="Times New Roman" w:cstheme="minorHAnsi"/>
          <w:sz w:val="20"/>
          <w:szCs w:val="20"/>
        </w:rPr>
        <w:t xml:space="preserve">The player may choose either to: </w:t>
      </w:r>
    </w:p>
    <w:p w14:paraId="6C377F5B" w14:textId="271E3839" w:rsidR="00226489" w:rsidRPr="00AA406B" w:rsidRDefault="00226489" w:rsidP="00811CB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AA406B">
        <w:rPr>
          <w:rFonts w:eastAsia="Times New Roman" w:cstheme="minorHAnsi"/>
          <w:sz w:val="20"/>
          <w:szCs w:val="20"/>
        </w:rPr>
        <w:t xml:space="preserve">Continue to play the original ball as it lies in the penalty area, in which case the provisional ball must not be played. All strokes </w:t>
      </w:r>
      <w:r w:rsidRPr="00BC27D3">
        <w:rPr>
          <w:rFonts w:eastAsia="Times New Roman" w:cstheme="minorHAnsi"/>
          <w:sz w:val="20"/>
          <w:szCs w:val="20"/>
        </w:rPr>
        <w:t xml:space="preserve">with that provisional </w:t>
      </w:r>
      <w:r w:rsidRPr="00AA406B">
        <w:rPr>
          <w:rFonts w:eastAsia="Times New Roman" w:cstheme="minorHAnsi"/>
          <w:sz w:val="20"/>
          <w:szCs w:val="20"/>
        </w:rPr>
        <w:t xml:space="preserve">ball </w:t>
      </w:r>
      <w:r w:rsidRPr="00BC27D3">
        <w:rPr>
          <w:rFonts w:eastAsia="Times New Roman" w:cstheme="minorHAnsi"/>
          <w:sz w:val="20"/>
          <w:szCs w:val="20"/>
        </w:rPr>
        <w:t xml:space="preserve">before it was abandoned </w:t>
      </w:r>
      <w:r w:rsidRPr="00AA406B">
        <w:rPr>
          <w:rFonts w:eastAsia="Times New Roman" w:cstheme="minorHAnsi"/>
          <w:sz w:val="20"/>
          <w:szCs w:val="20"/>
        </w:rPr>
        <w:t xml:space="preserve">(including strokes made and any </w:t>
      </w:r>
      <w:r w:rsidRPr="00BC27D3">
        <w:rPr>
          <w:rFonts w:eastAsia="Times New Roman" w:cstheme="minorHAnsi"/>
          <w:sz w:val="20"/>
          <w:szCs w:val="20"/>
        </w:rPr>
        <w:t xml:space="preserve">penalty strokes solely </w:t>
      </w:r>
      <w:r w:rsidRPr="00AA406B">
        <w:rPr>
          <w:rFonts w:eastAsia="Times New Roman" w:cstheme="minorHAnsi"/>
          <w:sz w:val="20"/>
          <w:szCs w:val="20"/>
        </w:rPr>
        <w:t xml:space="preserve">from playing that ball) do not count, or </w:t>
      </w:r>
    </w:p>
    <w:p w14:paraId="177FDEC8" w14:textId="486FB997" w:rsidR="00226489" w:rsidRPr="00AA406B" w:rsidRDefault="00226489" w:rsidP="00811CB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AA406B">
        <w:rPr>
          <w:rFonts w:eastAsia="Times New Roman" w:cstheme="minorHAnsi"/>
          <w:sz w:val="20"/>
          <w:szCs w:val="20"/>
        </w:rPr>
        <w:t>Continue to play the provisional ball in which case the original ball must not be played.</w:t>
      </w:r>
    </w:p>
    <w:p w14:paraId="462DD63E" w14:textId="4D287BA5" w:rsidR="004E0CE9" w:rsidRPr="00A71547" w:rsidRDefault="00226489" w:rsidP="00A7154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AA406B">
        <w:rPr>
          <w:rFonts w:eastAsia="Times New Roman" w:cstheme="minorHAnsi"/>
          <w:sz w:val="20"/>
          <w:szCs w:val="20"/>
          <w:u w:val="single"/>
        </w:rPr>
        <w:t>When Original Ball Is Not Found Within Three-Minute Search Time or Is Known or Virtually Certain to Be in Penalty Area</w:t>
      </w:r>
      <w:r w:rsidR="00A71547">
        <w:rPr>
          <w:rFonts w:eastAsia="Times New Roman" w:cstheme="minorHAnsi"/>
          <w:sz w:val="20"/>
          <w:szCs w:val="20"/>
          <w:u w:val="single"/>
        </w:rPr>
        <w:t>:</w:t>
      </w:r>
      <w:r w:rsidRPr="00AA406B">
        <w:rPr>
          <w:rFonts w:eastAsia="Times New Roman" w:cstheme="minorHAnsi"/>
          <w:sz w:val="20"/>
          <w:szCs w:val="20"/>
        </w:rPr>
        <w:t xml:space="preserve"> </w:t>
      </w:r>
      <w:r w:rsidRPr="00A71547">
        <w:rPr>
          <w:rFonts w:eastAsia="Times New Roman" w:cstheme="minorHAnsi"/>
          <w:sz w:val="20"/>
          <w:szCs w:val="20"/>
        </w:rPr>
        <w:t xml:space="preserve">The provisional ball becomes the player's ball in play. </w:t>
      </w:r>
    </w:p>
    <w:p w14:paraId="408FF34B" w14:textId="45CB8FF8" w:rsidR="00880927" w:rsidRPr="007A38C2" w:rsidRDefault="00BE4CE3" w:rsidP="00DF64C4">
      <w:pPr>
        <w:pStyle w:val="ListParagraph"/>
        <w:widowControl w:val="0"/>
        <w:numPr>
          <w:ilvl w:val="0"/>
          <w:numId w:val="36"/>
        </w:numPr>
        <w:spacing w:after="0" w:line="276" w:lineRule="auto"/>
        <w:jc w:val="both"/>
        <w:rPr>
          <w:rFonts w:cstheme="minorHAnsi"/>
          <w:b/>
          <w:bCs/>
          <w:caps/>
          <w:sz w:val="20"/>
          <w:szCs w:val="20"/>
        </w:rPr>
      </w:pPr>
      <w:bookmarkStart w:id="6" w:name="_Hlk532501477"/>
      <w:bookmarkStart w:id="7" w:name="_Hlk532498800"/>
      <w:bookmarkEnd w:id="4"/>
      <w:r w:rsidRPr="007A38C2">
        <w:rPr>
          <w:rFonts w:cstheme="minorHAnsi"/>
          <w:b/>
          <w:bCs/>
          <w:caps/>
          <w:sz w:val="20"/>
          <w:szCs w:val="20"/>
        </w:rPr>
        <w:t>PRACTICE AREAS</w:t>
      </w:r>
    </w:p>
    <w:p w14:paraId="124094AE" w14:textId="00BA893D" w:rsidR="00263922" w:rsidRPr="0067570D" w:rsidRDefault="007A38C2" w:rsidP="003032F8">
      <w:pPr>
        <w:pStyle w:val="ListParagraph"/>
        <w:numPr>
          <w:ilvl w:val="1"/>
          <w:numId w:val="39"/>
        </w:numPr>
        <w:spacing w:after="0"/>
        <w:rPr>
          <w:rFonts w:cstheme="minorHAnsi"/>
          <w:sz w:val="20"/>
          <w:szCs w:val="20"/>
        </w:rPr>
      </w:pPr>
      <w:r w:rsidRPr="0067570D">
        <w:rPr>
          <w:rFonts w:cstheme="minorHAnsi"/>
          <w:bCs/>
          <w:sz w:val="20"/>
          <w:szCs w:val="20"/>
          <w:lang w:val="en-US"/>
        </w:rPr>
        <w:t>The 19</w:t>
      </w:r>
      <w:r w:rsidRPr="0067570D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Pr="0067570D">
        <w:rPr>
          <w:rFonts w:cstheme="minorHAnsi"/>
          <w:bCs/>
          <w:sz w:val="20"/>
          <w:szCs w:val="20"/>
          <w:lang w:val="en-US"/>
        </w:rPr>
        <w:t xml:space="preserve"> green when the 19</w:t>
      </w:r>
      <w:r w:rsidRPr="0067570D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Pr="0067570D">
        <w:rPr>
          <w:rFonts w:cstheme="minorHAnsi"/>
          <w:bCs/>
          <w:sz w:val="20"/>
          <w:szCs w:val="20"/>
          <w:lang w:val="en-US"/>
        </w:rPr>
        <w:t xml:space="preserve"> is not being played is defined as a Wrong Green – Rule 13.1f.</w:t>
      </w:r>
      <w:r w:rsidR="00263922" w:rsidRPr="0067570D">
        <w:rPr>
          <w:rFonts w:cstheme="minorHAnsi"/>
          <w:sz w:val="20"/>
          <w:szCs w:val="20"/>
        </w:rPr>
        <w:t xml:space="preserve"> </w:t>
      </w:r>
    </w:p>
    <w:p w14:paraId="1C16251D" w14:textId="645D4C30" w:rsidR="00263922" w:rsidRPr="0067570D" w:rsidRDefault="003032F8" w:rsidP="003032F8">
      <w:pPr>
        <w:pStyle w:val="ListParagraph"/>
        <w:numPr>
          <w:ilvl w:val="1"/>
          <w:numId w:val="39"/>
        </w:numPr>
        <w:spacing w:after="0"/>
        <w:rPr>
          <w:rFonts w:cstheme="minorHAnsi"/>
          <w:sz w:val="20"/>
          <w:szCs w:val="20"/>
        </w:rPr>
      </w:pPr>
      <w:r w:rsidRPr="0067570D">
        <w:rPr>
          <w:rFonts w:cstheme="minorHAnsi"/>
          <w:bCs/>
          <w:sz w:val="20"/>
          <w:szCs w:val="20"/>
          <w:lang w:val="en-US"/>
        </w:rPr>
        <w:t xml:space="preserve"> </w:t>
      </w:r>
      <w:r w:rsidR="007A38C2" w:rsidRPr="0067570D">
        <w:rPr>
          <w:rFonts w:cstheme="minorHAnsi"/>
          <w:bCs/>
          <w:sz w:val="20"/>
          <w:szCs w:val="20"/>
          <w:lang w:val="en-US"/>
        </w:rPr>
        <w:t>All bunkers on the 19</w:t>
      </w:r>
      <w:r w:rsidR="007A38C2" w:rsidRPr="0067570D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="007A38C2" w:rsidRPr="0067570D">
        <w:rPr>
          <w:rFonts w:cstheme="minorHAnsi"/>
          <w:bCs/>
          <w:sz w:val="20"/>
          <w:szCs w:val="20"/>
          <w:lang w:val="en-US"/>
        </w:rPr>
        <w:t xml:space="preserve"> hole are defined as bunkers in play.</w:t>
      </w:r>
    </w:p>
    <w:p w14:paraId="722C48B2" w14:textId="6A40BF54" w:rsidR="00263922" w:rsidRPr="0067570D" w:rsidRDefault="003032F8" w:rsidP="003032F8">
      <w:pPr>
        <w:pStyle w:val="ListParagraph"/>
        <w:numPr>
          <w:ilvl w:val="1"/>
          <w:numId w:val="39"/>
        </w:numPr>
        <w:spacing w:after="0"/>
        <w:rPr>
          <w:rFonts w:cstheme="minorHAnsi"/>
          <w:sz w:val="20"/>
          <w:szCs w:val="20"/>
        </w:rPr>
      </w:pPr>
      <w:r w:rsidRPr="0067570D">
        <w:rPr>
          <w:rFonts w:cstheme="minorHAnsi"/>
          <w:bCs/>
          <w:sz w:val="20"/>
          <w:szCs w:val="20"/>
          <w:lang w:val="en-US"/>
        </w:rPr>
        <w:t xml:space="preserve"> </w:t>
      </w:r>
      <w:r w:rsidR="00263922" w:rsidRPr="0067570D">
        <w:rPr>
          <w:rFonts w:cstheme="minorHAnsi"/>
          <w:bCs/>
          <w:sz w:val="20"/>
          <w:szCs w:val="20"/>
          <w:lang w:val="en-US"/>
        </w:rPr>
        <w:t>All other practice areas (on the 11</w:t>
      </w:r>
      <w:r w:rsidR="00263922" w:rsidRPr="0067570D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="00263922" w:rsidRPr="0067570D">
        <w:rPr>
          <w:rFonts w:cstheme="minorHAnsi"/>
          <w:bCs/>
          <w:sz w:val="20"/>
          <w:szCs w:val="20"/>
          <w:lang w:val="en-US"/>
        </w:rPr>
        <w:t xml:space="preserve"> hole, by the 18</w:t>
      </w:r>
      <w:r w:rsidR="00263922" w:rsidRPr="0067570D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="00263922" w:rsidRPr="0067570D">
        <w:rPr>
          <w:rFonts w:cstheme="minorHAnsi"/>
          <w:bCs/>
          <w:sz w:val="20"/>
          <w:szCs w:val="20"/>
          <w:lang w:val="en-US"/>
        </w:rPr>
        <w:t xml:space="preserve"> hole, on the 19</w:t>
      </w:r>
      <w:r w:rsidR="00263922" w:rsidRPr="0067570D">
        <w:rPr>
          <w:rFonts w:cstheme="minorHAnsi"/>
          <w:bCs/>
          <w:sz w:val="20"/>
          <w:szCs w:val="20"/>
          <w:vertAlign w:val="superscript"/>
          <w:lang w:val="en-US"/>
        </w:rPr>
        <w:t>th</w:t>
      </w:r>
      <w:r w:rsidR="00263922" w:rsidRPr="0067570D">
        <w:rPr>
          <w:rFonts w:cstheme="minorHAnsi"/>
          <w:bCs/>
          <w:sz w:val="20"/>
          <w:szCs w:val="20"/>
          <w:lang w:val="en-US"/>
        </w:rPr>
        <w:t xml:space="preserve"> hole) are defined as part of the General Area.</w:t>
      </w:r>
    </w:p>
    <w:p w14:paraId="05797709" w14:textId="6470502D" w:rsidR="007A38C2" w:rsidRPr="007A38C2" w:rsidRDefault="007A38C2" w:rsidP="007A38C2">
      <w:pPr>
        <w:pStyle w:val="ListParagraph"/>
        <w:widowControl w:val="0"/>
        <w:numPr>
          <w:ilvl w:val="0"/>
          <w:numId w:val="37"/>
        </w:numPr>
        <w:spacing w:after="0" w:line="276" w:lineRule="auto"/>
        <w:jc w:val="both"/>
        <w:rPr>
          <w:rFonts w:cstheme="minorHAnsi"/>
          <w:b/>
          <w:bCs/>
          <w:caps/>
          <w:sz w:val="20"/>
          <w:szCs w:val="20"/>
        </w:rPr>
      </w:pPr>
      <w:r w:rsidRPr="003A3ADA">
        <w:rPr>
          <w:rFonts w:cstheme="minorHAnsi"/>
          <w:b/>
          <w:bCs/>
          <w:sz w:val="20"/>
          <w:szCs w:val="20"/>
          <w:lang w:val="en-US"/>
        </w:rPr>
        <w:t>PACE OF PLAY</w:t>
      </w:r>
    </w:p>
    <w:p w14:paraId="6CF7D6FC" w14:textId="6AB48513" w:rsidR="007A38C2" w:rsidRPr="00A71547" w:rsidRDefault="009469A5" w:rsidP="007A38C2">
      <w:pPr>
        <w:widowControl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Players are expected to play 18 holes in a benchmark time of 4 hour and 15 minutes with 4 hours and 30 minutes being the maximum allowable time. </w:t>
      </w:r>
    </w:p>
    <w:p w14:paraId="5F4F4B21" w14:textId="77777777" w:rsidR="00D8592B" w:rsidRDefault="00D8592B" w:rsidP="007A38C2">
      <w:pPr>
        <w:spacing w:after="0"/>
        <w:rPr>
          <w:rFonts w:cstheme="minorHAnsi"/>
          <w:b/>
          <w:bCs/>
          <w:sz w:val="20"/>
          <w:szCs w:val="20"/>
        </w:rPr>
      </w:pPr>
    </w:p>
    <w:p w14:paraId="0D2F9CA3" w14:textId="02C51F52" w:rsidR="00602EBA" w:rsidRPr="007A38C2" w:rsidRDefault="00BC27D3" w:rsidP="007A38C2">
      <w:pPr>
        <w:spacing w:after="0"/>
        <w:rPr>
          <w:rFonts w:cstheme="minorHAnsi"/>
          <w:b/>
          <w:bCs/>
          <w:sz w:val="20"/>
          <w:szCs w:val="20"/>
        </w:rPr>
      </w:pPr>
      <w:r w:rsidRPr="007A38C2">
        <w:rPr>
          <w:rFonts w:cstheme="minorHAnsi"/>
          <w:b/>
          <w:bCs/>
          <w:sz w:val="20"/>
          <w:szCs w:val="20"/>
        </w:rPr>
        <w:br/>
      </w:r>
      <w:r w:rsidR="00602EBA" w:rsidRPr="007A38C2">
        <w:rPr>
          <w:rFonts w:cstheme="minorHAnsi"/>
          <w:b/>
          <w:bCs/>
          <w:sz w:val="20"/>
          <w:szCs w:val="20"/>
        </w:rPr>
        <w:t>In addition</w:t>
      </w:r>
      <w:r w:rsidRPr="007A38C2">
        <w:rPr>
          <w:rFonts w:cstheme="minorHAnsi"/>
          <w:b/>
          <w:bCs/>
          <w:sz w:val="20"/>
          <w:szCs w:val="20"/>
        </w:rPr>
        <w:t xml:space="preserve"> to these Local Rules</w:t>
      </w:r>
      <w:r w:rsidR="00602EBA" w:rsidRPr="007A38C2">
        <w:rPr>
          <w:rFonts w:cstheme="minorHAnsi"/>
          <w:b/>
          <w:bCs/>
          <w:sz w:val="20"/>
          <w:szCs w:val="20"/>
        </w:rPr>
        <w:t xml:space="preserve">, please see </w:t>
      </w:r>
      <w:bookmarkStart w:id="8" w:name="_Hlk180222793"/>
      <w:r w:rsidR="00602EBA" w:rsidRPr="007A38C2">
        <w:rPr>
          <w:rFonts w:cstheme="minorHAnsi"/>
          <w:b/>
          <w:bCs/>
          <w:sz w:val="20"/>
          <w:szCs w:val="20"/>
        </w:rPr>
        <w:t xml:space="preserve">the notice Board outside the Golf Shop </w:t>
      </w:r>
      <w:bookmarkEnd w:id="8"/>
      <w:r w:rsidR="00602EBA" w:rsidRPr="007A38C2">
        <w:rPr>
          <w:rFonts w:cstheme="minorHAnsi"/>
          <w:b/>
          <w:bCs/>
          <w:sz w:val="20"/>
          <w:szCs w:val="20"/>
        </w:rPr>
        <w:t>for any temporary local rules</w:t>
      </w:r>
      <w:r w:rsidR="007A38C2">
        <w:rPr>
          <w:rFonts w:cstheme="minorHAnsi"/>
          <w:b/>
          <w:bCs/>
          <w:sz w:val="20"/>
          <w:szCs w:val="20"/>
        </w:rPr>
        <w:t>.</w:t>
      </w:r>
    </w:p>
    <w:p w14:paraId="0353252A" w14:textId="77777777" w:rsidR="00602EBA" w:rsidRDefault="00602EBA" w:rsidP="001C3CFA">
      <w:pPr>
        <w:spacing w:after="0"/>
        <w:rPr>
          <w:rFonts w:cstheme="minorHAnsi"/>
          <w:sz w:val="20"/>
          <w:szCs w:val="20"/>
        </w:rPr>
      </w:pPr>
    </w:p>
    <w:p w14:paraId="112C209C" w14:textId="77777777" w:rsidR="00C9066D" w:rsidRPr="00602EBA" w:rsidRDefault="00C9066D" w:rsidP="001C3CFA">
      <w:pPr>
        <w:spacing w:after="0"/>
        <w:rPr>
          <w:rFonts w:cstheme="minorHAnsi"/>
          <w:sz w:val="20"/>
          <w:szCs w:val="20"/>
        </w:rPr>
      </w:pPr>
    </w:p>
    <w:p w14:paraId="7F2D04F3" w14:textId="77777777" w:rsidR="00F908C1" w:rsidRPr="00AA406B" w:rsidRDefault="00F908C1" w:rsidP="001C3CFA">
      <w:pPr>
        <w:spacing w:after="0"/>
        <w:jc w:val="center"/>
        <w:rPr>
          <w:rFonts w:cstheme="minorHAnsi"/>
          <w:b/>
          <w:sz w:val="20"/>
          <w:szCs w:val="20"/>
        </w:rPr>
      </w:pPr>
      <w:r w:rsidRPr="00AA406B">
        <w:rPr>
          <w:rFonts w:cstheme="minorHAnsi"/>
          <w:b/>
          <w:sz w:val="20"/>
          <w:szCs w:val="20"/>
        </w:rPr>
        <w:t>UNLESS OTHERWISE NOTED, THE PENALTY FOR BREACH OF A LOCAL RULE IS THE GENERAL PENALTY:</w:t>
      </w:r>
    </w:p>
    <w:p w14:paraId="7D23E751" w14:textId="77777777" w:rsidR="00F908C1" w:rsidRDefault="00F908C1" w:rsidP="001C3CFA">
      <w:pPr>
        <w:spacing w:after="0"/>
        <w:jc w:val="center"/>
        <w:rPr>
          <w:rFonts w:cstheme="minorHAnsi"/>
          <w:sz w:val="20"/>
          <w:szCs w:val="20"/>
        </w:rPr>
      </w:pPr>
      <w:r w:rsidRPr="00AA406B">
        <w:rPr>
          <w:rFonts w:cstheme="minorHAnsi"/>
          <w:sz w:val="20"/>
          <w:szCs w:val="20"/>
        </w:rPr>
        <w:t xml:space="preserve">Stroke Play - Two </w:t>
      </w:r>
      <w:proofErr w:type="gramStart"/>
      <w:r w:rsidRPr="00AA406B">
        <w:rPr>
          <w:rFonts w:cstheme="minorHAnsi"/>
          <w:sz w:val="20"/>
          <w:szCs w:val="20"/>
        </w:rPr>
        <w:t>Strokes  |</w:t>
      </w:r>
      <w:proofErr w:type="gramEnd"/>
      <w:r w:rsidRPr="00AA406B">
        <w:rPr>
          <w:rFonts w:cstheme="minorHAnsi"/>
          <w:sz w:val="20"/>
          <w:szCs w:val="20"/>
        </w:rPr>
        <w:t xml:space="preserve">  Match Play - Loss of Hole</w:t>
      </w:r>
      <w:bookmarkEnd w:id="6"/>
      <w:bookmarkEnd w:id="7"/>
    </w:p>
    <w:p w14:paraId="084F26EB" w14:textId="77777777" w:rsidR="005709E8" w:rsidRDefault="005709E8" w:rsidP="001C3CFA">
      <w:pPr>
        <w:pStyle w:val="ListParagraph"/>
        <w:widowControl w:val="0"/>
        <w:spacing w:after="0" w:line="240" w:lineRule="auto"/>
        <w:ind w:left="567"/>
        <w:jc w:val="both"/>
        <w:rPr>
          <w:rFonts w:cstheme="minorHAnsi"/>
          <w:b/>
          <w:bCs/>
          <w:sz w:val="20"/>
          <w:szCs w:val="20"/>
          <w:lang w:val="en-US"/>
        </w:rPr>
      </w:pPr>
    </w:p>
    <w:p w14:paraId="2144C5D5" w14:textId="77777777" w:rsidR="00B4114F" w:rsidRPr="00AA406B" w:rsidRDefault="00B4114F" w:rsidP="00B4114F">
      <w:pPr>
        <w:ind w:left="360"/>
        <w:rPr>
          <w:rFonts w:cstheme="minorHAnsi"/>
          <w:sz w:val="20"/>
          <w:szCs w:val="20"/>
        </w:rPr>
      </w:pPr>
    </w:p>
    <w:p w14:paraId="62FECE48" w14:textId="77777777" w:rsidR="00B4114F" w:rsidRPr="00AA406B" w:rsidRDefault="00B4114F" w:rsidP="00B4114F">
      <w:pPr>
        <w:ind w:left="360"/>
        <w:rPr>
          <w:rFonts w:cstheme="minorHAnsi"/>
          <w:sz w:val="20"/>
          <w:szCs w:val="20"/>
        </w:rPr>
      </w:pPr>
    </w:p>
    <w:p w14:paraId="2A60F0AA" w14:textId="77777777" w:rsidR="009469A5" w:rsidRPr="009469A5" w:rsidRDefault="009469A5" w:rsidP="009469A5">
      <w:pPr>
        <w:rPr>
          <w:rFonts w:cstheme="minorHAnsi"/>
          <w:sz w:val="20"/>
          <w:szCs w:val="20"/>
          <w:lang w:val="en-US"/>
        </w:rPr>
      </w:pPr>
    </w:p>
    <w:sectPr w:rsidR="009469A5" w:rsidRPr="009469A5" w:rsidSect="00A013B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529F" w14:textId="77777777" w:rsidR="00511E4B" w:rsidRDefault="00511E4B" w:rsidP="00EB4CB2">
      <w:pPr>
        <w:spacing w:after="0" w:line="240" w:lineRule="auto"/>
      </w:pPr>
      <w:r>
        <w:separator/>
      </w:r>
    </w:p>
  </w:endnote>
  <w:endnote w:type="continuationSeparator" w:id="0">
    <w:p w14:paraId="755A93AE" w14:textId="77777777" w:rsidR="00511E4B" w:rsidRDefault="00511E4B" w:rsidP="00EB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C92E" w14:textId="78F7E66A" w:rsidR="00EB4CB2" w:rsidRDefault="00EB4CB2">
    <w:pPr>
      <w:pStyle w:val="Footer"/>
    </w:pPr>
    <w:r>
      <w:t>Ryde-Parramatta GC Local Rules</w:t>
    </w:r>
    <w:r>
      <w:ptab w:relativeTo="margin" w:alignment="center" w:leader="none"/>
    </w:r>
    <w:r>
      <w:ptab w:relativeTo="margin" w:alignment="right" w:leader="none"/>
    </w:r>
    <w:r w:rsidR="00571E7A" w:rsidRPr="00571E7A">
      <w:rPr>
        <w:snapToGrid w:val="0"/>
      </w:rPr>
      <w:t xml:space="preserve"> </w:t>
    </w:r>
    <w:r w:rsidR="00571E7A">
      <w:rPr>
        <w:snapToGrid w:val="0"/>
      </w:rPr>
      <w:t xml:space="preserve">Page </w:t>
    </w:r>
    <w:r w:rsidR="00571E7A">
      <w:rPr>
        <w:snapToGrid w:val="0"/>
      </w:rPr>
      <w:fldChar w:fldCharType="begin"/>
    </w:r>
    <w:r w:rsidR="00571E7A">
      <w:rPr>
        <w:snapToGrid w:val="0"/>
      </w:rPr>
      <w:instrText xml:space="preserve"> PAGE </w:instrText>
    </w:r>
    <w:r w:rsidR="00571E7A">
      <w:rPr>
        <w:snapToGrid w:val="0"/>
      </w:rPr>
      <w:fldChar w:fldCharType="separate"/>
    </w:r>
    <w:r w:rsidR="00571E7A">
      <w:rPr>
        <w:snapToGrid w:val="0"/>
      </w:rPr>
      <w:t>1</w:t>
    </w:r>
    <w:r w:rsidR="00571E7A">
      <w:rPr>
        <w:snapToGrid w:val="0"/>
      </w:rPr>
      <w:fldChar w:fldCharType="end"/>
    </w:r>
    <w:r w:rsidR="00571E7A">
      <w:rPr>
        <w:snapToGrid w:val="0"/>
      </w:rPr>
      <w:t xml:space="preserve"> of </w:t>
    </w:r>
    <w:r w:rsidR="00571E7A">
      <w:rPr>
        <w:snapToGrid w:val="0"/>
      </w:rPr>
      <w:fldChar w:fldCharType="begin"/>
    </w:r>
    <w:r w:rsidR="00571E7A">
      <w:rPr>
        <w:snapToGrid w:val="0"/>
      </w:rPr>
      <w:instrText xml:space="preserve"> NUMPAGES </w:instrText>
    </w:r>
    <w:r w:rsidR="00571E7A">
      <w:rPr>
        <w:snapToGrid w:val="0"/>
      </w:rPr>
      <w:fldChar w:fldCharType="separate"/>
    </w:r>
    <w:r w:rsidR="00571E7A">
      <w:rPr>
        <w:snapToGrid w:val="0"/>
      </w:rPr>
      <w:t>1</w:t>
    </w:r>
    <w:r w:rsidR="00571E7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0170" w14:textId="77777777" w:rsidR="00511E4B" w:rsidRDefault="00511E4B" w:rsidP="00EB4CB2">
      <w:pPr>
        <w:spacing w:after="0" w:line="240" w:lineRule="auto"/>
      </w:pPr>
      <w:r>
        <w:separator/>
      </w:r>
    </w:p>
  </w:footnote>
  <w:footnote w:type="continuationSeparator" w:id="0">
    <w:p w14:paraId="7E6104B8" w14:textId="77777777" w:rsidR="00511E4B" w:rsidRDefault="00511E4B" w:rsidP="00EB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B5F"/>
    <w:multiLevelType w:val="hybridMultilevel"/>
    <w:tmpl w:val="55D2B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440"/>
    <w:multiLevelType w:val="hybridMultilevel"/>
    <w:tmpl w:val="95E87296"/>
    <w:lvl w:ilvl="0" w:tplc="0C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AD4F69"/>
    <w:multiLevelType w:val="multilevel"/>
    <w:tmpl w:val="06880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24ED9"/>
    <w:multiLevelType w:val="multilevel"/>
    <w:tmpl w:val="298AF1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F54842"/>
    <w:multiLevelType w:val="hybridMultilevel"/>
    <w:tmpl w:val="4AFC123E"/>
    <w:lvl w:ilvl="0" w:tplc="758C1D10">
      <w:start w:val="1"/>
      <w:numFmt w:val="upperRoman"/>
      <w:lvlText w:val="%1)"/>
      <w:lvlJc w:val="left"/>
      <w:pPr>
        <w:ind w:left="19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2" w:hanging="360"/>
      </w:pPr>
    </w:lvl>
    <w:lvl w:ilvl="2" w:tplc="0C09001B" w:tentative="1">
      <w:start w:val="1"/>
      <w:numFmt w:val="lowerRoman"/>
      <w:lvlText w:val="%3."/>
      <w:lvlJc w:val="right"/>
      <w:pPr>
        <w:ind w:left="3012" w:hanging="180"/>
      </w:pPr>
    </w:lvl>
    <w:lvl w:ilvl="3" w:tplc="0C09000F" w:tentative="1">
      <w:start w:val="1"/>
      <w:numFmt w:val="decimal"/>
      <w:lvlText w:val="%4."/>
      <w:lvlJc w:val="left"/>
      <w:pPr>
        <w:ind w:left="3732" w:hanging="360"/>
      </w:pPr>
    </w:lvl>
    <w:lvl w:ilvl="4" w:tplc="0C090019" w:tentative="1">
      <w:start w:val="1"/>
      <w:numFmt w:val="lowerLetter"/>
      <w:lvlText w:val="%5."/>
      <w:lvlJc w:val="left"/>
      <w:pPr>
        <w:ind w:left="4452" w:hanging="360"/>
      </w:pPr>
    </w:lvl>
    <w:lvl w:ilvl="5" w:tplc="0C09001B" w:tentative="1">
      <w:start w:val="1"/>
      <w:numFmt w:val="lowerRoman"/>
      <w:lvlText w:val="%6."/>
      <w:lvlJc w:val="right"/>
      <w:pPr>
        <w:ind w:left="5172" w:hanging="180"/>
      </w:pPr>
    </w:lvl>
    <w:lvl w:ilvl="6" w:tplc="0C09000F" w:tentative="1">
      <w:start w:val="1"/>
      <w:numFmt w:val="decimal"/>
      <w:lvlText w:val="%7."/>
      <w:lvlJc w:val="left"/>
      <w:pPr>
        <w:ind w:left="5892" w:hanging="360"/>
      </w:pPr>
    </w:lvl>
    <w:lvl w:ilvl="7" w:tplc="0C090019" w:tentative="1">
      <w:start w:val="1"/>
      <w:numFmt w:val="lowerLetter"/>
      <w:lvlText w:val="%8."/>
      <w:lvlJc w:val="left"/>
      <w:pPr>
        <w:ind w:left="6612" w:hanging="360"/>
      </w:pPr>
    </w:lvl>
    <w:lvl w:ilvl="8" w:tplc="0C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110521A1"/>
    <w:multiLevelType w:val="multilevel"/>
    <w:tmpl w:val="A5D4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E08FD"/>
    <w:multiLevelType w:val="multilevel"/>
    <w:tmpl w:val="06880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2A6BBA"/>
    <w:multiLevelType w:val="multilevel"/>
    <w:tmpl w:val="EA289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830614"/>
    <w:multiLevelType w:val="hybridMultilevel"/>
    <w:tmpl w:val="9FDE84DC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5959DA"/>
    <w:multiLevelType w:val="hybridMultilevel"/>
    <w:tmpl w:val="91222848"/>
    <w:lvl w:ilvl="0" w:tplc="0C09001B">
      <w:start w:val="1"/>
      <w:numFmt w:val="lowerRoman"/>
      <w:lvlText w:val="%1."/>
      <w:lvlJc w:val="right"/>
      <w:pPr>
        <w:ind w:left="1932" w:hanging="360"/>
      </w:pPr>
    </w:lvl>
    <w:lvl w:ilvl="1" w:tplc="0C090019" w:tentative="1">
      <w:start w:val="1"/>
      <w:numFmt w:val="lowerLetter"/>
      <w:lvlText w:val="%2."/>
      <w:lvlJc w:val="left"/>
      <w:pPr>
        <w:ind w:left="2652" w:hanging="360"/>
      </w:pPr>
    </w:lvl>
    <w:lvl w:ilvl="2" w:tplc="0C09001B" w:tentative="1">
      <w:start w:val="1"/>
      <w:numFmt w:val="lowerRoman"/>
      <w:lvlText w:val="%3."/>
      <w:lvlJc w:val="right"/>
      <w:pPr>
        <w:ind w:left="3372" w:hanging="180"/>
      </w:pPr>
    </w:lvl>
    <w:lvl w:ilvl="3" w:tplc="0C09000F" w:tentative="1">
      <w:start w:val="1"/>
      <w:numFmt w:val="decimal"/>
      <w:lvlText w:val="%4."/>
      <w:lvlJc w:val="left"/>
      <w:pPr>
        <w:ind w:left="4092" w:hanging="360"/>
      </w:pPr>
    </w:lvl>
    <w:lvl w:ilvl="4" w:tplc="0C090019" w:tentative="1">
      <w:start w:val="1"/>
      <w:numFmt w:val="lowerLetter"/>
      <w:lvlText w:val="%5."/>
      <w:lvlJc w:val="left"/>
      <w:pPr>
        <w:ind w:left="4812" w:hanging="360"/>
      </w:pPr>
    </w:lvl>
    <w:lvl w:ilvl="5" w:tplc="0C09001B" w:tentative="1">
      <w:start w:val="1"/>
      <w:numFmt w:val="lowerRoman"/>
      <w:lvlText w:val="%6."/>
      <w:lvlJc w:val="right"/>
      <w:pPr>
        <w:ind w:left="5532" w:hanging="180"/>
      </w:pPr>
    </w:lvl>
    <w:lvl w:ilvl="6" w:tplc="0C09000F" w:tentative="1">
      <w:start w:val="1"/>
      <w:numFmt w:val="decimal"/>
      <w:lvlText w:val="%7."/>
      <w:lvlJc w:val="left"/>
      <w:pPr>
        <w:ind w:left="6252" w:hanging="360"/>
      </w:pPr>
    </w:lvl>
    <w:lvl w:ilvl="7" w:tplc="0C090019" w:tentative="1">
      <w:start w:val="1"/>
      <w:numFmt w:val="lowerLetter"/>
      <w:lvlText w:val="%8."/>
      <w:lvlJc w:val="left"/>
      <w:pPr>
        <w:ind w:left="6972" w:hanging="360"/>
      </w:pPr>
    </w:lvl>
    <w:lvl w:ilvl="8" w:tplc="0C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0" w15:restartNumberingAfterBreak="0">
    <w:nsid w:val="1D9D3F2B"/>
    <w:multiLevelType w:val="hybridMultilevel"/>
    <w:tmpl w:val="0EDEA0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490085"/>
    <w:multiLevelType w:val="multilevel"/>
    <w:tmpl w:val="C3181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5300BD"/>
    <w:multiLevelType w:val="multilevel"/>
    <w:tmpl w:val="C8C019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4843FC"/>
    <w:multiLevelType w:val="multilevel"/>
    <w:tmpl w:val="A2225E18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8134F8"/>
    <w:multiLevelType w:val="multilevel"/>
    <w:tmpl w:val="B4128B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881DA9"/>
    <w:multiLevelType w:val="hybridMultilevel"/>
    <w:tmpl w:val="421EF884"/>
    <w:lvl w:ilvl="0" w:tplc="364ED3D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5A1FEA"/>
    <w:multiLevelType w:val="multilevel"/>
    <w:tmpl w:val="B0AA0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DC5E11"/>
    <w:multiLevelType w:val="multilevel"/>
    <w:tmpl w:val="2AE850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E10F64"/>
    <w:multiLevelType w:val="hybridMultilevel"/>
    <w:tmpl w:val="6F3E1F64"/>
    <w:lvl w:ilvl="0" w:tplc="0C090017">
      <w:start w:val="1"/>
      <w:numFmt w:val="lowerLetter"/>
      <w:lvlText w:val="%1)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667492"/>
    <w:multiLevelType w:val="hybridMultilevel"/>
    <w:tmpl w:val="A008F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C06"/>
    <w:multiLevelType w:val="multilevel"/>
    <w:tmpl w:val="4FB2B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943A42"/>
    <w:multiLevelType w:val="hybridMultilevel"/>
    <w:tmpl w:val="864EF876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C76E63"/>
    <w:multiLevelType w:val="multilevel"/>
    <w:tmpl w:val="EBFA7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F70294"/>
    <w:multiLevelType w:val="multilevel"/>
    <w:tmpl w:val="30823E9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1167D7"/>
    <w:multiLevelType w:val="multilevel"/>
    <w:tmpl w:val="EF94B3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4CC616C1"/>
    <w:multiLevelType w:val="hybridMultilevel"/>
    <w:tmpl w:val="DAD012C6"/>
    <w:lvl w:ilvl="0" w:tplc="A0EE6870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90910"/>
    <w:multiLevelType w:val="multilevel"/>
    <w:tmpl w:val="94E82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480D00"/>
    <w:multiLevelType w:val="hybridMultilevel"/>
    <w:tmpl w:val="F96C7028"/>
    <w:lvl w:ilvl="0" w:tplc="364ED3D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B37A6A"/>
    <w:multiLevelType w:val="hybridMultilevel"/>
    <w:tmpl w:val="264A2DCC"/>
    <w:lvl w:ilvl="0" w:tplc="0C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134A31"/>
    <w:multiLevelType w:val="multilevel"/>
    <w:tmpl w:val="A3604D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4570B"/>
    <w:multiLevelType w:val="hybridMultilevel"/>
    <w:tmpl w:val="2850CE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36E84"/>
    <w:multiLevelType w:val="hybridMultilevel"/>
    <w:tmpl w:val="421EF884"/>
    <w:lvl w:ilvl="0" w:tplc="364ED3D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3128"/>
    <w:multiLevelType w:val="hybridMultilevel"/>
    <w:tmpl w:val="4754B2C6"/>
    <w:lvl w:ilvl="0" w:tplc="364ED3D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C83474"/>
    <w:multiLevelType w:val="hybridMultilevel"/>
    <w:tmpl w:val="E2FA5464"/>
    <w:lvl w:ilvl="0" w:tplc="364ED3D0">
      <w:start w:val="1"/>
      <w:numFmt w:val="lowerRoman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AB0783E"/>
    <w:multiLevelType w:val="multilevel"/>
    <w:tmpl w:val="8EDC1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719FF"/>
    <w:multiLevelType w:val="hybridMultilevel"/>
    <w:tmpl w:val="F5AC8EDA"/>
    <w:lvl w:ilvl="0" w:tplc="AE92C3B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B61692"/>
    <w:multiLevelType w:val="hybridMultilevel"/>
    <w:tmpl w:val="43E03CF6"/>
    <w:lvl w:ilvl="0" w:tplc="0C09001B">
      <w:start w:val="1"/>
      <w:numFmt w:val="lowerRoman"/>
      <w:lvlText w:val="%1."/>
      <w:lvlJc w:val="right"/>
      <w:pPr>
        <w:ind w:left="164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D020E13"/>
    <w:multiLevelType w:val="hybridMultilevel"/>
    <w:tmpl w:val="49662ED4"/>
    <w:lvl w:ilvl="0" w:tplc="1FBE0C32"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8" w15:restartNumberingAfterBreak="0">
    <w:nsid w:val="7E071543"/>
    <w:multiLevelType w:val="hybridMultilevel"/>
    <w:tmpl w:val="2370FBB8"/>
    <w:lvl w:ilvl="0" w:tplc="364ED3D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3517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367567">
    <w:abstractNumId w:val="19"/>
  </w:num>
  <w:num w:numId="3" w16cid:durableId="1008362252">
    <w:abstractNumId w:val="30"/>
  </w:num>
  <w:num w:numId="4" w16cid:durableId="1289436029">
    <w:abstractNumId w:val="25"/>
  </w:num>
  <w:num w:numId="5" w16cid:durableId="799036748">
    <w:abstractNumId w:val="15"/>
  </w:num>
  <w:num w:numId="6" w16cid:durableId="377822334">
    <w:abstractNumId w:val="31"/>
  </w:num>
  <w:num w:numId="7" w16cid:durableId="1975483852">
    <w:abstractNumId w:val="18"/>
  </w:num>
  <w:num w:numId="8" w16cid:durableId="326322165">
    <w:abstractNumId w:val="33"/>
  </w:num>
  <w:num w:numId="9" w16cid:durableId="1761218009">
    <w:abstractNumId w:val="27"/>
  </w:num>
  <w:num w:numId="10" w16cid:durableId="1914317984">
    <w:abstractNumId w:val="32"/>
  </w:num>
  <w:num w:numId="11" w16cid:durableId="763454941">
    <w:abstractNumId w:val="0"/>
  </w:num>
  <w:num w:numId="12" w16cid:durableId="982153823">
    <w:abstractNumId w:val="10"/>
  </w:num>
  <w:num w:numId="13" w16cid:durableId="2115636806">
    <w:abstractNumId w:val="4"/>
  </w:num>
  <w:num w:numId="14" w16cid:durableId="591285128">
    <w:abstractNumId w:val="35"/>
  </w:num>
  <w:num w:numId="15" w16cid:durableId="876626532">
    <w:abstractNumId w:val="3"/>
  </w:num>
  <w:num w:numId="16" w16cid:durableId="722291949">
    <w:abstractNumId w:val="5"/>
  </w:num>
  <w:num w:numId="17" w16cid:durableId="586840255">
    <w:abstractNumId w:val="8"/>
  </w:num>
  <w:num w:numId="18" w16cid:durableId="1677726914">
    <w:abstractNumId w:val="37"/>
  </w:num>
  <w:num w:numId="19" w16cid:durableId="1397969111">
    <w:abstractNumId w:val="38"/>
  </w:num>
  <w:num w:numId="20" w16cid:durableId="993946519">
    <w:abstractNumId w:val="1"/>
  </w:num>
  <w:num w:numId="21" w16cid:durableId="701980133">
    <w:abstractNumId w:val="22"/>
  </w:num>
  <w:num w:numId="22" w16cid:durableId="49161480">
    <w:abstractNumId w:val="16"/>
  </w:num>
  <w:num w:numId="23" w16cid:durableId="1533156195">
    <w:abstractNumId w:val="26"/>
  </w:num>
  <w:num w:numId="24" w16cid:durableId="458762785">
    <w:abstractNumId w:val="11"/>
  </w:num>
  <w:num w:numId="25" w16cid:durableId="834031320">
    <w:abstractNumId w:val="2"/>
  </w:num>
  <w:num w:numId="26" w16cid:durableId="427505643">
    <w:abstractNumId w:val="7"/>
  </w:num>
  <w:num w:numId="27" w16cid:durableId="1054699135">
    <w:abstractNumId w:val="34"/>
  </w:num>
  <w:num w:numId="28" w16cid:durableId="972908352">
    <w:abstractNumId w:val="14"/>
  </w:num>
  <w:num w:numId="29" w16cid:durableId="228153867">
    <w:abstractNumId w:val="6"/>
  </w:num>
  <w:num w:numId="30" w16cid:durableId="232857569">
    <w:abstractNumId w:val="36"/>
  </w:num>
  <w:num w:numId="31" w16cid:durableId="312829218">
    <w:abstractNumId w:val="28"/>
  </w:num>
  <w:num w:numId="32" w16cid:durableId="1115061166">
    <w:abstractNumId w:val="20"/>
  </w:num>
  <w:num w:numId="33" w16cid:durableId="934903254">
    <w:abstractNumId w:val="21"/>
  </w:num>
  <w:num w:numId="34" w16cid:durableId="17318359">
    <w:abstractNumId w:val="9"/>
  </w:num>
  <w:num w:numId="35" w16cid:durableId="953749943">
    <w:abstractNumId w:val="29"/>
  </w:num>
  <w:num w:numId="36" w16cid:durableId="1444105785">
    <w:abstractNumId w:val="17"/>
  </w:num>
  <w:num w:numId="37" w16cid:durableId="1561868346">
    <w:abstractNumId w:val="23"/>
  </w:num>
  <w:num w:numId="38" w16cid:durableId="1317416483">
    <w:abstractNumId w:val="24"/>
  </w:num>
  <w:num w:numId="39" w16cid:durableId="683047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C1"/>
    <w:rsid w:val="00005720"/>
    <w:rsid w:val="00006564"/>
    <w:rsid w:val="00007E0F"/>
    <w:rsid w:val="00014865"/>
    <w:rsid w:val="00016661"/>
    <w:rsid w:val="000241C0"/>
    <w:rsid w:val="00033D47"/>
    <w:rsid w:val="000411F6"/>
    <w:rsid w:val="00041AE9"/>
    <w:rsid w:val="0005105B"/>
    <w:rsid w:val="000566DF"/>
    <w:rsid w:val="00057CC9"/>
    <w:rsid w:val="00066289"/>
    <w:rsid w:val="0009792B"/>
    <w:rsid w:val="000B00D1"/>
    <w:rsid w:val="000B0848"/>
    <w:rsid w:val="000C74E8"/>
    <w:rsid w:val="000E1FB1"/>
    <w:rsid w:val="000E54C4"/>
    <w:rsid w:val="000F79DC"/>
    <w:rsid w:val="0010249B"/>
    <w:rsid w:val="0010340C"/>
    <w:rsid w:val="0010670F"/>
    <w:rsid w:val="00111B43"/>
    <w:rsid w:val="001165C8"/>
    <w:rsid w:val="00120312"/>
    <w:rsid w:val="0014295D"/>
    <w:rsid w:val="00143F6D"/>
    <w:rsid w:val="00187AEE"/>
    <w:rsid w:val="00190DA6"/>
    <w:rsid w:val="001979F0"/>
    <w:rsid w:val="001A52AA"/>
    <w:rsid w:val="001B2CD7"/>
    <w:rsid w:val="001B34C7"/>
    <w:rsid w:val="001B6E80"/>
    <w:rsid w:val="001C1CE8"/>
    <w:rsid w:val="001C3CFA"/>
    <w:rsid w:val="001C4B3D"/>
    <w:rsid w:val="001C6B62"/>
    <w:rsid w:val="001C71DE"/>
    <w:rsid w:val="001C7AFE"/>
    <w:rsid w:val="001D0413"/>
    <w:rsid w:val="001F5583"/>
    <w:rsid w:val="001F68C8"/>
    <w:rsid w:val="001F70D8"/>
    <w:rsid w:val="00226489"/>
    <w:rsid w:val="002564A7"/>
    <w:rsid w:val="00257802"/>
    <w:rsid w:val="00263922"/>
    <w:rsid w:val="00265481"/>
    <w:rsid w:val="00267D68"/>
    <w:rsid w:val="002777F1"/>
    <w:rsid w:val="00296ED4"/>
    <w:rsid w:val="002A4A38"/>
    <w:rsid w:val="002A593B"/>
    <w:rsid w:val="002C21E1"/>
    <w:rsid w:val="002E077D"/>
    <w:rsid w:val="002E2E3D"/>
    <w:rsid w:val="002F1A37"/>
    <w:rsid w:val="003028A2"/>
    <w:rsid w:val="003032F8"/>
    <w:rsid w:val="00310043"/>
    <w:rsid w:val="00313606"/>
    <w:rsid w:val="00345DCF"/>
    <w:rsid w:val="0036228B"/>
    <w:rsid w:val="00370DC8"/>
    <w:rsid w:val="003742F2"/>
    <w:rsid w:val="003924BD"/>
    <w:rsid w:val="0039561B"/>
    <w:rsid w:val="003A3ADA"/>
    <w:rsid w:val="003B571F"/>
    <w:rsid w:val="003B5CB0"/>
    <w:rsid w:val="003C4A6A"/>
    <w:rsid w:val="003C79EB"/>
    <w:rsid w:val="003D2B73"/>
    <w:rsid w:val="003F2018"/>
    <w:rsid w:val="003F2F19"/>
    <w:rsid w:val="004133D1"/>
    <w:rsid w:val="0042441C"/>
    <w:rsid w:val="004254E3"/>
    <w:rsid w:val="004323C9"/>
    <w:rsid w:val="00436DEC"/>
    <w:rsid w:val="004415E2"/>
    <w:rsid w:val="0044474B"/>
    <w:rsid w:val="00481C7F"/>
    <w:rsid w:val="004A0ABB"/>
    <w:rsid w:val="004A172A"/>
    <w:rsid w:val="004C2F43"/>
    <w:rsid w:val="004D083C"/>
    <w:rsid w:val="004D3031"/>
    <w:rsid w:val="004E0CE9"/>
    <w:rsid w:val="004F773A"/>
    <w:rsid w:val="004F7B7D"/>
    <w:rsid w:val="00501D45"/>
    <w:rsid w:val="005062E3"/>
    <w:rsid w:val="0051171C"/>
    <w:rsid w:val="00511E4B"/>
    <w:rsid w:val="00522233"/>
    <w:rsid w:val="00533384"/>
    <w:rsid w:val="005569AC"/>
    <w:rsid w:val="005664DC"/>
    <w:rsid w:val="005709E8"/>
    <w:rsid w:val="00571C54"/>
    <w:rsid w:val="00571E7A"/>
    <w:rsid w:val="00572DDB"/>
    <w:rsid w:val="005821A8"/>
    <w:rsid w:val="00597DEB"/>
    <w:rsid w:val="005A35B6"/>
    <w:rsid w:val="005B3E1A"/>
    <w:rsid w:val="005B5854"/>
    <w:rsid w:val="005B7D1F"/>
    <w:rsid w:val="005C1B13"/>
    <w:rsid w:val="005C71A7"/>
    <w:rsid w:val="005D3943"/>
    <w:rsid w:val="005D6836"/>
    <w:rsid w:val="005E44A5"/>
    <w:rsid w:val="005E7D6B"/>
    <w:rsid w:val="005F60F2"/>
    <w:rsid w:val="00602EBA"/>
    <w:rsid w:val="0060611E"/>
    <w:rsid w:val="00611556"/>
    <w:rsid w:val="006143DC"/>
    <w:rsid w:val="0063293F"/>
    <w:rsid w:val="00671A5D"/>
    <w:rsid w:val="0067570D"/>
    <w:rsid w:val="00676804"/>
    <w:rsid w:val="0068024E"/>
    <w:rsid w:val="00680E2A"/>
    <w:rsid w:val="006B2280"/>
    <w:rsid w:val="006C5C01"/>
    <w:rsid w:val="006C7C64"/>
    <w:rsid w:val="006F2275"/>
    <w:rsid w:val="006F3E06"/>
    <w:rsid w:val="00702A3F"/>
    <w:rsid w:val="00722C1E"/>
    <w:rsid w:val="00750B57"/>
    <w:rsid w:val="0075539A"/>
    <w:rsid w:val="00774E2B"/>
    <w:rsid w:val="00774FBB"/>
    <w:rsid w:val="00792309"/>
    <w:rsid w:val="00794FB1"/>
    <w:rsid w:val="007A38C2"/>
    <w:rsid w:val="007A5985"/>
    <w:rsid w:val="007B4BE5"/>
    <w:rsid w:val="007D0B02"/>
    <w:rsid w:val="007D3A33"/>
    <w:rsid w:val="007E2F97"/>
    <w:rsid w:val="007E4C90"/>
    <w:rsid w:val="007E726A"/>
    <w:rsid w:val="007E7748"/>
    <w:rsid w:val="007E798F"/>
    <w:rsid w:val="007F2C33"/>
    <w:rsid w:val="007F4AE3"/>
    <w:rsid w:val="00811CBD"/>
    <w:rsid w:val="00812920"/>
    <w:rsid w:val="00817B1A"/>
    <w:rsid w:val="008210CC"/>
    <w:rsid w:val="00823324"/>
    <w:rsid w:val="00823A89"/>
    <w:rsid w:val="00847DB8"/>
    <w:rsid w:val="00863118"/>
    <w:rsid w:val="00880927"/>
    <w:rsid w:val="008816C3"/>
    <w:rsid w:val="00887BE9"/>
    <w:rsid w:val="00891169"/>
    <w:rsid w:val="0089472B"/>
    <w:rsid w:val="008B0D35"/>
    <w:rsid w:val="008C0C7E"/>
    <w:rsid w:val="008C1411"/>
    <w:rsid w:val="008C7437"/>
    <w:rsid w:val="008F70EA"/>
    <w:rsid w:val="009105A6"/>
    <w:rsid w:val="009150B0"/>
    <w:rsid w:val="00916A36"/>
    <w:rsid w:val="00941AF6"/>
    <w:rsid w:val="00944EC0"/>
    <w:rsid w:val="00946886"/>
    <w:rsid w:val="009469A5"/>
    <w:rsid w:val="0097552B"/>
    <w:rsid w:val="0098389B"/>
    <w:rsid w:val="009A4FB2"/>
    <w:rsid w:val="009D71A1"/>
    <w:rsid w:val="009E3599"/>
    <w:rsid w:val="009F7463"/>
    <w:rsid w:val="00A0127F"/>
    <w:rsid w:val="00A013BF"/>
    <w:rsid w:val="00A02BFA"/>
    <w:rsid w:val="00A1586E"/>
    <w:rsid w:val="00A26737"/>
    <w:rsid w:val="00A3580E"/>
    <w:rsid w:val="00A41F06"/>
    <w:rsid w:val="00A45329"/>
    <w:rsid w:val="00A511FC"/>
    <w:rsid w:val="00A52D3A"/>
    <w:rsid w:val="00A576F5"/>
    <w:rsid w:val="00A70ED7"/>
    <w:rsid w:val="00A71547"/>
    <w:rsid w:val="00A821FC"/>
    <w:rsid w:val="00A84359"/>
    <w:rsid w:val="00AA2ACC"/>
    <w:rsid w:val="00AA406B"/>
    <w:rsid w:val="00AA41F8"/>
    <w:rsid w:val="00AB759E"/>
    <w:rsid w:val="00AB7D49"/>
    <w:rsid w:val="00AC5198"/>
    <w:rsid w:val="00AD692D"/>
    <w:rsid w:val="00B01091"/>
    <w:rsid w:val="00B03951"/>
    <w:rsid w:val="00B12104"/>
    <w:rsid w:val="00B12DE6"/>
    <w:rsid w:val="00B2652B"/>
    <w:rsid w:val="00B30A7E"/>
    <w:rsid w:val="00B3157D"/>
    <w:rsid w:val="00B3598F"/>
    <w:rsid w:val="00B4000E"/>
    <w:rsid w:val="00B405EB"/>
    <w:rsid w:val="00B4114F"/>
    <w:rsid w:val="00B51A7F"/>
    <w:rsid w:val="00B64D38"/>
    <w:rsid w:val="00B9371E"/>
    <w:rsid w:val="00BA412C"/>
    <w:rsid w:val="00BB0041"/>
    <w:rsid w:val="00BB2229"/>
    <w:rsid w:val="00BC27D3"/>
    <w:rsid w:val="00BD5DC7"/>
    <w:rsid w:val="00BE4CE3"/>
    <w:rsid w:val="00BF0F50"/>
    <w:rsid w:val="00BF1B46"/>
    <w:rsid w:val="00BF368E"/>
    <w:rsid w:val="00BF720A"/>
    <w:rsid w:val="00C021D1"/>
    <w:rsid w:val="00C043DE"/>
    <w:rsid w:val="00C13BBC"/>
    <w:rsid w:val="00C14939"/>
    <w:rsid w:val="00C2154C"/>
    <w:rsid w:val="00C544B6"/>
    <w:rsid w:val="00C61E40"/>
    <w:rsid w:val="00C73BB2"/>
    <w:rsid w:val="00C74E64"/>
    <w:rsid w:val="00C86854"/>
    <w:rsid w:val="00C9066D"/>
    <w:rsid w:val="00CB0406"/>
    <w:rsid w:val="00CC2D9D"/>
    <w:rsid w:val="00CC63AB"/>
    <w:rsid w:val="00CD047B"/>
    <w:rsid w:val="00CD1DF3"/>
    <w:rsid w:val="00CF1D6C"/>
    <w:rsid w:val="00D0285D"/>
    <w:rsid w:val="00D0332E"/>
    <w:rsid w:val="00D054E2"/>
    <w:rsid w:val="00D2387F"/>
    <w:rsid w:val="00D23A39"/>
    <w:rsid w:val="00D33054"/>
    <w:rsid w:val="00D40027"/>
    <w:rsid w:val="00D46182"/>
    <w:rsid w:val="00D53109"/>
    <w:rsid w:val="00D63EB2"/>
    <w:rsid w:val="00D66C57"/>
    <w:rsid w:val="00D80B15"/>
    <w:rsid w:val="00D81BB9"/>
    <w:rsid w:val="00D8592B"/>
    <w:rsid w:val="00D96DD9"/>
    <w:rsid w:val="00DB04F1"/>
    <w:rsid w:val="00DB5D4E"/>
    <w:rsid w:val="00DC339E"/>
    <w:rsid w:val="00DD114A"/>
    <w:rsid w:val="00DD196E"/>
    <w:rsid w:val="00DE66B6"/>
    <w:rsid w:val="00DF64C4"/>
    <w:rsid w:val="00DF64E6"/>
    <w:rsid w:val="00E06D12"/>
    <w:rsid w:val="00E0761C"/>
    <w:rsid w:val="00E110A4"/>
    <w:rsid w:val="00E15EFE"/>
    <w:rsid w:val="00E17349"/>
    <w:rsid w:val="00E366A3"/>
    <w:rsid w:val="00E4018A"/>
    <w:rsid w:val="00E567E2"/>
    <w:rsid w:val="00E63510"/>
    <w:rsid w:val="00E6671A"/>
    <w:rsid w:val="00E67D59"/>
    <w:rsid w:val="00E702FD"/>
    <w:rsid w:val="00E81D0A"/>
    <w:rsid w:val="00EB4CB2"/>
    <w:rsid w:val="00ED7424"/>
    <w:rsid w:val="00EE103F"/>
    <w:rsid w:val="00F00964"/>
    <w:rsid w:val="00F0361C"/>
    <w:rsid w:val="00F13D26"/>
    <w:rsid w:val="00F21474"/>
    <w:rsid w:val="00F35E01"/>
    <w:rsid w:val="00F42695"/>
    <w:rsid w:val="00F55534"/>
    <w:rsid w:val="00F66BCA"/>
    <w:rsid w:val="00F67F47"/>
    <w:rsid w:val="00F73A58"/>
    <w:rsid w:val="00F908C1"/>
    <w:rsid w:val="00FA47D9"/>
    <w:rsid w:val="00FB2E97"/>
    <w:rsid w:val="00FE439F"/>
    <w:rsid w:val="00FE76E0"/>
    <w:rsid w:val="00FF1B31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5F6C"/>
  <w15:chartTrackingRefBased/>
  <w15:docId w15:val="{343E7CD9-7742-49A7-BBC1-6C711F6D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908C1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AU"/>
    </w:rPr>
  </w:style>
  <w:style w:type="paragraph" w:styleId="ListParagraph">
    <w:name w:val="List Paragraph"/>
    <w:basedOn w:val="Normal"/>
    <w:uiPriority w:val="34"/>
    <w:qFormat/>
    <w:rsid w:val="00F908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8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8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339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E43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439F"/>
    <w:rPr>
      <w:b/>
      <w:bCs/>
    </w:rPr>
  </w:style>
  <w:style w:type="character" w:customStyle="1" w:styleId="committee">
    <w:name w:val="committee"/>
    <w:basedOn w:val="DefaultParagraphFont"/>
    <w:rsid w:val="00FE439F"/>
  </w:style>
  <w:style w:type="character" w:customStyle="1" w:styleId="definition-tooltip-container">
    <w:name w:val="definition-tooltip-container"/>
    <w:basedOn w:val="DefaultParagraphFont"/>
    <w:rsid w:val="00FE439F"/>
  </w:style>
  <w:style w:type="character" w:styleId="UnresolvedMention">
    <w:name w:val="Unresolved Mention"/>
    <w:basedOn w:val="DefaultParagraphFont"/>
    <w:uiPriority w:val="99"/>
    <w:semiHidden/>
    <w:unhideWhenUsed/>
    <w:rsid w:val="00DB5D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4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B2"/>
  </w:style>
  <w:style w:type="paragraph" w:styleId="Footer">
    <w:name w:val="footer"/>
    <w:basedOn w:val="Normal"/>
    <w:link w:val="FooterChar"/>
    <w:unhideWhenUsed/>
    <w:rsid w:val="00EB4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a.org/Rules-of-Golf/MainRules/18-Ball-at-Rest-Moved/SubRules/2-By-Player-Partner-Caddie-or-Equip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nda.org/Rules-of-Golf/MainRules/13-Ball-Played-as-It-Lies/SubRules/2-Improving-Lie-Area-of-Intended-Stance-or-Swing-or-Line-of-Play" TargetMode="External"/><Relationship Id="rId12" Type="http://schemas.openxmlformats.org/officeDocument/2006/relationships/hyperlink" Target="http://www.randa.org/RulesEquipment/Rules/Rules-Of-Golf-Defin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nda.org/RulesEquipment/Rules/Rules-Of-Golf-Definition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nda.org/RulesEquipment/Rules/Rules-Of-Golf-Defin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da.org/RulesEquipment/Rules/Rules-Of-Golf-Definiti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Robb</dc:creator>
  <cp:keywords/>
  <dc:description/>
  <cp:lastModifiedBy>Proshop Pro</cp:lastModifiedBy>
  <cp:revision>2</cp:revision>
  <dcterms:created xsi:type="dcterms:W3CDTF">2025-11-07T22:51:00Z</dcterms:created>
  <dcterms:modified xsi:type="dcterms:W3CDTF">2025-11-07T22:51:00Z</dcterms:modified>
</cp:coreProperties>
</file>