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XSpec="center" w:tblpY="8043"/>
        <w:tblW w:w="4126" w:type="pct"/>
        <w:tblBorders>
          <w:left w:val="single" w:sz="18" w:space="0" w:color="4F81BD" w:themeColor="accent1"/>
        </w:tblBorders>
        <w:tblLook w:val="04A0" w:firstRow="1" w:lastRow="0" w:firstColumn="1" w:lastColumn="0" w:noHBand="0" w:noVBand="1"/>
      </w:tblPr>
      <w:tblGrid>
        <w:gridCol w:w="8893"/>
      </w:tblGrid>
      <w:tr w:rsidR="00872CB8" w14:paraId="65D6D4BF" w14:textId="77777777">
        <w:trPr>
          <w:trHeight w:val="474"/>
        </w:trPr>
        <w:tc>
          <w:tcPr>
            <w:tcW w:w="9102" w:type="dxa"/>
            <w:tcMar>
              <w:top w:w="216" w:type="dxa"/>
              <w:left w:w="115" w:type="dxa"/>
              <w:bottom w:w="216" w:type="dxa"/>
              <w:right w:w="115" w:type="dxa"/>
            </w:tcMar>
          </w:tcPr>
          <w:p w14:paraId="464F28A3" w14:textId="77777777" w:rsidR="00872CB8" w:rsidRDefault="00872CB8" w:rsidP="00872CB8">
            <w:pPr>
              <w:pStyle w:val="NoSpacing"/>
              <w:rPr>
                <w:rFonts w:asciiTheme="majorHAnsi" w:eastAsiaTheme="majorEastAsia" w:hAnsiTheme="majorHAnsi" w:cstheme="majorBidi"/>
              </w:rPr>
            </w:pPr>
          </w:p>
        </w:tc>
      </w:tr>
      <w:tr w:rsidR="00872CB8" w:rsidRPr="00872CB8" w14:paraId="6DC3FC8D" w14:textId="77777777">
        <w:trPr>
          <w:trHeight w:val="3040"/>
        </w:trPr>
        <w:tc>
          <w:tcPr>
            <w:tcW w:w="9102" w:type="dxa"/>
          </w:tcPr>
          <w:sdt>
            <w:sdtPr>
              <w:rPr>
                <w:rFonts w:asciiTheme="majorHAnsi" w:eastAsiaTheme="majorEastAsia" w:hAnsiTheme="majorHAnsi" w:cstheme="majorBidi"/>
                <w:color w:val="17365D" w:themeColor="text2" w:themeShade="BF"/>
                <w:sz w:val="72"/>
                <w:szCs w:val="72"/>
              </w:rPr>
              <w:alias w:val="Title"/>
              <w:id w:val="13406919"/>
              <w:placeholder>
                <w:docPart w:val="0FD382EEE8E147189E8AD792733BD04F"/>
              </w:placeholder>
              <w:dataBinding w:prefixMappings="xmlns:ns0='http://schemas.openxmlformats.org/package/2006/metadata/core-properties' xmlns:ns1='http://purl.org/dc/elements/1.1/'" w:xpath="/ns0:coreProperties[1]/ns1:title[1]" w:storeItemID="{6C3C8BC8-F283-45AE-878A-BAB7291924A1}"/>
              <w:text/>
            </w:sdtPr>
            <w:sdtEndPr/>
            <w:sdtContent>
              <w:p w14:paraId="7DAC93ED" w14:textId="77777777" w:rsidR="00872CB8" w:rsidRPr="00872CB8" w:rsidRDefault="0054219E" w:rsidP="00872CB8">
                <w:pPr>
                  <w:pStyle w:val="NoSpacing"/>
                  <w:rPr>
                    <w:rFonts w:asciiTheme="majorHAnsi" w:eastAsiaTheme="majorEastAsia" w:hAnsiTheme="majorHAnsi" w:cstheme="majorBidi"/>
                    <w:color w:val="17365D" w:themeColor="text2" w:themeShade="BF"/>
                    <w:sz w:val="80"/>
                    <w:szCs w:val="80"/>
                  </w:rPr>
                </w:pPr>
                <w:r>
                  <w:rPr>
                    <w:rFonts w:asciiTheme="majorHAnsi" w:eastAsiaTheme="majorEastAsia" w:hAnsiTheme="majorHAnsi" w:cstheme="majorBidi"/>
                    <w:color w:val="17365D" w:themeColor="text2" w:themeShade="BF"/>
                    <w:sz w:val="72"/>
                    <w:szCs w:val="72"/>
                  </w:rPr>
                  <w:t>First Reconciliation and First Communion</w:t>
                </w:r>
                <w:r w:rsidR="00872CB8" w:rsidRPr="00872CB8">
                  <w:rPr>
                    <w:rFonts w:asciiTheme="majorHAnsi" w:eastAsiaTheme="majorEastAsia" w:hAnsiTheme="majorHAnsi" w:cstheme="majorBidi"/>
                    <w:color w:val="17365D" w:themeColor="text2" w:themeShade="BF"/>
                    <w:sz w:val="72"/>
                    <w:szCs w:val="72"/>
                  </w:rPr>
                  <w:t xml:space="preserve"> Preparation Handbook</w:t>
                </w:r>
              </w:p>
            </w:sdtContent>
          </w:sdt>
          <w:p w14:paraId="60B3E48E" w14:textId="77777777" w:rsidR="00872CB8" w:rsidRPr="00872CB8" w:rsidRDefault="00872CB8" w:rsidP="00872CB8">
            <w:pPr>
              <w:rPr>
                <w:color w:val="17365D" w:themeColor="text2" w:themeShade="BF"/>
              </w:rPr>
            </w:pPr>
          </w:p>
          <w:p w14:paraId="7054065B" w14:textId="4E9BDE16" w:rsidR="00872CB8" w:rsidRPr="003E0D2C" w:rsidRDefault="00552163" w:rsidP="00872CB8">
            <w:pPr>
              <w:rPr>
                <w:color w:val="0070C0"/>
                <w:sz w:val="36"/>
                <w:szCs w:val="36"/>
              </w:rPr>
            </w:pPr>
            <w:r w:rsidRPr="003E0D2C">
              <w:rPr>
                <w:color w:val="0070C0"/>
                <w:sz w:val="36"/>
                <w:szCs w:val="36"/>
              </w:rPr>
              <w:t>First Reconci</w:t>
            </w:r>
            <w:r w:rsidR="003F192A" w:rsidRPr="003E0D2C">
              <w:rPr>
                <w:color w:val="0070C0"/>
                <w:sz w:val="36"/>
                <w:szCs w:val="36"/>
              </w:rPr>
              <w:t>liation</w:t>
            </w:r>
            <w:r w:rsidR="001E6CEB" w:rsidRPr="003E0D2C">
              <w:rPr>
                <w:color w:val="0070C0"/>
                <w:sz w:val="36"/>
                <w:szCs w:val="36"/>
              </w:rPr>
              <w:t xml:space="preserve">: Monday, </w:t>
            </w:r>
            <w:r w:rsidR="00021DD6" w:rsidRPr="003E0D2C">
              <w:rPr>
                <w:color w:val="0070C0"/>
                <w:sz w:val="36"/>
                <w:szCs w:val="36"/>
              </w:rPr>
              <w:t xml:space="preserve">April </w:t>
            </w:r>
            <w:r w:rsidR="00557393">
              <w:rPr>
                <w:color w:val="0070C0"/>
                <w:sz w:val="36"/>
                <w:szCs w:val="36"/>
              </w:rPr>
              <w:t>20</w:t>
            </w:r>
            <w:r w:rsidR="00B277FE" w:rsidRPr="003E0D2C">
              <w:rPr>
                <w:color w:val="0070C0"/>
                <w:sz w:val="36"/>
                <w:szCs w:val="36"/>
              </w:rPr>
              <w:t>,</w:t>
            </w:r>
            <w:r w:rsidR="001E6CEB" w:rsidRPr="003E0D2C">
              <w:rPr>
                <w:color w:val="0070C0"/>
                <w:sz w:val="36"/>
                <w:szCs w:val="36"/>
              </w:rPr>
              <w:t xml:space="preserve"> 202</w:t>
            </w:r>
            <w:r w:rsidR="00557393">
              <w:rPr>
                <w:color w:val="0070C0"/>
                <w:sz w:val="36"/>
                <w:szCs w:val="36"/>
              </w:rPr>
              <w:t>6</w:t>
            </w:r>
            <w:r w:rsidR="001E6CEB" w:rsidRPr="003E0D2C">
              <w:rPr>
                <w:color w:val="0070C0"/>
                <w:sz w:val="36"/>
                <w:szCs w:val="36"/>
              </w:rPr>
              <w:t xml:space="preserve"> at 7:00 p.m.</w:t>
            </w:r>
          </w:p>
          <w:p w14:paraId="2B4A3535" w14:textId="2F6B550C" w:rsidR="00312B4A" w:rsidRPr="003E0D2C" w:rsidRDefault="00C25AF9" w:rsidP="00872CB8">
            <w:pPr>
              <w:rPr>
                <w:color w:val="0070C0"/>
                <w:sz w:val="36"/>
                <w:szCs w:val="36"/>
              </w:rPr>
            </w:pPr>
            <w:r w:rsidRPr="003E0D2C">
              <w:rPr>
                <w:color w:val="0070C0"/>
                <w:sz w:val="36"/>
                <w:szCs w:val="36"/>
              </w:rPr>
              <w:t>First Communion</w:t>
            </w:r>
            <w:r w:rsidR="001E6CEB" w:rsidRPr="003E0D2C">
              <w:rPr>
                <w:color w:val="0070C0"/>
                <w:sz w:val="36"/>
                <w:szCs w:val="36"/>
              </w:rPr>
              <w:t>:</w:t>
            </w:r>
            <w:r w:rsidR="00552163" w:rsidRPr="003E0D2C">
              <w:rPr>
                <w:color w:val="0070C0"/>
                <w:sz w:val="36"/>
                <w:szCs w:val="36"/>
              </w:rPr>
              <w:t xml:space="preserve"> Saturday, </w:t>
            </w:r>
            <w:r w:rsidR="00E21BEB" w:rsidRPr="003E0D2C">
              <w:rPr>
                <w:color w:val="0070C0"/>
                <w:sz w:val="36"/>
                <w:szCs w:val="36"/>
              </w:rPr>
              <w:t xml:space="preserve">May </w:t>
            </w:r>
            <w:r w:rsidR="00557393">
              <w:rPr>
                <w:color w:val="0070C0"/>
                <w:sz w:val="36"/>
                <w:szCs w:val="36"/>
              </w:rPr>
              <w:t>2</w:t>
            </w:r>
            <w:r w:rsidR="00552163" w:rsidRPr="003E0D2C">
              <w:rPr>
                <w:color w:val="0070C0"/>
                <w:sz w:val="36"/>
                <w:szCs w:val="36"/>
              </w:rPr>
              <w:t>,</w:t>
            </w:r>
            <w:r w:rsidR="0062490F" w:rsidRPr="003E0D2C">
              <w:rPr>
                <w:color w:val="0070C0"/>
                <w:sz w:val="36"/>
                <w:szCs w:val="36"/>
              </w:rPr>
              <w:t xml:space="preserve"> 202</w:t>
            </w:r>
            <w:r w:rsidR="00557393">
              <w:rPr>
                <w:color w:val="0070C0"/>
                <w:sz w:val="36"/>
                <w:szCs w:val="36"/>
              </w:rPr>
              <w:t>6</w:t>
            </w:r>
            <w:r w:rsidR="00552163" w:rsidRPr="003E0D2C">
              <w:rPr>
                <w:color w:val="0070C0"/>
                <w:sz w:val="36"/>
                <w:szCs w:val="36"/>
              </w:rPr>
              <w:t xml:space="preserve"> </w:t>
            </w:r>
            <w:r w:rsidR="00312B4A" w:rsidRPr="003E0D2C">
              <w:rPr>
                <w:color w:val="0070C0"/>
                <w:sz w:val="36"/>
                <w:szCs w:val="36"/>
              </w:rPr>
              <w:t xml:space="preserve"> </w:t>
            </w:r>
          </w:p>
          <w:p w14:paraId="6284CB0A" w14:textId="1A7442A3" w:rsidR="00552163" w:rsidRPr="003E0D2C" w:rsidRDefault="00312B4A" w:rsidP="00872CB8">
            <w:pPr>
              <w:rPr>
                <w:color w:val="0070C0"/>
                <w:sz w:val="36"/>
                <w:szCs w:val="36"/>
              </w:rPr>
            </w:pPr>
            <w:r w:rsidRPr="003E0D2C">
              <w:rPr>
                <w:color w:val="0070C0"/>
                <w:sz w:val="36"/>
                <w:szCs w:val="36"/>
              </w:rPr>
              <w:t xml:space="preserve">                                 </w:t>
            </w:r>
            <w:r w:rsidR="00552163" w:rsidRPr="003E0D2C">
              <w:rPr>
                <w:color w:val="0070C0"/>
                <w:sz w:val="36"/>
                <w:szCs w:val="36"/>
              </w:rPr>
              <w:t>10:00 a.m. or 1:00 p.m.</w:t>
            </w:r>
          </w:p>
          <w:p w14:paraId="1B6E33C0" w14:textId="77777777" w:rsidR="00872CB8" w:rsidRPr="00872CB8" w:rsidRDefault="00872CB8" w:rsidP="00872CB8">
            <w:pPr>
              <w:ind w:firstLine="720"/>
              <w:rPr>
                <w:color w:val="17365D" w:themeColor="text2" w:themeShade="BF"/>
              </w:rPr>
            </w:pPr>
          </w:p>
        </w:tc>
      </w:tr>
    </w:tbl>
    <w:sdt>
      <w:sdtPr>
        <w:rPr>
          <w:rFonts w:ascii="Georgia" w:hAnsi="Georgia"/>
          <w:b/>
          <w:color w:val="17365D" w:themeColor="text2" w:themeShade="BF"/>
          <w:sz w:val="32"/>
          <w:szCs w:val="32"/>
        </w:rPr>
        <w:id w:val="9385051"/>
        <w:docPartObj>
          <w:docPartGallery w:val="Cover Pages"/>
          <w:docPartUnique/>
        </w:docPartObj>
      </w:sdtPr>
      <w:sdtEndPr/>
      <w:sdtContent>
        <w:p w14:paraId="12BCA915" w14:textId="77777777" w:rsidR="00872CB8" w:rsidRDefault="00872CB8" w:rsidP="00872CB8">
          <w:pPr>
            <w:jc w:val="center"/>
            <w:rPr>
              <w:rFonts w:ascii="Georgia" w:hAnsi="Georgia"/>
              <w:b/>
              <w:color w:val="17365D" w:themeColor="text2" w:themeShade="BF"/>
              <w:sz w:val="32"/>
              <w:szCs w:val="32"/>
            </w:rPr>
          </w:pPr>
        </w:p>
        <w:p w14:paraId="6AAF47D8" w14:textId="77777777" w:rsidR="00872CB8" w:rsidRDefault="00872CB8" w:rsidP="00872CB8">
          <w:pPr>
            <w:jc w:val="center"/>
            <w:rPr>
              <w:rFonts w:ascii="Georgia" w:hAnsi="Georgia"/>
              <w:b/>
              <w:color w:val="17365D" w:themeColor="text2" w:themeShade="BF"/>
              <w:sz w:val="32"/>
              <w:szCs w:val="32"/>
            </w:rPr>
          </w:pPr>
        </w:p>
        <w:p w14:paraId="616412AB" w14:textId="77777777" w:rsidR="00872CB8" w:rsidRDefault="00872CB8" w:rsidP="00872CB8">
          <w:pPr>
            <w:jc w:val="center"/>
            <w:rPr>
              <w:rFonts w:ascii="Georgia" w:hAnsi="Georgia"/>
              <w:b/>
              <w:color w:val="17365D" w:themeColor="text2" w:themeShade="BF"/>
              <w:sz w:val="32"/>
              <w:szCs w:val="32"/>
            </w:rPr>
          </w:pPr>
        </w:p>
        <w:p w14:paraId="572D04DC" w14:textId="77777777" w:rsidR="00872CB8" w:rsidRDefault="00872CB8" w:rsidP="00872CB8">
          <w:pPr>
            <w:jc w:val="center"/>
            <w:rPr>
              <w:rFonts w:ascii="Georgia" w:hAnsi="Georgia"/>
              <w:b/>
              <w:color w:val="17365D" w:themeColor="text2" w:themeShade="BF"/>
              <w:sz w:val="32"/>
              <w:szCs w:val="32"/>
            </w:rPr>
          </w:pPr>
        </w:p>
        <w:p w14:paraId="7520447C" w14:textId="77777777" w:rsidR="00872CB8" w:rsidRPr="00872CB8" w:rsidRDefault="0009060C" w:rsidP="0009060C">
          <w:pPr>
            <w:jc w:val="center"/>
            <w:rPr>
              <w:rFonts w:ascii="Georgia" w:hAnsi="Georgia"/>
              <w:b/>
              <w:color w:val="17365D" w:themeColor="text2" w:themeShade="BF"/>
              <w:sz w:val="32"/>
              <w:szCs w:val="32"/>
            </w:rPr>
          </w:pPr>
          <w:r>
            <w:rPr>
              <w:noProof/>
            </w:rPr>
            <w:drawing>
              <wp:anchor distT="0" distB="0" distL="114300" distR="114300" simplePos="0" relativeHeight="251658240" behindDoc="0" locked="0" layoutInCell="1" allowOverlap="1" wp14:anchorId="3FF213F7" wp14:editId="6EBCE504">
                <wp:simplePos x="0" y="0"/>
                <wp:positionH relativeFrom="column">
                  <wp:posOffset>1123950</wp:posOffset>
                </wp:positionH>
                <wp:positionV relativeFrom="paragraph">
                  <wp:posOffset>279916</wp:posOffset>
                </wp:positionV>
                <wp:extent cx="4679074" cy="2574133"/>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679074" cy="2574133"/>
                        </a:xfrm>
                        <a:prstGeom prst="rect">
                          <a:avLst/>
                        </a:prstGeom>
                        <a:noFill/>
                        <a:ln w="9525">
                          <a:noFill/>
                          <a:miter lim="800000"/>
                          <a:headEnd/>
                          <a:tailEnd/>
                        </a:ln>
                      </pic:spPr>
                    </pic:pic>
                  </a:graphicData>
                </a:graphic>
                <wp14:sizeRelV relativeFrom="margin">
                  <wp14:pctHeight>0</wp14:pctHeight>
                </wp14:sizeRelV>
              </wp:anchor>
            </w:drawing>
          </w:r>
          <w:r w:rsidR="00872CB8" w:rsidRPr="00872CB8">
            <w:rPr>
              <w:rFonts w:ascii="Georgia" w:hAnsi="Georgia"/>
              <w:b/>
              <w:color w:val="17365D" w:themeColor="text2" w:themeShade="BF"/>
              <w:sz w:val="32"/>
              <w:szCs w:val="32"/>
            </w:rPr>
            <w:br w:type="page"/>
          </w:r>
        </w:p>
      </w:sdtContent>
    </w:sdt>
    <w:p w14:paraId="71F03DB5" w14:textId="77777777" w:rsidR="004D350C" w:rsidRPr="00002361" w:rsidRDefault="004D350C" w:rsidP="00827781">
      <w:pPr>
        <w:spacing w:after="0"/>
        <w:jc w:val="center"/>
        <w:rPr>
          <w:rFonts w:ascii="Georgia" w:hAnsi="Georgia"/>
          <w:b/>
          <w:sz w:val="32"/>
          <w:szCs w:val="32"/>
        </w:rPr>
      </w:pPr>
    </w:p>
    <w:sdt>
      <w:sdtPr>
        <w:rPr>
          <w:rFonts w:asciiTheme="minorHAnsi" w:eastAsiaTheme="minorHAnsi" w:hAnsiTheme="minorHAnsi" w:cstheme="minorBidi"/>
          <w:b w:val="0"/>
          <w:bCs w:val="0"/>
          <w:color w:val="auto"/>
          <w:sz w:val="32"/>
          <w:szCs w:val="32"/>
        </w:rPr>
        <w:id w:val="9583377"/>
        <w:docPartObj>
          <w:docPartGallery w:val="Table of Contents"/>
          <w:docPartUnique/>
        </w:docPartObj>
      </w:sdtPr>
      <w:sdtEndPr>
        <w:rPr>
          <w:sz w:val="22"/>
          <w:szCs w:val="22"/>
        </w:rPr>
      </w:sdtEndPr>
      <w:sdtContent>
        <w:p w14:paraId="287C41EA" w14:textId="77777777" w:rsidR="007A7933" w:rsidRPr="007A7933" w:rsidRDefault="00BF05DE" w:rsidP="007A7933">
          <w:pPr>
            <w:pStyle w:val="TOCHeading"/>
            <w:rPr>
              <w:sz w:val="32"/>
              <w:szCs w:val="32"/>
            </w:rPr>
          </w:pPr>
          <w:r w:rsidRPr="00935749">
            <w:rPr>
              <w:sz w:val="32"/>
              <w:szCs w:val="32"/>
            </w:rPr>
            <w:t>Table of Contents</w:t>
          </w:r>
        </w:p>
        <w:p w14:paraId="41F97CE8" w14:textId="77777777" w:rsidR="007A7933" w:rsidRPr="007A7933" w:rsidRDefault="007A7933">
          <w:pPr>
            <w:pStyle w:val="TOC1"/>
            <w:rPr>
              <w:sz w:val="32"/>
              <w:szCs w:val="32"/>
            </w:rPr>
          </w:pPr>
          <w:r>
            <w:rPr>
              <w:b/>
              <w:sz w:val="32"/>
              <w:szCs w:val="32"/>
            </w:rPr>
            <w:t>General Information for Parents</w:t>
          </w:r>
          <w:r w:rsidRPr="00935749">
            <w:rPr>
              <w:sz w:val="32"/>
              <w:szCs w:val="32"/>
            </w:rPr>
            <w:ptab w:relativeTo="margin" w:alignment="right" w:leader="dot"/>
          </w:r>
          <w:r>
            <w:rPr>
              <w:b/>
              <w:sz w:val="32"/>
              <w:szCs w:val="32"/>
            </w:rPr>
            <w:t>3</w:t>
          </w:r>
        </w:p>
        <w:p w14:paraId="1B39B463" w14:textId="77777777" w:rsidR="00BF05DE" w:rsidRPr="00935749" w:rsidRDefault="00BF05DE">
          <w:pPr>
            <w:pStyle w:val="TOC1"/>
            <w:rPr>
              <w:sz w:val="32"/>
              <w:szCs w:val="32"/>
            </w:rPr>
          </w:pPr>
          <w:r w:rsidRPr="00935749">
            <w:rPr>
              <w:b/>
              <w:sz w:val="32"/>
              <w:szCs w:val="32"/>
            </w:rPr>
            <w:t xml:space="preserve">About the Sacrament of </w:t>
          </w:r>
          <w:r w:rsidR="0054219E">
            <w:rPr>
              <w:b/>
              <w:sz w:val="32"/>
              <w:szCs w:val="32"/>
            </w:rPr>
            <w:t>Reconciliation</w:t>
          </w:r>
          <w:r w:rsidRPr="00935749">
            <w:rPr>
              <w:sz w:val="32"/>
              <w:szCs w:val="32"/>
            </w:rPr>
            <w:ptab w:relativeTo="margin" w:alignment="right" w:leader="dot"/>
          </w:r>
          <w:r w:rsidR="00E404C9">
            <w:rPr>
              <w:b/>
              <w:sz w:val="32"/>
              <w:szCs w:val="32"/>
            </w:rPr>
            <w:t>3</w:t>
          </w:r>
        </w:p>
        <w:p w14:paraId="0FCA0738" w14:textId="77777777" w:rsidR="00BF05DE" w:rsidRPr="00935749" w:rsidRDefault="00F43653">
          <w:pPr>
            <w:pStyle w:val="TOC1"/>
            <w:rPr>
              <w:sz w:val="32"/>
              <w:szCs w:val="32"/>
            </w:rPr>
          </w:pPr>
          <w:r>
            <w:rPr>
              <w:b/>
              <w:sz w:val="32"/>
              <w:szCs w:val="32"/>
            </w:rPr>
            <w:t>Child’s</w:t>
          </w:r>
          <w:r w:rsidR="0054219E">
            <w:rPr>
              <w:b/>
              <w:sz w:val="32"/>
              <w:szCs w:val="32"/>
            </w:rPr>
            <w:t xml:space="preserve"> Preparation</w:t>
          </w:r>
          <w:r>
            <w:rPr>
              <w:b/>
              <w:sz w:val="32"/>
              <w:szCs w:val="32"/>
            </w:rPr>
            <w:t xml:space="preserve"> for First Reconciliation</w:t>
          </w:r>
          <w:r w:rsidR="00BF05DE" w:rsidRPr="00935749">
            <w:rPr>
              <w:sz w:val="32"/>
              <w:szCs w:val="32"/>
            </w:rPr>
            <w:ptab w:relativeTo="margin" w:alignment="right" w:leader="dot"/>
          </w:r>
          <w:r w:rsidR="00E404C9">
            <w:rPr>
              <w:sz w:val="32"/>
              <w:szCs w:val="32"/>
            </w:rPr>
            <w:t>4</w:t>
          </w:r>
        </w:p>
        <w:p w14:paraId="5483AD3C" w14:textId="77777777" w:rsidR="00BF05DE" w:rsidRPr="00935749" w:rsidRDefault="00F43653">
          <w:pPr>
            <w:pStyle w:val="TOC2"/>
            <w:ind w:left="216"/>
            <w:rPr>
              <w:sz w:val="32"/>
              <w:szCs w:val="32"/>
            </w:rPr>
          </w:pPr>
          <w:r>
            <w:rPr>
              <w:sz w:val="32"/>
              <w:szCs w:val="32"/>
            </w:rPr>
            <w:t>Classroom Preparation</w:t>
          </w:r>
          <w:r w:rsidR="00BF05DE" w:rsidRPr="00935749">
            <w:rPr>
              <w:sz w:val="32"/>
              <w:szCs w:val="32"/>
            </w:rPr>
            <w:ptab w:relativeTo="margin" w:alignment="right" w:leader="dot"/>
          </w:r>
          <w:r w:rsidR="00E404C9">
            <w:rPr>
              <w:sz w:val="32"/>
              <w:szCs w:val="32"/>
            </w:rPr>
            <w:t>4</w:t>
          </w:r>
        </w:p>
        <w:p w14:paraId="5A99B1FC" w14:textId="77777777" w:rsidR="00BF05DE" w:rsidRPr="00935749" w:rsidRDefault="00BF05DE" w:rsidP="00BF05DE">
          <w:pPr>
            <w:ind w:firstLine="216"/>
            <w:rPr>
              <w:sz w:val="32"/>
              <w:szCs w:val="32"/>
            </w:rPr>
          </w:pPr>
          <w:r w:rsidRPr="00935749">
            <w:rPr>
              <w:sz w:val="32"/>
              <w:szCs w:val="32"/>
            </w:rPr>
            <w:t>Pr</w:t>
          </w:r>
          <w:r w:rsidR="00F43653">
            <w:rPr>
              <w:sz w:val="32"/>
              <w:szCs w:val="32"/>
            </w:rPr>
            <w:t>eparation at Home</w:t>
          </w:r>
          <w:r w:rsidRPr="00935749">
            <w:rPr>
              <w:sz w:val="32"/>
              <w:szCs w:val="32"/>
            </w:rPr>
            <w:ptab w:relativeTo="margin" w:alignment="right" w:leader="dot"/>
          </w:r>
          <w:r w:rsidR="00E404C9">
            <w:rPr>
              <w:sz w:val="32"/>
              <w:szCs w:val="32"/>
            </w:rPr>
            <w:t>4</w:t>
          </w:r>
        </w:p>
        <w:p w14:paraId="554DEC8F" w14:textId="77777777" w:rsidR="00F43653" w:rsidRPr="00935749" w:rsidRDefault="00F43653" w:rsidP="00F43653">
          <w:pPr>
            <w:ind w:firstLine="216"/>
            <w:rPr>
              <w:sz w:val="32"/>
              <w:szCs w:val="32"/>
            </w:rPr>
          </w:pPr>
          <w:r>
            <w:rPr>
              <w:sz w:val="32"/>
              <w:szCs w:val="32"/>
            </w:rPr>
            <w:t>Familiarity with the Rite of Reconciliation (&amp; Prayer of Sorrow)</w:t>
          </w:r>
          <w:r w:rsidRPr="00935749">
            <w:rPr>
              <w:sz w:val="32"/>
              <w:szCs w:val="32"/>
            </w:rPr>
            <w:ptab w:relativeTo="margin" w:alignment="right" w:leader="dot"/>
          </w:r>
          <w:r>
            <w:rPr>
              <w:sz w:val="32"/>
              <w:szCs w:val="32"/>
            </w:rPr>
            <w:t>5</w:t>
          </w:r>
        </w:p>
        <w:p w14:paraId="297905E3" w14:textId="77777777" w:rsidR="0039222C" w:rsidRPr="00935749" w:rsidRDefault="0054219E" w:rsidP="0039222C">
          <w:pPr>
            <w:pStyle w:val="TOC1"/>
            <w:rPr>
              <w:sz w:val="32"/>
              <w:szCs w:val="32"/>
            </w:rPr>
          </w:pPr>
          <w:r>
            <w:rPr>
              <w:b/>
              <w:sz w:val="32"/>
              <w:szCs w:val="32"/>
            </w:rPr>
            <w:t xml:space="preserve">Celebration of </w:t>
          </w:r>
          <w:r w:rsidR="00F43653">
            <w:rPr>
              <w:b/>
              <w:sz w:val="32"/>
              <w:szCs w:val="32"/>
            </w:rPr>
            <w:t xml:space="preserve">First </w:t>
          </w:r>
          <w:r>
            <w:rPr>
              <w:b/>
              <w:sz w:val="32"/>
              <w:szCs w:val="32"/>
            </w:rPr>
            <w:t>Reconciliation</w:t>
          </w:r>
          <w:r w:rsidR="0039222C" w:rsidRPr="00935749">
            <w:rPr>
              <w:sz w:val="32"/>
              <w:szCs w:val="32"/>
            </w:rPr>
            <w:ptab w:relativeTo="margin" w:alignment="right" w:leader="dot"/>
          </w:r>
          <w:r w:rsidR="00F43653">
            <w:rPr>
              <w:sz w:val="32"/>
              <w:szCs w:val="32"/>
            </w:rPr>
            <w:t>6</w:t>
          </w:r>
        </w:p>
        <w:p w14:paraId="22E3AA70" w14:textId="77777777" w:rsidR="0039222C" w:rsidRDefault="00F43653" w:rsidP="0039222C">
          <w:pPr>
            <w:pStyle w:val="TOC1"/>
            <w:rPr>
              <w:sz w:val="32"/>
              <w:szCs w:val="32"/>
            </w:rPr>
          </w:pPr>
          <w:r>
            <w:rPr>
              <w:b/>
              <w:sz w:val="32"/>
              <w:szCs w:val="32"/>
            </w:rPr>
            <w:t>About the Eucharist</w:t>
          </w:r>
          <w:r w:rsidR="0039222C" w:rsidRPr="00935749">
            <w:rPr>
              <w:sz w:val="32"/>
              <w:szCs w:val="32"/>
            </w:rPr>
            <w:ptab w:relativeTo="margin" w:alignment="right" w:leader="dot"/>
          </w:r>
          <w:r w:rsidR="0073286B">
            <w:rPr>
              <w:sz w:val="32"/>
              <w:szCs w:val="32"/>
            </w:rPr>
            <w:t>6</w:t>
          </w:r>
        </w:p>
        <w:p w14:paraId="130E3D6B" w14:textId="77777777" w:rsidR="0039222C" w:rsidRPr="00935749" w:rsidRDefault="00072DB3" w:rsidP="0039222C">
          <w:pPr>
            <w:pStyle w:val="TOC1"/>
            <w:rPr>
              <w:sz w:val="32"/>
              <w:szCs w:val="32"/>
            </w:rPr>
          </w:pPr>
          <w:r>
            <w:rPr>
              <w:b/>
              <w:sz w:val="32"/>
              <w:szCs w:val="32"/>
            </w:rPr>
            <w:t xml:space="preserve">Child’s Preparation for </w:t>
          </w:r>
          <w:r w:rsidR="0054219E">
            <w:rPr>
              <w:b/>
              <w:sz w:val="32"/>
              <w:szCs w:val="32"/>
            </w:rPr>
            <w:t>First Communion</w:t>
          </w:r>
          <w:r w:rsidR="0039222C" w:rsidRPr="00935749">
            <w:rPr>
              <w:sz w:val="32"/>
              <w:szCs w:val="32"/>
            </w:rPr>
            <w:ptab w:relativeTo="margin" w:alignment="right" w:leader="dot"/>
          </w:r>
          <w:r>
            <w:rPr>
              <w:sz w:val="32"/>
              <w:szCs w:val="32"/>
            </w:rPr>
            <w:t>7</w:t>
          </w:r>
        </w:p>
        <w:p w14:paraId="2456E43A" w14:textId="77777777" w:rsidR="0039222C" w:rsidRPr="00935749" w:rsidRDefault="00072DB3" w:rsidP="00935749">
          <w:pPr>
            <w:pStyle w:val="TOC3"/>
          </w:pPr>
          <w:r>
            <w:t>Formal Preparation</w:t>
          </w:r>
          <w:r w:rsidR="0039222C" w:rsidRPr="00935749">
            <w:ptab w:relativeTo="margin" w:alignment="right" w:leader="dot"/>
          </w:r>
          <w:r>
            <w:t>7</w:t>
          </w:r>
        </w:p>
        <w:p w14:paraId="347E3AF2" w14:textId="77777777" w:rsidR="0039222C" w:rsidRDefault="00072DB3" w:rsidP="00935749">
          <w:pPr>
            <w:pStyle w:val="TOC3"/>
          </w:pPr>
          <w:r>
            <w:t>Preparation at Home</w:t>
          </w:r>
          <w:r w:rsidR="0039222C" w:rsidRPr="00935749">
            <w:ptab w:relativeTo="margin" w:alignment="right" w:leader="dot"/>
          </w:r>
          <w:r>
            <w:t>8</w:t>
          </w:r>
        </w:p>
        <w:p w14:paraId="69A82064" w14:textId="77777777" w:rsidR="00B70BBA" w:rsidRPr="00935749" w:rsidRDefault="00072DB3" w:rsidP="00B70BBA">
          <w:pPr>
            <w:pStyle w:val="TOC3"/>
          </w:pPr>
          <w:r>
            <w:t>First Communion Banners</w:t>
          </w:r>
          <w:r w:rsidR="00B70BBA" w:rsidRPr="00935749">
            <w:ptab w:relativeTo="margin" w:alignment="right" w:leader="dot"/>
          </w:r>
          <w:r>
            <w:t>8</w:t>
          </w:r>
        </w:p>
        <w:p w14:paraId="71EF8B4B" w14:textId="77777777" w:rsidR="0039222C" w:rsidRDefault="005B74F5" w:rsidP="0039222C">
          <w:pPr>
            <w:pStyle w:val="TOC1"/>
            <w:rPr>
              <w:sz w:val="32"/>
              <w:szCs w:val="32"/>
            </w:rPr>
          </w:pPr>
          <w:r>
            <w:rPr>
              <w:b/>
              <w:sz w:val="32"/>
              <w:szCs w:val="32"/>
            </w:rPr>
            <w:t>First Communion Masses</w:t>
          </w:r>
          <w:r w:rsidR="0039222C" w:rsidRPr="00935749">
            <w:rPr>
              <w:sz w:val="32"/>
              <w:szCs w:val="32"/>
            </w:rPr>
            <w:ptab w:relativeTo="margin" w:alignment="right" w:leader="dot"/>
          </w:r>
          <w:r>
            <w:rPr>
              <w:sz w:val="32"/>
              <w:szCs w:val="32"/>
            </w:rPr>
            <w:t>11</w:t>
          </w:r>
        </w:p>
        <w:p w14:paraId="0DBFBCD4" w14:textId="583D16F8" w:rsidR="0073561C" w:rsidRDefault="0073561C" w:rsidP="0073561C">
          <w:pPr>
            <w:pStyle w:val="TOC3"/>
          </w:pPr>
          <w:r>
            <w:t>First Communion Pictures (</w:t>
          </w:r>
          <w:r w:rsidR="00FF25D0">
            <w:t xml:space="preserve">by </w:t>
          </w:r>
          <w:r w:rsidR="00B715D5">
            <w:t>LA Images</w:t>
          </w:r>
          <w:r>
            <w:t>)</w:t>
          </w:r>
          <w:r w:rsidRPr="00935749">
            <w:ptab w:relativeTo="margin" w:alignment="right" w:leader="dot"/>
          </w:r>
          <w:r>
            <w:t>11</w:t>
          </w:r>
        </w:p>
        <w:p w14:paraId="0FBBB8CE" w14:textId="77777777" w:rsidR="0073561C" w:rsidRDefault="0073561C" w:rsidP="0073561C">
          <w:pPr>
            <w:pStyle w:val="TOC3"/>
          </w:pPr>
          <w:r>
            <w:t>First Communion D</w:t>
          </w:r>
          <w:r w:rsidR="002438CD">
            <w:t xml:space="preserve">VD </w:t>
          </w:r>
          <w:r w:rsidRPr="00935749">
            <w:ptab w:relativeTo="margin" w:alignment="right" w:leader="dot"/>
          </w:r>
          <w:r>
            <w:t>11</w:t>
          </w:r>
        </w:p>
        <w:p w14:paraId="2FAD7B9F" w14:textId="77777777" w:rsidR="0073561C" w:rsidRDefault="0073561C" w:rsidP="0073561C">
          <w:pPr>
            <w:pStyle w:val="TOC3"/>
          </w:pPr>
          <w:r>
            <w:t>Dress Code</w:t>
          </w:r>
          <w:r w:rsidRPr="00935749">
            <w:ptab w:relativeTo="margin" w:alignment="right" w:leader="dot"/>
          </w:r>
          <w:r w:rsidR="006F313D">
            <w:t>12</w:t>
          </w:r>
        </w:p>
        <w:p w14:paraId="2D6C52DD" w14:textId="77777777" w:rsidR="006F313D" w:rsidRDefault="006F313D" w:rsidP="006F313D">
          <w:pPr>
            <w:pStyle w:val="TOC3"/>
          </w:pPr>
          <w:r>
            <w:t>The Symbolism of First Communion Attire</w:t>
          </w:r>
          <w:r w:rsidRPr="00935749">
            <w:ptab w:relativeTo="margin" w:alignment="right" w:leader="dot"/>
          </w:r>
          <w:r>
            <w:t>13</w:t>
          </w:r>
        </w:p>
        <w:p w14:paraId="2FB3A26E" w14:textId="77777777" w:rsidR="006F313D" w:rsidRDefault="006F313D" w:rsidP="006F313D">
          <w:pPr>
            <w:pStyle w:val="TOC3"/>
          </w:pPr>
          <w:r>
            <w:t>Other Notes Regarding First Communion</w:t>
          </w:r>
          <w:r w:rsidRPr="00935749">
            <w:ptab w:relativeTo="margin" w:alignment="right" w:leader="dot"/>
          </w:r>
          <w:r>
            <w:t>14</w:t>
          </w:r>
        </w:p>
        <w:p w14:paraId="3FD0A040" w14:textId="2B53D64F" w:rsidR="004959DD" w:rsidRPr="004959DD" w:rsidRDefault="004959DD" w:rsidP="004959DD">
          <w:pPr>
            <w:pStyle w:val="TOC1"/>
            <w:rPr>
              <w:sz w:val="32"/>
              <w:szCs w:val="32"/>
            </w:rPr>
          </w:pPr>
          <w:r w:rsidRPr="004959DD">
            <w:rPr>
              <w:b/>
              <w:sz w:val="32"/>
              <w:szCs w:val="32"/>
            </w:rPr>
            <w:t>Sacrament</w:t>
          </w:r>
          <w:r>
            <w:rPr>
              <w:sz w:val="32"/>
              <w:szCs w:val="32"/>
            </w:rPr>
            <w:t xml:space="preserve"> </w:t>
          </w:r>
          <w:r w:rsidRPr="004959DD">
            <w:rPr>
              <w:b/>
              <w:sz w:val="32"/>
              <w:szCs w:val="32"/>
            </w:rPr>
            <w:t>Gift</w:t>
          </w:r>
          <w:r>
            <w:rPr>
              <w:b/>
              <w:sz w:val="32"/>
              <w:szCs w:val="32"/>
            </w:rPr>
            <w:t xml:space="preserve"> Stores</w:t>
          </w:r>
          <w:r w:rsidRPr="00935749">
            <w:rPr>
              <w:sz w:val="32"/>
              <w:szCs w:val="32"/>
            </w:rPr>
            <w:ptab w:relativeTo="margin" w:alignment="right" w:leader="dot"/>
          </w:r>
          <w:r>
            <w:rPr>
              <w:sz w:val="32"/>
              <w:szCs w:val="32"/>
            </w:rPr>
            <w:t>1</w:t>
          </w:r>
          <w:r w:rsidR="0035662A">
            <w:rPr>
              <w:sz w:val="32"/>
              <w:szCs w:val="32"/>
            </w:rPr>
            <w:t>4</w:t>
          </w:r>
        </w:p>
        <w:p w14:paraId="41A08075" w14:textId="77777777" w:rsidR="00827781" w:rsidRDefault="001A71D0" w:rsidP="00BF05DE"/>
      </w:sdtContent>
    </w:sdt>
    <w:p w14:paraId="456CCDBD" w14:textId="77777777" w:rsidR="00F43653" w:rsidRDefault="00F43653">
      <w:pPr>
        <w:rPr>
          <w:rFonts w:ascii="Georgia" w:hAnsi="Georgia"/>
          <w:b/>
          <w:sz w:val="40"/>
          <w:szCs w:val="40"/>
        </w:rPr>
      </w:pPr>
      <w:r>
        <w:rPr>
          <w:rFonts w:ascii="Georgia" w:hAnsi="Georgia"/>
          <w:b/>
          <w:sz w:val="40"/>
          <w:szCs w:val="40"/>
        </w:rPr>
        <w:br w:type="page"/>
      </w:r>
    </w:p>
    <w:p w14:paraId="7A1D9F34" w14:textId="77777777" w:rsidR="009D2D08" w:rsidRPr="00935749" w:rsidRDefault="00BF05DE" w:rsidP="00BF05DE">
      <w:pPr>
        <w:rPr>
          <w:sz w:val="40"/>
          <w:szCs w:val="40"/>
        </w:rPr>
      </w:pPr>
      <w:r w:rsidRPr="00935749">
        <w:rPr>
          <w:rFonts w:ascii="Georgia" w:hAnsi="Georgia"/>
          <w:b/>
          <w:sz w:val="40"/>
          <w:szCs w:val="40"/>
        </w:rPr>
        <w:lastRenderedPageBreak/>
        <w:t xml:space="preserve">I. </w:t>
      </w:r>
      <w:r w:rsidR="007A7933">
        <w:rPr>
          <w:rFonts w:ascii="Georgia" w:hAnsi="Georgia"/>
          <w:b/>
          <w:sz w:val="40"/>
          <w:szCs w:val="40"/>
        </w:rPr>
        <w:t>General Information for Parents</w:t>
      </w:r>
      <w:r w:rsidR="0054219E">
        <w:rPr>
          <w:rFonts w:ascii="Georgia" w:hAnsi="Georgia"/>
          <w:b/>
          <w:sz w:val="40"/>
          <w:szCs w:val="40"/>
        </w:rPr>
        <w:t xml:space="preserve"> </w:t>
      </w:r>
    </w:p>
    <w:p w14:paraId="5D717C09" w14:textId="77777777" w:rsidR="007A7933" w:rsidRPr="00935749" w:rsidRDefault="007A7933" w:rsidP="007A7933">
      <w:pPr>
        <w:rPr>
          <w:rFonts w:ascii="Georgia" w:hAnsi="Georgia"/>
          <w:sz w:val="32"/>
          <w:szCs w:val="32"/>
        </w:rPr>
      </w:pPr>
      <w:r>
        <w:rPr>
          <w:rFonts w:ascii="Georgia" w:hAnsi="Georgia"/>
          <w:sz w:val="32"/>
          <w:szCs w:val="32"/>
        </w:rPr>
        <w:t>Your child’s second grade year</w:t>
      </w:r>
      <w:r w:rsidRPr="00935749">
        <w:rPr>
          <w:rFonts w:ascii="Georgia" w:hAnsi="Georgia"/>
          <w:sz w:val="32"/>
          <w:szCs w:val="32"/>
        </w:rPr>
        <w:t xml:space="preserve"> is an opportunity for parents to reaffirm their commitment to the Catholic faith and to become refreshed and renewed in their faith life.  This renewed commitment involves developing a genuine desire to participate in the Eucharist and the sacramental life of the Church as well as a commitment to uphold the </w:t>
      </w:r>
      <w:r w:rsidRPr="00935749">
        <w:rPr>
          <w:rFonts w:ascii="Georgia" w:hAnsi="Georgia"/>
          <w:b/>
          <w:sz w:val="32"/>
          <w:szCs w:val="32"/>
        </w:rPr>
        <w:t>Precepts of the Church</w:t>
      </w:r>
      <w:r w:rsidRPr="00935749">
        <w:rPr>
          <w:rFonts w:ascii="Georgia" w:hAnsi="Georgia"/>
          <w:sz w:val="32"/>
          <w:szCs w:val="32"/>
        </w:rPr>
        <w:t>:</w:t>
      </w:r>
    </w:p>
    <w:p w14:paraId="65B03FB5" w14:textId="77777777" w:rsidR="007A7933" w:rsidRPr="00935749" w:rsidRDefault="007A7933" w:rsidP="007A7933">
      <w:pPr>
        <w:pStyle w:val="ListParagraph"/>
        <w:numPr>
          <w:ilvl w:val="0"/>
          <w:numId w:val="17"/>
        </w:numPr>
        <w:rPr>
          <w:rFonts w:ascii="Georgia" w:hAnsi="Georgia"/>
          <w:sz w:val="32"/>
          <w:szCs w:val="32"/>
        </w:rPr>
      </w:pPr>
      <w:r w:rsidRPr="00935749">
        <w:rPr>
          <w:rFonts w:ascii="Georgia" w:hAnsi="Georgia"/>
          <w:sz w:val="32"/>
          <w:szCs w:val="32"/>
        </w:rPr>
        <w:t>To attend Mass and rest from servile labor on Sundays and Holy Days of Obligation.</w:t>
      </w:r>
    </w:p>
    <w:p w14:paraId="3588E5CF" w14:textId="77777777" w:rsidR="007A7933" w:rsidRPr="00935749" w:rsidRDefault="007A7933" w:rsidP="007A7933">
      <w:pPr>
        <w:pStyle w:val="ListParagraph"/>
        <w:numPr>
          <w:ilvl w:val="0"/>
          <w:numId w:val="17"/>
        </w:numPr>
        <w:rPr>
          <w:rFonts w:ascii="Georgia" w:hAnsi="Georgia"/>
          <w:sz w:val="32"/>
          <w:szCs w:val="32"/>
        </w:rPr>
      </w:pPr>
      <w:r w:rsidRPr="00935749">
        <w:rPr>
          <w:rFonts w:ascii="Georgia" w:hAnsi="Georgia"/>
          <w:sz w:val="32"/>
          <w:szCs w:val="32"/>
        </w:rPr>
        <w:t>To receive the Sacrament of Reconciliation at least once a year, especially if aware of committing a mortal sin.</w:t>
      </w:r>
    </w:p>
    <w:p w14:paraId="5FE514FB" w14:textId="77777777" w:rsidR="007A7933" w:rsidRPr="00935749" w:rsidRDefault="007A7933" w:rsidP="007A7933">
      <w:pPr>
        <w:pStyle w:val="ListParagraph"/>
        <w:numPr>
          <w:ilvl w:val="0"/>
          <w:numId w:val="17"/>
        </w:numPr>
        <w:rPr>
          <w:rFonts w:ascii="Georgia" w:hAnsi="Georgia"/>
          <w:sz w:val="32"/>
          <w:szCs w:val="32"/>
        </w:rPr>
      </w:pPr>
      <w:r w:rsidRPr="00935749">
        <w:rPr>
          <w:rFonts w:ascii="Georgia" w:hAnsi="Georgia"/>
          <w:sz w:val="32"/>
          <w:szCs w:val="32"/>
        </w:rPr>
        <w:t>To receive Holy Communion at least once a year, between the First Sunday of Lent and Trinity Sunday.</w:t>
      </w:r>
    </w:p>
    <w:p w14:paraId="7262D8C4" w14:textId="77777777" w:rsidR="007A7933" w:rsidRPr="00935749" w:rsidRDefault="007A7933" w:rsidP="007A7933">
      <w:pPr>
        <w:pStyle w:val="ListParagraph"/>
        <w:numPr>
          <w:ilvl w:val="0"/>
          <w:numId w:val="17"/>
        </w:numPr>
        <w:rPr>
          <w:rFonts w:ascii="Georgia" w:hAnsi="Georgia"/>
          <w:sz w:val="32"/>
          <w:szCs w:val="32"/>
        </w:rPr>
      </w:pPr>
      <w:r w:rsidRPr="00935749">
        <w:rPr>
          <w:rFonts w:ascii="Georgia" w:hAnsi="Georgia"/>
          <w:sz w:val="32"/>
          <w:szCs w:val="32"/>
        </w:rPr>
        <w:t>To observe the fast days and abstinence days established by the Church.</w:t>
      </w:r>
    </w:p>
    <w:p w14:paraId="5522D382" w14:textId="77777777" w:rsidR="007A7933" w:rsidRPr="00935749" w:rsidRDefault="007A7933" w:rsidP="007A7933">
      <w:pPr>
        <w:pStyle w:val="ListParagraph"/>
        <w:numPr>
          <w:ilvl w:val="0"/>
          <w:numId w:val="17"/>
        </w:numPr>
        <w:rPr>
          <w:rFonts w:ascii="Georgia" w:hAnsi="Georgia"/>
          <w:sz w:val="32"/>
          <w:szCs w:val="32"/>
        </w:rPr>
      </w:pPr>
      <w:r w:rsidRPr="00935749">
        <w:rPr>
          <w:rFonts w:ascii="Georgia" w:hAnsi="Georgia"/>
          <w:sz w:val="32"/>
          <w:szCs w:val="32"/>
        </w:rPr>
        <w:t>To contribute to the material support of the Church.</w:t>
      </w:r>
    </w:p>
    <w:p w14:paraId="34190941" w14:textId="77777777" w:rsidR="007A7933" w:rsidRPr="007A7933" w:rsidRDefault="007A7933" w:rsidP="007A7933">
      <w:pPr>
        <w:pStyle w:val="ListParagraph"/>
        <w:rPr>
          <w:sz w:val="40"/>
          <w:szCs w:val="40"/>
        </w:rPr>
      </w:pPr>
    </w:p>
    <w:p w14:paraId="3F84D316" w14:textId="77777777" w:rsidR="007A7933" w:rsidRDefault="007A7933" w:rsidP="007A7933">
      <w:pPr>
        <w:pStyle w:val="ListParagraph"/>
        <w:rPr>
          <w:rFonts w:ascii="Georgia" w:hAnsi="Georgia"/>
          <w:b/>
          <w:sz w:val="40"/>
          <w:szCs w:val="40"/>
        </w:rPr>
      </w:pPr>
    </w:p>
    <w:p w14:paraId="65A2CFFA" w14:textId="77777777" w:rsidR="007A7933" w:rsidRPr="007A7933" w:rsidRDefault="007A7933" w:rsidP="007A7933">
      <w:pPr>
        <w:pStyle w:val="ListParagraph"/>
        <w:ind w:left="0"/>
        <w:rPr>
          <w:sz w:val="40"/>
          <w:szCs w:val="40"/>
        </w:rPr>
      </w:pPr>
      <w:r w:rsidRPr="007A7933">
        <w:rPr>
          <w:rFonts w:ascii="Georgia" w:hAnsi="Georgia"/>
          <w:b/>
          <w:sz w:val="40"/>
          <w:szCs w:val="40"/>
        </w:rPr>
        <w:t>I</w:t>
      </w:r>
      <w:r w:rsidR="00C72E75">
        <w:rPr>
          <w:rFonts w:ascii="Georgia" w:hAnsi="Georgia"/>
          <w:b/>
          <w:sz w:val="40"/>
          <w:szCs w:val="40"/>
        </w:rPr>
        <w:t>I</w:t>
      </w:r>
      <w:r w:rsidRPr="007A7933">
        <w:rPr>
          <w:rFonts w:ascii="Georgia" w:hAnsi="Georgia"/>
          <w:b/>
          <w:sz w:val="40"/>
          <w:szCs w:val="40"/>
        </w:rPr>
        <w:t xml:space="preserve">. About the Sacrament of Reconciliation </w:t>
      </w:r>
    </w:p>
    <w:p w14:paraId="3211939F" w14:textId="77777777" w:rsidR="009D2D08" w:rsidRPr="00935749" w:rsidRDefault="009D2D08" w:rsidP="009D2D08">
      <w:pPr>
        <w:rPr>
          <w:rFonts w:ascii="Georgia" w:hAnsi="Georgia"/>
          <w:b/>
          <w:sz w:val="32"/>
          <w:szCs w:val="32"/>
        </w:rPr>
      </w:pPr>
      <w:r w:rsidRPr="00935749">
        <w:rPr>
          <w:rFonts w:ascii="Georgia" w:hAnsi="Georgia"/>
          <w:b/>
          <w:sz w:val="32"/>
          <w:szCs w:val="32"/>
        </w:rPr>
        <w:t>From the Catechism o</w:t>
      </w:r>
      <w:r w:rsidR="009B2480">
        <w:rPr>
          <w:rFonts w:ascii="Georgia" w:hAnsi="Georgia"/>
          <w:b/>
          <w:sz w:val="32"/>
          <w:szCs w:val="32"/>
        </w:rPr>
        <w:t>f the Catholic Church #1486-1498</w:t>
      </w:r>
    </w:p>
    <w:p w14:paraId="67590085" w14:textId="77777777" w:rsidR="009D2D08" w:rsidRPr="009B2480" w:rsidRDefault="009B2480" w:rsidP="00B14935">
      <w:pPr>
        <w:pStyle w:val="NormalWeb"/>
        <w:ind w:left="360"/>
        <w:rPr>
          <w:sz w:val="32"/>
          <w:szCs w:val="32"/>
        </w:rPr>
      </w:pPr>
      <w:bookmarkStart w:id="0" w:name="1316"/>
      <w:bookmarkEnd w:id="0"/>
      <w:r>
        <w:rPr>
          <w:sz w:val="32"/>
          <w:szCs w:val="32"/>
        </w:rPr>
        <w:t xml:space="preserve">To the eyes of faith, </w:t>
      </w:r>
      <w:r w:rsidRPr="009B2480">
        <w:rPr>
          <w:b/>
          <w:sz w:val="32"/>
          <w:szCs w:val="32"/>
        </w:rPr>
        <w:t>there is no evil worse than sin</w:t>
      </w:r>
      <w:r>
        <w:rPr>
          <w:sz w:val="32"/>
          <w:szCs w:val="32"/>
        </w:rPr>
        <w:t xml:space="preserve">, which wounds God’s honor and love.  The forgiveness of sins is conferred by the Sacrament of conversion, confession, penance, or reconciliation.  </w:t>
      </w:r>
    </w:p>
    <w:p w14:paraId="5C75CC46" w14:textId="77777777" w:rsidR="009D2D08" w:rsidRPr="00935749" w:rsidRDefault="009B2480" w:rsidP="00B14935">
      <w:pPr>
        <w:pStyle w:val="NormalWeb"/>
        <w:ind w:left="360"/>
        <w:rPr>
          <w:sz w:val="32"/>
          <w:szCs w:val="32"/>
        </w:rPr>
      </w:pPr>
      <w:bookmarkStart w:id="1" w:name="1317"/>
      <w:bookmarkEnd w:id="1"/>
      <w:r>
        <w:rPr>
          <w:sz w:val="32"/>
          <w:szCs w:val="32"/>
        </w:rPr>
        <w:t xml:space="preserve">The </w:t>
      </w:r>
      <w:r w:rsidRPr="0076681B">
        <w:rPr>
          <w:b/>
          <w:sz w:val="32"/>
          <w:szCs w:val="32"/>
        </w:rPr>
        <w:t>penitent (the one confessing) performs three</w:t>
      </w:r>
      <w:r w:rsidRPr="009B2480">
        <w:rPr>
          <w:b/>
          <w:sz w:val="32"/>
          <w:szCs w:val="32"/>
        </w:rPr>
        <w:t xml:space="preserve"> actions</w:t>
      </w:r>
      <w:r>
        <w:rPr>
          <w:sz w:val="32"/>
          <w:szCs w:val="32"/>
        </w:rPr>
        <w:t xml:space="preserve">: repents of sins with contrition (feels sorrow for having done wrong and resolves not to commit those sins again), confesses sins to the priest, and intends to make reparation.  </w:t>
      </w:r>
      <w:r w:rsidRPr="0076681B">
        <w:rPr>
          <w:b/>
          <w:sz w:val="32"/>
          <w:szCs w:val="32"/>
        </w:rPr>
        <w:t>The priest performs three actions</w:t>
      </w:r>
      <w:r>
        <w:rPr>
          <w:sz w:val="32"/>
          <w:szCs w:val="32"/>
        </w:rPr>
        <w:t xml:space="preserve">: offers counsel, proposes a penance (actions or prayers to demonstrate the penitent’s repentance), and gives absolution (forgives the sins in the name of the Holy Trinity).  </w:t>
      </w:r>
    </w:p>
    <w:p w14:paraId="2E2A9117" w14:textId="77777777" w:rsidR="009D2D08" w:rsidRPr="00935749" w:rsidRDefault="009B2480" w:rsidP="00B14935">
      <w:pPr>
        <w:pStyle w:val="NormalWeb"/>
        <w:ind w:left="360"/>
        <w:rPr>
          <w:sz w:val="32"/>
          <w:szCs w:val="32"/>
        </w:rPr>
      </w:pPr>
      <w:bookmarkStart w:id="2" w:name="1318"/>
      <w:bookmarkEnd w:id="2"/>
      <w:r>
        <w:rPr>
          <w:sz w:val="32"/>
          <w:szCs w:val="32"/>
        </w:rPr>
        <w:lastRenderedPageBreak/>
        <w:t xml:space="preserve">All </w:t>
      </w:r>
      <w:r w:rsidRPr="009B2480">
        <w:rPr>
          <w:b/>
          <w:sz w:val="32"/>
          <w:szCs w:val="32"/>
        </w:rPr>
        <w:t>grave (mortal) sins</w:t>
      </w:r>
      <w:r>
        <w:rPr>
          <w:sz w:val="32"/>
          <w:szCs w:val="32"/>
        </w:rPr>
        <w:t xml:space="preserve"> must be confessed.  </w:t>
      </w:r>
      <w:r w:rsidRPr="009B2480">
        <w:rPr>
          <w:b/>
          <w:sz w:val="32"/>
          <w:szCs w:val="32"/>
        </w:rPr>
        <w:t>Lesser (venial) sins</w:t>
      </w:r>
      <w:r>
        <w:rPr>
          <w:sz w:val="32"/>
          <w:szCs w:val="32"/>
        </w:rPr>
        <w:t xml:space="preserve"> do not need to be confessed, but it is recommended to do so anyway.  </w:t>
      </w:r>
    </w:p>
    <w:p w14:paraId="320CFC45" w14:textId="77777777" w:rsidR="00B14935" w:rsidRPr="00935749" w:rsidRDefault="0076681B" w:rsidP="00B14935">
      <w:pPr>
        <w:pStyle w:val="NormalWeb"/>
        <w:spacing w:after="0" w:afterAutospacing="0"/>
        <w:ind w:left="360"/>
        <w:rPr>
          <w:sz w:val="32"/>
          <w:szCs w:val="32"/>
        </w:rPr>
      </w:pPr>
      <w:bookmarkStart w:id="3" w:name="1319"/>
      <w:bookmarkEnd w:id="3"/>
      <w:r>
        <w:rPr>
          <w:sz w:val="32"/>
          <w:szCs w:val="32"/>
        </w:rPr>
        <w:t>Sacramental confession has the following effects:</w:t>
      </w:r>
    </w:p>
    <w:p w14:paraId="37369F89" w14:textId="77777777" w:rsidR="009D2D08" w:rsidRDefault="0076681B" w:rsidP="00B14935">
      <w:pPr>
        <w:pStyle w:val="NormalWeb"/>
        <w:numPr>
          <w:ilvl w:val="0"/>
          <w:numId w:val="1"/>
        </w:numPr>
        <w:tabs>
          <w:tab w:val="left" w:pos="810"/>
        </w:tabs>
        <w:spacing w:before="0" w:beforeAutospacing="0"/>
        <w:rPr>
          <w:sz w:val="32"/>
          <w:szCs w:val="32"/>
        </w:rPr>
      </w:pPr>
      <w:r>
        <w:rPr>
          <w:sz w:val="32"/>
          <w:szCs w:val="32"/>
        </w:rPr>
        <w:t>Restores the penitent to God</w:t>
      </w:r>
    </w:p>
    <w:p w14:paraId="459314A6" w14:textId="77777777" w:rsidR="0076681B" w:rsidRDefault="0076681B" w:rsidP="00B14935">
      <w:pPr>
        <w:pStyle w:val="NormalWeb"/>
        <w:numPr>
          <w:ilvl w:val="0"/>
          <w:numId w:val="1"/>
        </w:numPr>
        <w:tabs>
          <w:tab w:val="left" w:pos="810"/>
        </w:tabs>
        <w:spacing w:before="0" w:beforeAutospacing="0"/>
        <w:rPr>
          <w:sz w:val="32"/>
          <w:szCs w:val="32"/>
        </w:rPr>
      </w:pPr>
      <w:r>
        <w:rPr>
          <w:sz w:val="32"/>
          <w:szCs w:val="32"/>
        </w:rPr>
        <w:t>Reconciles the penitent to the Church</w:t>
      </w:r>
    </w:p>
    <w:p w14:paraId="368C01E4" w14:textId="77777777" w:rsidR="0076681B" w:rsidRDefault="0076681B" w:rsidP="00B14935">
      <w:pPr>
        <w:pStyle w:val="NormalWeb"/>
        <w:numPr>
          <w:ilvl w:val="0"/>
          <w:numId w:val="1"/>
        </w:numPr>
        <w:tabs>
          <w:tab w:val="left" w:pos="810"/>
        </w:tabs>
        <w:spacing w:before="0" w:beforeAutospacing="0"/>
        <w:rPr>
          <w:sz w:val="32"/>
          <w:szCs w:val="32"/>
        </w:rPr>
      </w:pPr>
      <w:r>
        <w:rPr>
          <w:sz w:val="32"/>
          <w:szCs w:val="32"/>
        </w:rPr>
        <w:t>Remits the eternal punishment incurred by mortal sins</w:t>
      </w:r>
    </w:p>
    <w:p w14:paraId="34315CA6" w14:textId="77777777" w:rsidR="0076681B" w:rsidRDefault="0076681B" w:rsidP="00B14935">
      <w:pPr>
        <w:pStyle w:val="NormalWeb"/>
        <w:numPr>
          <w:ilvl w:val="0"/>
          <w:numId w:val="1"/>
        </w:numPr>
        <w:tabs>
          <w:tab w:val="left" w:pos="810"/>
        </w:tabs>
        <w:spacing w:before="0" w:beforeAutospacing="0"/>
        <w:rPr>
          <w:sz w:val="32"/>
          <w:szCs w:val="32"/>
        </w:rPr>
      </w:pPr>
      <w:r>
        <w:rPr>
          <w:sz w:val="32"/>
          <w:szCs w:val="32"/>
        </w:rPr>
        <w:t>At least partially remits the temporal punishment resulting from sin (also occurs through purgatory)</w:t>
      </w:r>
    </w:p>
    <w:p w14:paraId="64BC1775" w14:textId="77777777" w:rsidR="0076681B" w:rsidRDefault="0076681B" w:rsidP="00B14935">
      <w:pPr>
        <w:pStyle w:val="NormalWeb"/>
        <w:numPr>
          <w:ilvl w:val="0"/>
          <w:numId w:val="1"/>
        </w:numPr>
        <w:tabs>
          <w:tab w:val="left" w:pos="810"/>
        </w:tabs>
        <w:spacing w:before="0" w:beforeAutospacing="0"/>
        <w:rPr>
          <w:sz w:val="32"/>
          <w:szCs w:val="32"/>
        </w:rPr>
      </w:pPr>
      <w:r>
        <w:rPr>
          <w:sz w:val="32"/>
          <w:szCs w:val="32"/>
        </w:rPr>
        <w:t>Provides peace of mind and a clear conscience</w:t>
      </w:r>
    </w:p>
    <w:p w14:paraId="1EDCC477" w14:textId="77777777" w:rsidR="0076681B" w:rsidRDefault="0076681B" w:rsidP="00B14935">
      <w:pPr>
        <w:pStyle w:val="NormalWeb"/>
        <w:numPr>
          <w:ilvl w:val="0"/>
          <w:numId w:val="1"/>
        </w:numPr>
        <w:tabs>
          <w:tab w:val="left" w:pos="810"/>
        </w:tabs>
        <w:spacing w:before="0" w:beforeAutospacing="0"/>
        <w:rPr>
          <w:sz w:val="32"/>
          <w:szCs w:val="32"/>
        </w:rPr>
      </w:pPr>
      <w:r>
        <w:rPr>
          <w:sz w:val="32"/>
          <w:szCs w:val="32"/>
        </w:rPr>
        <w:t>Increases spiritual strength for Christian living</w:t>
      </w:r>
    </w:p>
    <w:p w14:paraId="1669BE5C" w14:textId="77777777" w:rsidR="00122D3C" w:rsidRPr="00935749" w:rsidRDefault="00122D3C" w:rsidP="00122D3C">
      <w:pPr>
        <w:pStyle w:val="NormalWeb"/>
        <w:tabs>
          <w:tab w:val="left" w:pos="810"/>
        </w:tabs>
        <w:spacing w:before="0" w:beforeAutospacing="0"/>
        <w:rPr>
          <w:sz w:val="32"/>
          <w:szCs w:val="32"/>
        </w:rPr>
      </w:pPr>
      <w:r>
        <w:rPr>
          <w:sz w:val="32"/>
          <w:szCs w:val="32"/>
        </w:rPr>
        <w:t>Priests take very seriously the seal of the confessional.  Canon law strictly prohibits any priest from discussing anything uttered during sacramental confession, and many priests throughout the world have chosen to be imprisoned or killed rather than violate this sacred seal.</w:t>
      </w:r>
    </w:p>
    <w:p w14:paraId="71B87A94" w14:textId="77777777" w:rsidR="00A43691" w:rsidRDefault="00A43691" w:rsidP="00B14935">
      <w:pPr>
        <w:rPr>
          <w:rFonts w:ascii="Georgia" w:hAnsi="Georgia"/>
          <w:b/>
          <w:sz w:val="32"/>
          <w:szCs w:val="32"/>
        </w:rPr>
      </w:pPr>
      <w:bookmarkStart w:id="4" w:name="1320"/>
      <w:bookmarkEnd w:id="4"/>
    </w:p>
    <w:p w14:paraId="4D437195" w14:textId="77777777" w:rsidR="00935749" w:rsidRDefault="00935749">
      <w:r>
        <w:rPr>
          <w:rFonts w:ascii="Georgia" w:hAnsi="Georgia"/>
          <w:sz w:val="32"/>
          <w:szCs w:val="32"/>
        </w:rPr>
        <w:t>____________________________________________________</w:t>
      </w:r>
    </w:p>
    <w:p w14:paraId="2F6937AC" w14:textId="77777777" w:rsidR="00CE298C" w:rsidRPr="00935749" w:rsidRDefault="00BF05DE" w:rsidP="00CE298C">
      <w:pPr>
        <w:rPr>
          <w:rFonts w:ascii="Georgia" w:hAnsi="Georgia"/>
          <w:b/>
          <w:sz w:val="40"/>
          <w:szCs w:val="40"/>
        </w:rPr>
      </w:pPr>
      <w:r w:rsidRPr="00935749">
        <w:rPr>
          <w:rFonts w:ascii="Georgia" w:hAnsi="Georgia"/>
          <w:b/>
          <w:sz w:val="40"/>
          <w:szCs w:val="40"/>
        </w:rPr>
        <w:t>I</w:t>
      </w:r>
      <w:r w:rsidR="00C72E75">
        <w:rPr>
          <w:rFonts w:ascii="Georgia" w:hAnsi="Georgia"/>
          <w:b/>
          <w:sz w:val="40"/>
          <w:szCs w:val="40"/>
        </w:rPr>
        <w:t>I</w:t>
      </w:r>
      <w:r w:rsidRPr="00935749">
        <w:rPr>
          <w:rFonts w:ascii="Georgia" w:hAnsi="Georgia"/>
          <w:b/>
          <w:sz w:val="40"/>
          <w:szCs w:val="40"/>
        </w:rPr>
        <w:t xml:space="preserve">I. </w:t>
      </w:r>
      <w:r w:rsidR="001C476A" w:rsidRPr="00935749">
        <w:rPr>
          <w:rFonts w:ascii="Georgia" w:hAnsi="Georgia"/>
          <w:b/>
          <w:sz w:val="40"/>
          <w:szCs w:val="40"/>
        </w:rPr>
        <w:t>C</w:t>
      </w:r>
      <w:r w:rsidR="0076681B">
        <w:rPr>
          <w:rFonts w:ascii="Georgia" w:hAnsi="Georgia"/>
          <w:b/>
          <w:sz w:val="40"/>
          <w:szCs w:val="40"/>
        </w:rPr>
        <w:t>hild</w:t>
      </w:r>
      <w:r w:rsidR="001C476A" w:rsidRPr="00935749">
        <w:rPr>
          <w:rFonts w:ascii="Georgia" w:hAnsi="Georgia"/>
          <w:b/>
          <w:sz w:val="40"/>
          <w:szCs w:val="40"/>
        </w:rPr>
        <w:t>’s</w:t>
      </w:r>
      <w:r w:rsidR="00CE298C" w:rsidRPr="00935749">
        <w:rPr>
          <w:rFonts w:ascii="Georgia" w:hAnsi="Georgia"/>
          <w:b/>
          <w:sz w:val="40"/>
          <w:szCs w:val="40"/>
        </w:rPr>
        <w:t xml:space="preserve"> Preparation </w:t>
      </w:r>
      <w:r w:rsidR="0076681B">
        <w:rPr>
          <w:rFonts w:ascii="Georgia" w:hAnsi="Georgia"/>
          <w:b/>
          <w:sz w:val="40"/>
          <w:szCs w:val="40"/>
        </w:rPr>
        <w:t>for Reconciliation</w:t>
      </w:r>
    </w:p>
    <w:p w14:paraId="72899374" w14:textId="77777777" w:rsidR="00CE298C" w:rsidRPr="00935749" w:rsidRDefault="0076681B" w:rsidP="00CD0CD0">
      <w:pPr>
        <w:pStyle w:val="ListParagraph"/>
        <w:numPr>
          <w:ilvl w:val="0"/>
          <w:numId w:val="24"/>
        </w:numPr>
        <w:rPr>
          <w:rFonts w:ascii="Georgia" w:hAnsi="Georgia"/>
          <w:b/>
          <w:sz w:val="32"/>
          <w:szCs w:val="32"/>
        </w:rPr>
      </w:pPr>
      <w:r>
        <w:rPr>
          <w:rFonts w:ascii="Georgia" w:hAnsi="Georgia"/>
          <w:b/>
          <w:sz w:val="32"/>
          <w:szCs w:val="32"/>
        </w:rPr>
        <w:t>Classroom Preparation</w:t>
      </w:r>
    </w:p>
    <w:p w14:paraId="22EABE68" w14:textId="77777777" w:rsidR="00582375" w:rsidRPr="00935749" w:rsidRDefault="0076681B" w:rsidP="00794462">
      <w:pPr>
        <w:tabs>
          <w:tab w:val="left" w:pos="270"/>
        </w:tabs>
        <w:ind w:left="360"/>
        <w:rPr>
          <w:rFonts w:ascii="Georgia" w:hAnsi="Georgia"/>
          <w:sz w:val="32"/>
          <w:szCs w:val="32"/>
        </w:rPr>
      </w:pPr>
      <w:r>
        <w:rPr>
          <w:rFonts w:ascii="Georgia" w:hAnsi="Georgia"/>
          <w:sz w:val="32"/>
          <w:szCs w:val="32"/>
        </w:rPr>
        <w:t xml:space="preserve">All Second Grade Students discuss Reconciliation in their classroom sessions, which typically involve mock confession.  The parish priest(s) will visit the classrooms as well to discuss Reconciliation and to assure students that priests cannot discuss what anyone confesses.  </w:t>
      </w:r>
    </w:p>
    <w:p w14:paraId="22975999" w14:textId="77777777" w:rsidR="00C100B9" w:rsidRPr="00935749" w:rsidRDefault="00C100B9" w:rsidP="00C100B9">
      <w:pPr>
        <w:pStyle w:val="ListParagraph"/>
        <w:ind w:left="360"/>
        <w:rPr>
          <w:rFonts w:ascii="Georgia" w:hAnsi="Georgia"/>
          <w:sz w:val="32"/>
          <w:szCs w:val="32"/>
        </w:rPr>
      </w:pPr>
    </w:p>
    <w:p w14:paraId="235516CE" w14:textId="77777777" w:rsidR="00122D3C" w:rsidRDefault="00122D3C" w:rsidP="00CD0CD0">
      <w:pPr>
        <w:pStyle w:val="ListParagraph"/>
        <w:numPr>
          <w:ilvl w:val="0"/>
          <w:numId w:val="24"/>
        </w:numPr>
        <w:rPr>
          <w:rFonts w:ascii="Georgia" w:hAnsi="Georgia"/>
          <w:b/>
          <w:sz w:val="32"/>
          <w:szCs w:val="32"/>
        </w:rPr>
      </w:pPr>
      <w:r>
        <w:rPr>
          <w:rFonts w:ascii="Georgia" w:hAnsi="Georgia"/>
          <w:b/>
          <w:sz w:val="32"/>
          <w:szCs w:val="32"/>
        </w:rPr>
        <w:t>Preparation at Home</w:t>
      </w:r>
    </w:p>
    <w:p w14:paraId="1258969C" w14:textId="77777777" w:rsidR="00122D3C" w:rsidRPr="00122D3C" w:rsidRDefault="00122D3C" w:rsidP="00122D3C">
      <w:pPr>
        <w:ind w:left="360"/>
        <w:rPr>
          <w:rFonts w:ascii="Georgia" w:hAnsi="Georgia"/>
          <w:sz w:val="32"/>
          <w:szCs w:val="32"/>
        </w:rPr>
      </w:pPr>
      <w:r>
        <w:rPr>
          <w:rFonts w:ascii="Georgia" w:hAnsi="Georgia"/>
          <w:sz w:val="32"/>
          <w:szCs w:val="32"/>
        </w:rPr>
        <w:t>Take some time to talk with your child about Reconciliation.  It is very common for children to be nervous or scared before First Reconciliation, but they typically feel extremely peaceful and relieved afterward.  Share your own experiences of Reconciliation: How did you feel the first time you went?  How do you feel when you go now?</w:t>
      </w:r>
    </w:p>
    <w:p w14:paraId="6B9693DE" w14:textId="77777777" w:rsidR="00122D3C" w:rsidRDefault="00122D3C" w:rsidP="00122D3C">
      <w:pPr>
        <w:pStyle w:val="ListParagraph"/>
        <w:rPr>
          <w:rFonts w:ascii="Georgia" w:hAnsi="Georgia"/>
          <w:b/>
          <w:sz w:val="32"/>
          <w:szCs w:val="32"/>
        </w:rPr>
      </w:pPr>
    </w:p>
    <w:p w14:paraId="0AB3AA81" w14:textId="77777777" w:rsidR="00E5375D" w:rsidRPr="00935749" w:rsidRDefault="0076681B" w:rsidP="00CD0CD0">
      <w:pPr>
        <w:pStyle w:val="ListParagraph"/>
        <w:numPr>
          <w:ilvl w:val="0"/>
          <w:numId w:val="24"/>
        </w:numPr>
        <w:rPr>
          <w:rFonts w:ascii="Georgia" w:hAnsi="Georgia"/>
          <w:b/>
          <w:sz w:val="32"/>
          <w:szCs w:val="32"/>
        </w:rPr>
      </w:pPr>
      <w:r>
        <w:rPr>
          <w:rFonts w:ascii="Georgia" w:hAnsi="Georgia"/>
          <w:b/>
          <w:sz w:val="32"/>
          <w:szCs w:val="32"/>
        </w:rPr>
        <w:t xml:space="preserve">Familiarity </w:t>
      </w:r>
      <w:r w:rsidR="00122D3C">
        <w:rPr>
          <w:rFonts w:ascii="Georgia" w:hAnsi="Georgia"/>
          <w:b/>
          <w:sz w:val="32"/>
          <w:szCs w:val="32"/>
        </w:rPr>
        <w:t>with the Rite of Penance</w:t>
      </w:r>
    </w:p>
    <w:p w14:paraId="29A0DE46" w14:textId="77777777" w:rsidR="00E5375D" w:rsidRPr="00935749" w:rsidRDefault="00E5375D" w:rsidP="00C100B9">
      <w:pPr>
        <w:pStyle w:val="ListParagraph"/>
        <w:ind w:left="360"/>
        <w:rPr>
          <w:rFonts w:ascii="Georgia" w:hAnsi="Georgia"/>
          <w:b/>
          <w:sz w:val="32"/>
          <w:szCs w:val="32"/>
        </w:rPr>
      </w:pPr>
    </w:p>
    <w:p w14:paraId="1B7BDAE1" w14:textId="77777777" w:rsidR="00BF05DE" w:rsidRDefault="00122D3C" w:rsidP="00122D3C">
      <w:pPr>
        <w:pStyle w:val="ListParagraph"/>
        <w:ind w:left="360"/>
        <w:rPr>
          <w:rFonts w:ascii="Georgia" w:hAnsi="Georgia"/>
          <w:sz w:val="32"/>
          <w:szCs w:val="32"/>
        </w:rPr>
      </w:pPr>
      <w:r>
        <w:rPr>
          <w:rFonts w:ascii="Georgia" w:hAnsi="Georgia"/>
          <w:sz w:val="32"/>
          <w:szCs w:val="32"/>
        </w:rPr>
        <w:t>Students should be familiar with the Rite of Penance in order to feel more comfortable during their first confession:</w:t>
      </w:r>
    </w:p>
    <w:p w14:paraId="7988AD18" w14:textId="77777777" w:rsidR="00122D3C" w:rsidRPr="00122D3C" w:rsidRDefault="00122D3C" w:rsidP="00122D3C">
      <w:pPr>
        <w:pStyle w:val="ListParagraph"/>
        <w:ind w:left="360"/>
        <w:rPr>
          <w:rFonts w:ascii="Georgia" w:hAnsi="Georgia"/>
          <w:sz w:val="32"/>
          <w:szCs w:val="32"/>
        </w:rPr>
      </w:pPr>
    </w:p>
    <w:p w14:paraId="0B657D3D" w14:textId="77777777" w:rsidR="00E5375D" w:rsidRPr="00935749" w:rsidRDefault="00E5375D" w:rsidP="001C19D0">
      <w:pPr>
        <w:pStyle w:val="ListParagraph"/>
        <w:rPr>
          <w:rFonts w:ascii="Georgia" w:hAnsi="Georgia"/>
          <w:b/>
          <w:sz w:val="32"/>
          <w:szCs w:val="32"/>
        </w:rPr>
      </w:pPr>
      <w:r w:rsidRPr="00935749">
        <w:rPr>
          <w:rFonts w:ascii="Georgia" w:hAnsi="Georgia"/>
          <w:b/>
          <w:sz w:val="32"/>
          <w:szCs w:val="32"/>
        </w:rPr>
        <w:t xml:space="preserve">Rite of Penance </w:t>
      </w:r>
    </w:p>
    <w:p w14:paraId="4F824907" w14:textId="77777777" w:rsidR="00E5375D" w:rsidRPr="00935749" w:rsidRDefault="00E5375D" w:rsidP="001C19D0">
      <w:pPr>
        <w:pStyle w:val="ListParagraph"/>
        <w:rPr>
          <w:rFonts w:ascii="Georgia" w:hAnsi="Georgia"/>
          <w:sz w:val="32"/>
          <w:szCs w:val="32"/>
        </w:rPr>
      </w:pPr>
    </w:p>
    <w:p w14:paraId="54387067" w14:textId="2050AE1A" w:rsidR="00122D3C" w:rsidRDefault="00E5375D" w:rsidP="001C19D0">
      <w:pPr>
        <w:pStyle w:val="ListParagraph"/>
        <w:rPr>
          <w:rFonts w:ascii="Georgia" w:hAnsi="Georgia"/>
          <w:sz w:val="32"/>
          <w:szCs w:val="32"/>
        </w:rPr>
      </w:pPr>
      <w:r w:rsidRPr="00935749">
        <w:rPr>
          <w:rFonts w:ascii="Georgia" w:hAnsi="Georgia"/>
          <w:i/>
          <w:sz w:val="32"/>
          <w:szCs w:val="32"/>
        </w:rPr>
        <w:t>Penitent</w:t>
      </w:r>
      <w:r w:rsidRPr="00935749">
        <w:rPr>
          <w:rFonts w:ascii="Georgia" w:hAnsi="Georgia"/>
          <w:sz w:val="32"/>
          <w:szCs w:val="32"/>
        </w:rPr>
        <w:t xml:space="preserve">: </w:t>
      </w:r>
      <w:r w:rsidR="003E0D2C">
        <w:rPr>
          <w:rFonts w:ascii="Georgia" w:hAnsi="Georgia"/>
          <w:sz w:val="32"/>
          <w:szCs w:val="32"/>
        </w:rPr>
        <w:t>Forgive</w:t>
      </w:r>
      <w:r w:rsidRPr="00935749">
        <w:rPr>
          <w:rFonts w:ascii="Georgia" w:hAnsi="Georgia"/>
          <w:sz w:val="32"/>
          <w:szCs w:val="32"/>
        </w:rPr>
        <w:t xml:space="preserve"> me, Father, for I have sinned.  </w:t>
      </w:r>
      <w:r w:rsidR="00122D3C">
        <w:rPr>
          <w:rFonts w:ascii="Georgia" w:hAnsi="Georgia"/>
          <w:sz w:val="32"/>
          <w:szCs w:val="32"/>
        </w:rPr>
        <w:t>This is my first Reconciliation.  (In future confessions, say, “</w:t>
      </w:r>
      <w:r w:rsidRPr="00935749">
        <w:rPr>
          <w:rFonts w:ascii="Georgia" w:hAnsi="Georgia"/>
          <w:sz w:val="32"/>
          <w:szCs w:val="32"/>
        </w:rPr>
        <w:t xml:space="preserve">It has been </w:t>
      </w:r>
      <w:r w:rsidR="00122D3C">
        <w:rPr>
          <w:rFonts w:ascii="Georgia" w:hAnsi="Georgia"/>
          <w:sz w:val="32"/>
          <w:szCs w:val="32"/>
        </w:rPr>
        <w:t>[approximate length of time]</w:t>
      </w:r>
      <w:r w:rsidRPr="00935749">
        <w:rPr>
          <w:rFonts w:ascii="Georgia" w:hAnsi="Georgia"/>
          <w:sz w:val="32"/>
          <w:szCs w:val="32"/>
        </w:rPr>
        <w:t xml:space="preserve"> since my last confession.</w:t>
      </w:r>
      <w:r w:rsidR="00122D3C">
        <w:rPr>
          <w:rFonts w:ascii="Georgia" w:hAnsi="Georgia"/>
          <w:sz w:val="32"/>
          <w:szCs w:val="32"/>
        </w:rPr>
        <w:t xml:space="preserve">)  </w:t>
      </w:r>
    </w:p>
    <w:p w14:paraId="143CF79D" w14:textId="77777777" w:rsidR="00122D3C" w:rsidRDefault="00122D3C" w:rsidP="001C19D0">
      <w:pPr>
        <w:pStyle w:val="ListParagraph"/>
        <w:rPr>
          <w:rFonts w:ascii="Georgia" w:hAnsi="Georgia"/>
          <w:sz w:val="32"/>
          <w:szCs w:val="32"/>
        </w:rPr>
      </w:pPr>
    </w:p>
    <w:p w14:paraId="01F3ED7F" w14:textId="77777777" w:rsidR="00E5375D" w:rsidRPr="00122D3C" w:rsidRDefault="00122D3C" w:rsidP="001C19D0">
      <w:pPr>
        <w:pStyle w:val="ListParagraph"/>
        <w:rPr>
          <w:rFonts w:ascii="Georgia" w:hAnsi="Georgia"/>
          <w:i/>
          <w:sz w:val="32"/>
          <w:szCs w:val="32"/>
        </w:rPr>
      </w:pPr>
      <w:r w:rsidRPr="00122D3C">
        <w:rPr>
          <w:rFonts w:ascii="Georgia" w:hAnsi="Georgia"/>
          <w:i/>
          <w:sz w:val="32"/>
          <w:szCs w:val="32"/>
        </w:rPr>
        <w:t>The penitent n</w:t>
      </w:r>
      <w:r w:rsidR="00E5375D" w:rsidRPr="00122D3C">
        <w:rPr>
          <w:rFonts w:ascii="Georgia" w:hAnsi="Georgia"/>
          <w:i/>
          <w:sz w:val="32"/>
          <w:szCs w:val="32"/>
        </w:rPr>
        <w:t>ow list</w:t>
      </w:r>
      <w:r w:rsidRPr="00122D3C">
        <w:rPr>
          <w:rFonts w:ascii="Georgia" w:hAnsi="Georgia"/>
          <w:i/>
          <w:sz w:val="32"/>
          <w:szCs w:val="32"/>
        </w:rPr>
        <w:t>s</w:t>
      </w:r>
      <w:r w:rsidR="00E5375D" w:rsidRPr="00122D3C">
        <w:rPr>
          <w:rFonts w:ascii="Georgia" w:hAnsi="Georgia"/>
          <w:i/>
          <w:sz w:val="32"/>
          <w:szCs w:val="32"/>
        </w:rPr>
        <w:t xml:space="preserve"> the sins that </w:t>
      </w:r>
      <w:r w:rsidRPr="00122D3C">
        <w:rPr>
          <w:rFonts w:ascii="Georgia" w:hAnsi="Georgia"/>
          <w:i/>
          <w:sz w:val="32"/>
          <w:szCs w:val="32"/>
        </w:rPr>
        <w:t>s/he</w:t>
      </w:r>
      <w:r w:rsidR="00E5375D" w:rsidRPr="00122D3C">
        <w:rPr>
          <w:rFonts w:ascii="Georgia" w:hAnsi="Georgia"/>
          <w:i/>
          <w:sz w:val="32"/>
          <w:szCs w:val="32"/>
        </w:rPr>
        <w:t xml:space="preserve"> can remember</w:t>
      </w:r>
      <w:r w:rsidR="00BF59FF" w:rsidRPr="00122D3C">
        <w:rPr>
          <w:rFonts w:ascii="Georgia" w:hAnsi="Georgia"/>
          <w:i/>
          <w:sz w:val="32"/>
          <w:szCs w:val="32"/>
        </w:rPr>
        <w:t>, especially all mortal sins</w:t>
      </w:r>
      <w:r w:rsidRPr="00122D3C">
        <w:rPr>
          <w:rFonts w:ascii="Georgia" w:hAnsi="Georgia"/>
          <w:i/>
          <w:sz w:val="32"/>
          <w:szCs w:val="32"/>
        </w:rPr>
        <w:t>.</w:t>
      </w:r>
    </w:p>
    <w:p w14:paraId="05EAE21A" w14:textId="77777777" w:rsidR="001C19D0" w:rsidRPr="00935749" w:rsidRDefault="001C19D0" w:rsidP="001C19D0">
      <w:pPr>
        <w:pStyle w:val="ListParagraph"/>
        <w:rPr>
          <w:rFonts w:ascii="Georgia" w:hAnsi="Georgia"/>
          <w:sz w:val="32"/>
          <w:szCs w:val="32"/>
        </w:rPr>
      </w:pPr>
    </w:p>
    <w:p w14:paraId="1EF0C56F" w14:textId="0851F9AA" w:rsidR="001C19D0" w:rsidRPr="00122D3C" w:rsidRDefault="00122D3C" w:rsidP="001C19D0">
      <w:pPr>
        <w:pStyle w:val="ListParagraph"/>
        <w:rPr>
          <w:rFonts w:ascii="Georgia" w:hAnsi="Georgia"/>
          <w:i/>
          <w:sz w:val="32"/>
          <w:szCs w:val="32"/>
        </w:rPr>
      </w:pPr>
      <w:r w:rsidRPr="00122D3C">
        <w:rPr>
          <w:rFonts w:ascii="Georgia" w:hAnsi="Georgia"/>
          <w:i/>
          <w:sz w:val="32"/>
          <w:szCs w:val="32"/>
        </w:rPr>
        <w:t>The p</w:t>
      </w:r>
      <w:r w:rsidR="001C19D0" w:rsidRPr="00122D3C">
        <w:rPr>
          <w:rFonts w:ascii="Georgia" w:hAnsi="Georgia"/>
          <w:i/>
          <w:sz w:val="32"/>
          <w:szCs w:val="32"/>
        </w:rPr>
        <w:t>riest</w:t>
      </w:r>
      <w:r w:rsidRPr="00122D3C">
        <w:rPr>
          <w:rFonts w:ascii="Georgia" w:hAnsi="Georgia"/>
          <w:i/>
          <w:sz w:val="32"/>
          <w:szCs w:val="32"/>
        </w:rPr>
        <w:t xml:space="preserve"> </w:t>
      </w:r>
      <w:r w:rsidR="001C19D0" w:rsidRPr="00122D3C">
        <w:rPr>
          <w:rFonts w:ascii="Georgia" w:hAnsi="Georgia"/>
          <w:i/>
          <w:sz w:val="32"/>
          <w:szCs w:val="32"/>
        </w:rPr>
        <w:t>will counsel you and perhaps give you advi</w:t>
      </w:r>
      <w:r w:rsidR="005329C0">
        <w:rPr>
          <w:rFonts w:ascii="Georgia" w:hAnsi="Georgia"/>
          <w:i/>
          <w:sz w:val="32"/>
          <w:szCs w:val="32"/>
        </w:rPr>
        <w:t>c</w:t>
      </w:r>
      <w:r w:rsidR="001C19D0" w:rsidRPr="00122D3C">
        <w:rPr>
          <w:rFonts w:ascii="Georgia" w:hAnsi="Georgia"/>
          <w:i/>
          <w:sz w:val="32"/>
          <w:szCs w:val="32"/>
        </w:rPr>
        <w:t xml:space="preserve">e for how to avoid these sins in the future.  He will give you a penance, which will be either an action or some prayers.  </w:t>
      </w:r>
      <w:r w:rsidR="00EB2536">
        <w:rPr>
          <w:rFonts w:ascii="Georgia" w:hAnsi="Georgia"/>
          <w:i/>
          <w:sz w:val="32"/>
          <w:szCs w:val="32"/>
        </w:rPr>
        <w:t>He</w:t>
      </w:r>
      <w:r w:rsidR="001C19D0" w:rsidRPr="00122D3C">
        <w:rPr>
          <w:rFonts w:ascii="Georgia" w:hAnsi="Georgia"/>
          <w:i/>
          <w:sz w:val="32"/>
          <w:szCs w:val="32"/>
        </w:rPr>
        <w:t xml:space="preserve"> will </w:t>
      </w:r>
      <w:r>
        <w:rPr>
          <w:rFonts w:ascii="Georgia" w:hAnsi="Georgia"/>
          <w:i/>
          <w:sz w:val="32"/>
          <w:szCs w:val="32"/>
        </w:rPr>
        <w:t xml:space="preserve">then </w:t>
      </w:r>
      <w:r w:rsidR="001C19D0" w:rsidRPr="00122D3C">
        <w:rPr>
          <w:rFonts w:ascii="Georgia" w:hAnsi="Georgia"/>
          <w:i/>
          <w:sz w:val="32"/>
          <w:szCs w:val="32"/>
        </w:rPr>
        <w:t>ask yo</w:t>
      </w:r>
      <w:r w:rsidRPr="00122D3C">
        <w:rPr>
          <w:rFonts w:ascii="Georgia" w:hAnsi="Georgia"/>
          <w:i/>
          <w:sz w:val="32"/>
          <w:szCs w:val="32"/>
        </w:rPr>
        <w:t>u to make an Act of Contrition.</w:t>
      </w:r>
      <w:r>
        <w:rPr>
          <w:rFonts w:ascii="Georgia" w:hAnsi="Georgia"/>
          <w:i/>
          <w:sz w:val="32"/>
          <w:szCs w:val="32"/>
        </w:rPr>
        <w:t xml:space="preserve">  </w:t>
      </w:r>
      <w:r w:rsidR="00EB2536">
        <w:rPr>
          <w:rFonts w:ascii="Georgia" w:hAnsi="Georgia"/>
          <w:i/>
          <w:sz w:val="32"/>
          <w:szCs w:val="32"/>
        </w:rPr>
        <w:t>Your c</w:t>
      </w:r>
      <w:r w:rsidR="00557393">
        <w:rPr>
          <w:rFonts w:ascii="Georgia" w:hAnsi="Georgia"/>
          <w:i/>
          <w:sz w:val="32"/>
          <w:szCs w:val="32"/>
        </w:rPr>
        <w:t>hild should have Prayer of Sorrow/Act of Contrition memorized.  The priest will have a card should your child need it</w:t>
      </w:r>
      <w:r>
        <w:rPr>
          <w:rFonts w:ascii="Georgia" w:hAnsi="Georgia"/>
          <w:i/>
          <w:sz w:val="32"/>
          <w:szCs w:val="32"/>
        </w:rPr>
        <w:t>.</w:t>
      </w:r>
    </w:p>
    <w:p w14:paraId="15D2F076" w14:textId="77777777" w:rsidR="001C19D0" w:rsidRPr="00935749" w:rsidRDefault="001C19D0" w:rsidP="001C19D0">
      <w:pPr>
        <w:pStyle w:val="ListParagraph"/>
        <w:rPr>
          <w:rFonts w:ascii="Georgia" w:hAnsi="Georgia"/>
          <w:sz w:val="32"/>
          <w:szCs w:val="32"/>
        </w:rPr>
      </w:pPr>
    </w:p>
    <w:p w14:paraId="585F8B7C" w14:textId="1BE69CBA" w:rsidR="001C19D0" w:rsidRPr="00935749" w:rsidRDefault="001C19D0" w:rsidP="001C19D0">
      <w:pPr>
        <w:pStyle w:val="ListParagraph"/>
        <w:rPr>
          <w:rFonts w:ascii="Georgia" w:hAnsi="Georgia"/>
          <w:sz w:val="32"/>
          <w:szCs w:val="32"/>
        </w:rPr>
      </w:pPr>
      <w:r w:rsidRPr="00935749">
        <w:rPr>
          <w:rFonts w:ascii="Georgia" w:hAnsi="Georgia"/>
          <w:i/>
          <w:sz w:val="32"/>
          <w:szCs w:val="32"/>
        </w:rPr>
        <w:t>Penitent</w:t>
      </w:r>
      <w:r w:rsidRPr="00935749">
        <w:rPr>
          <w:rFonts w:ascii="Georgia" w:hAnsi="Georgia"/>
          <w:sz w:val="32"/>
          <w:szCs w:val="32"/>
        </w:rPr>
        <w:t>: (Pray the Act of Contrition</w:t>
      </w:r>
      <w:r w:rsidR="00122D3C">
        <w:rPr>
          <w:rFonts w:ascii="Georgia" w:hAnsi="Georgia"/>
          <w:sz w:val="32"/>
          <w:szCs w:val="32"/>
        </w:rPr>
        <w:t xml:space="preserve"> / Prayer of Sorrow</w:t>
      </w:r>
      <w:r w:rsidRPr="00935749">
        <w:rPr>
          <w:rFonts w:ascii="Georgia" w:hAnsi="Georgia"/>
          <w:sz w:val="32"/>
          <w:szCs w:val="32"/>
        </w:rPr>
        <w:t xml:space="preserve">) </w:t>
      </w:r>
      <w:r w:rsidR="003E0D2C">
        <w:rPr>
          <w:rFonts w:ascii="Georgia" w:hAnsi="Georgia"/>
          <w:sz w:val="32"/>
          <w:szCs w:val="32"/>
        </w:rPr>
        <w:t xml:space="preserve">My </w:t>
      </w:r>
      <w:r w:rsidRPr="00935749">
        <w:rPr>
          <w:rFonts w:ascii="Georgia" w:hAnsi="Georgia"/>
          <w:sz w:val="32"/>
          <w:szCs w:val="32"/>
        </w:rPr>
        <w:t xml:space="preserve">God, I am sorry for my sins with all heart.  In choosing to do wrong and failing to do good, I have sinned against you, whom I should love above all things.  I firmly intend, with </w:t>
      </w:r>
      <w:r w:rsidR="003E0D2C">
        <w:rPr>
          <w:rFonts w:ascii="Georgia" w:hAnsi="Georgia"/>
          <w:sz w:val="32"/>
          <w:szCs w:val="32"/>
        </w:rPr>
        <w:t>your</w:t>
      </w:r>
      <w:r w:rsidRPr="00935749">
        <w:rPr>
          <w:rFonts w:ascii="Georgia" w:hAnsi="Georgia"/>
          <w:sz w:val="32"/>
          <w:szCs w:val="32"/>
        </w:rPr>
        <w:t xml:space="preserve"> hel</w:t>
      </w:r>
      <w:r w:rsidR="003E0D2C">
        <w:rPr>
          <w:rFonts w:ascii="Georgia" w:hAnsi="Georgia"/>
          <w:sz w:val="32"/>
          <w:szCs w:val="32"/>
        </w:rPr>
        <w:t>p</w:t>
      </w:r>
      <w:r w:rsidRPr="00935749">
        <w:rPr>
          <w:rFonts w:ascii="Georgia" w:hAnsi="Georgia"/>
          <w:sz w:val="32"/>
          <w:szCs w:val="32"/>
        </w:rPr>
        <w:t xml:space="preserve">, </w:t>
      </w:r>
      <w:r w:rsidR="003E0D2C">
        <w:rPr>
          <w:rFonts w:ascii="Georgia" w:hAnsi="Georgia"/>
          <w:sz w:val="32"/>
          <w:szCs w:val="32"/>
        </w:rPr>
        <w:t xml:space="preserve">to do penance, </w:t>
      </w:r>
      <w:r w:rsidRPr="00935749">
        <w:rPr>
          <w:rFonts w:ascii="Georgia" w:hAnsi="Georgia"/>
          <w:sz w:val="32"/>
          <w:szCs w:val="32"/>
        </w:rPr>
        <w:t>to sin n</w:t>
      </w:r>
      <w:r w:rsidR="00122D3C">
        <w:rPr>
          <w:rFonts w:ascii="Georgia" w:hAnsi="Georgia"/>
          <w:sz w:val="32"/>
          <w:szCs w:val="32"/>
        </w:rPr>
        <w:t>o more and to avoid whatever</w:t>
      </w:r>
      <w:r w:rsidRPr="00935749">
        <w:rPr>
          <w:rFonts w:ascii="Georgia" w:hAnsi="Georgia"/>
          <w:sz w:val="32"/>
          <w:szCs w:val="32"/>
        </w:rPr>
        <w:t xml:space="preserve"> lead</w:t>
      </w:r>
      <w:r w:rsidR="00122D3C">
        <w:rPr>
          <w:rFonts w:ascii="Georgia" w:hAnsi="Georgia"/>
          <w:sz w:val="32"/>
          <w:szCs w:val="32"/>
        </w:rPr>
        <w:t>s</w:t>
      </w:r>
      <w:r w:rsidRPr="00935749">
        <w:rPr>
          <w:rFonts w:ascii="Georgia" w:hAnsi="Georgia"/>
          <w:sz w:val="32"/>
          <w:szCs w:val="32"/>
        </w:rPr>
        <w:t xml:space="preserve"> </w:t>
      </w:r>
      <w:r w:rsidR="003E0D2C">
        <w:rPr>
          <w:rFonts w:ascii="Georgia" w:hAnsi="Georgia"/>
          <w:sz w:val="32"/>
          <w:szCs w:val="32"/>
        </w:rPr>
        <w:t xml:space="preserve">me </w:t>
      </w:r>
      <w:r w:rsidRPr="00935749">
        <w:rPr>
          <w:rFonts w:ascii="Georgia" w:hAnsi="Georgia"/>
          <w:sz w:val="32"/>
          <w:szCs w:val="32"/>
        </w:rPr>
        <w:t>to sin.  Amen.</w:t>
      </w:r>
    </w:p>
    <w:p w14:paraId="64770779" w14:textId="77777777" w:rsidR="001C19D0" w:rsidRPr="00122D3C" w:rsidRDefault="001C19D0" w:rsidP="001C19D0">
      <w:pPr>
        <w:pStyle w:val="ListParagraph"/>
        <w:rPr>
          <w:rFonts w:ascii="Georgia" w:hAnsi="Georgia"/>
          <w:i/>
          <w:sz w:val="32"/>
          <w:szCs w:val="32"/>
        </w:rPr>
      </w:pPr>
    </w:p>
    <w:p w14:paraId="45669302" w14:textId="77777777" w:rsidR="001C19D0" w:rsidRPr="00122D3C" w:rsidRDefault="00122D3C" w:rsidP="001C19D0">
      <w:pPr>
        <w:pStyle w:val="ListParagraph"/>
        <w:rPr>
          <w:rFonts w:ascii="Georgia" w:hAnsi="Georgia"/>
          <w:i/>
          <w:sz w:val="32"/>
          <w:szCs w:val="32"/>
        </w:rPr>
      </w:pPr>
      <w:r w:rsidRPr="00122D3C">
        <w:rPr>
          <w:rFonts w:ascii="Georgia" w:hAnsi="Georgia"/>
          <w:i/>
          <w:sz w:val="32"/>
          <w:szCs w:val="32"/>
        </w:rPr>
        <w:t>The p</w:t>
      </w:r>
      <w:r w:rsidR="001C19D0" w:rsidRPr="00122D3C">
        <w:rPr>
          <w:rFonts w:ascii="Georgia" w:hAnsi="Georgia"/>
          <w:i/>
          <w:sz w:val="32"/>
          <w:szCs w:val="32"/>
        </w:rPr>
        <w:t>riest</w:t>
      </w:r>
      <w:r w:rsidRPr="00122D3C">
        <w:rPr>
          <w:rFonts w:ascii="Georgia" w:hAnsi="Georgia"/>
          <w:i/>
          <w:sz w:val="32"/>
          <w:szCs w:val="32"/>
        </w:rPr>
        <w:t xml:space="preserve"> then p</w:t>
      </w:r>
      <w:r w:rsidR="001C19D0" w:rsidRPr="00122D3C">
        <w:rPr>
          <w:rFonts w:ascii="Georgia" w:hAnsi="Georgia"/>
          <w:i/>
          <w:sz w:val="32"/>
          <w:szCs w:val="32"/>
        </w:rPr>
        <w:t>ro</w:t>
      </w:r>
      <w:r w:rsidRPr="00122D3C">
        <w:rPr>
          <w:rFonts w:ascii="Georgia" w:hAnsi="Georgia"/>
          <w:i/>
          <w:sz w:val="32"/>
          <w:szCs w:val="32"/>
        </w:rPr>
        <w:t xml:space="preserve">nounces the Words of Absolution, and </w:t>
      </w:r>
      <w:r w:rsidR="001C19D0" w:rsidRPr="00122D3C">
        <w:rPr>
          <w:rFonts w:ascii="Georgia" w:hAnsi="Georgia"/>
          <w:i/>
          <w:sz w:val="32"/>
          <w:szCs w:val="32"/>
        </w:rPr>
        <w:t>the penit</w:t>
      </w:r>
      <w:r w:rsidRPr="00122D3C">
        <w:rPr>
          <w:rFonts w:ascii="Georgia" w:hAnsi="Georgia"/>
          <w:i/>
          <w:sz w:val="32"/>
          <w:szCs w:val="32"/>
        </w:rPr>
        <w:t>ent makes the Sign of the Cross.</w:t>
      </w:r>
    </w:p>
    <w:p w14:paraId="0B229CB4" w14:textId="77777777" w:rsidR="001C19D0" w:rsidRPr="00935749" w:rsidRDefault="001C19D0" w:rsidP="001C19D0">
      <w:pPr>
        <w:pStyle w:val="ListParagraph"/>
        <w:rPr>
          <w:rFonts w:ascii="Georgia" w:hAnsi="Georgia"/>
          <w:sz w:val="32"/>
          <w:szCs w:val="32"/>
        </w:rPr>
      </w:pPr>
    </w:p>
    <w:p w14:paraId="49E26B39" w14:textId="77777777" w:rsidR="00AD08ED" w:rsidRPr="00122D3C" w:rsidRDefault="001C19D0" w:rsidP="00122D3C">
      <w:pPr>
        <w:pStyle w:val="ListParagraph"/>
        <w:rPr>
          <w:rFonts w:ascii="Georgia" w:hAnsi="Georgia"/>
          <w:sz w:val="32"/>
          <w:szCs w:val="32"/>
        </w:rPr>
      </w:pPr>
      <w:r w:rsidRPr="00935749">
        <w:rPr>
          <w:rFonts w:ascii="Georgia" w:hAnsi="Georgia"/>
          <w:sz w:val="32"/>
          <w:szCs w:val="32"/>
        </w:rPr>
        <w:t>Thank the priest, and go do your penance.</w:t>
      </w:r>
    </w:p>
    <w:p w14:paraId="212D9065" w14:textId="77777777" w:rsidR="00CE298C" w:rsidRPr="00935749" w:rsidRDefault="00C72E75" w:rsidP="00CE298C">
      <w:pPr>
        <w:rPr>
          <w:rFonts w:ascii="Georgia" w:hAnsi="Georgia"/>
          <w:b/>
          <w:sz w:val="40"/>
          <w:szCs w:val="40"/>
        </w:rPr>
      </w:pPr>
      <w:r>
        <w:rPr>
          <w:rFonts w:ascii="Georgia" w:hAnsi="Georgia"/>
          <w:b/>
          <w:sz w:val="40"/>
          <w:szCs w:val="40"/>
        </w:rPr>
        <w:lastRenderedPageBreak/>
        <w:t>IV</w:t>
      </w:r>
      <w:r w:rsidR="00BF05DE" w:rsidRPr="00935749">
        <w:rPr>
          <w:rFonts w:ascii="Georgia" w:hAnsi="Georgia"/>
          <w:b/>
          <w:sz w:val="40"/>
          <w:szCs w:val="40"/>
        </w:rPr>
        <w:t xml:space="preserve">. </w:t>
      </w:r>
      <w:r w:rsidR="007A7933">
        <w:rPr>
          <w:rFonts w:ascii="Georgia" w:hAnsi="Georgia"/>
          <w:b/>
          <w:sz w:val="40"/>
          <w:szCs w:val="40"/>
        </w:rPr>
        <w:t xml:space="preserve">Celebration of </w:t>
      </w:r>
      <w:r w:rsidR="00122D3C">
        <w:rPr>
          <w:rFonts w:ascii="Georgia" w:hAnsi="Georgia"/>
          <w:b/>
          <w:sz w:val="40"/>
          <w:szCs w:val="40"/>
        </w:rPr>
        <w:t xml:space="preserve">First </w:t>
      </w:r>
      <w:r w:rsidR="007A7933">
        <w:rPr>
          <w:rFonts w:ascii="Georgia" w:hAnsi="Georgia"/>
          <w:b/>
          <w:sz w:val="40"/>
          <w:szCs w:val="40"/>
        </w:rPr>
        <w:t>Reconciliation</w:t>
      </w:r>
      <w:r w:rsidR="001C476A" w:rsidRPr="00935749">
        <w:rPr>
          <w:rFonts w:ascii="Georgia" w:hAnsi="Georgia"/>
          <w:b/>
          <w:sz w:val="40"/>
          <w:szCs w:val="40"/>
        </w:rPr>
        <w:t xml:space="preserve"> </w:t>
      </w:r>
    </w:p>
    <w:p w14:paraId="6C09299D" w14:textId="592D2470" w:rsidR="007A7933" w:rsidRPr="007A7933" w:rsidRDefault="007A7933" w:rsidP="007A7933">
      <w:pPr>
        <w:rPr>
          <w:rFonts w:ascii="Georgia" w:hAnsi="Georgia"/>
          <w:sz w:val="32"/>
          <w:szCs w:val="32"/>
        </w:rPr>
      </w:pPr>
      <w:r w:rsidRPr="007A7933">
        <w:rPr>
          <w:rFonts w:ascii="Georgia" w:hAnsi="Georgia"/>
          <w:b/>
          <w:sz w:val="32"/>
          <w:szCs w:val="32"/>
        </w:rPr>
        <w:t>Date, Time, Location:</w:t>
      </w:r>
      <w:r w:rsidR="00EF0ECF">
        <w:rPr>
          <w:rFonts w:ascii="Georgia" w:hAnsi="Georgia"/>
          <w:sz w:val="32"/>
          <w:szCs w:val="32"/>
        </w:rPr>
        <w:t xml:space="preserve"> </w:t>
      </w:r>
      <w:r w:rsidR="0035662A">
        <w:rPr>
          <w:rFonts w:ascii="Georgia" w:hAnsi="Georgia"/>
          <w:sz w:val="32"/>
          <w:szCs w:val="32"/>
        </w:rPr>
        <w:t xml:space="preserve">Monday, </w:t>
      </w:r>
      <w:r w:rsidR="00C7175F">
        <w:rPr>
          <w:rFonts w:ascii="Georgia" w:hAnsi="Georgia"/>
          <w:sz w:val="32"/>
          <w:szCs w:val="32"/>
        </w:rPr>
        <w:t>Apri</w:t>
      </w:r>
      <w:r w:rsidR="00EB2536">
        <w:rPr>
          <w:rFonts w:ascii="Georgia" w:hAnsi="Georgia"/>
          <w:sz w:val="32"/>
          <w:szCs w:val="32"/>
        </w:rPr>
        <w:t xml:space="preserve">l 20, </w:t>
      </w:r>
      <w:r w:rsidR="0035662A">
        <w:rPr>
          <w:rFonts w:ascii="Georgia" w:hAnsi="Georgia"/>
          <w:sz w:val="32"/>
          <w:szCs w:val="32"/>
        </w:rPr>
        <w:t>202</w:t>
      </w:r>
      <w:r w:rsidR="00557393">
        <w:rPr>
          <w:rFonts w:ascii="Georgia" w:hAnsi="Georgia"/>
          <w:sz w:val="32"/>
          <w:szCs w:val="32"/>
        </w:rPr>
        <w:t>6</w:t>
      </w:r>
      <w:r w:rsidR="0035662A">
        <w:rPr>
          <w:rFonts w:ascii="Georgia" w:hAnsi="Georgia"/>
          <w:sz w:val="32"/>
          <w:szCs w:val="32"/>
        </w:rPr>
        <w:t xml:space="preserve"> </w:t>
      </w:r>
      <w:r w:rsidR="00AC1A0B">
        <w:rPr>
          <w:rFonts w:ascii="Georgia" w:hAnsi="Georgia"/>
          <w:sz w:val="32"/>
          <w:szCs w:val="32"/>
        </w:rPr>
        <w:t xml:space="preserve">at 7 p.m. </w:t>
      </w:r>
      <w:r w:rsidR="00557393">
        <w:rPr>
          <w:rFonts w:ascii="Georgia" w:hAnsi="Georgia"/>
          <w:sz w:val="32"/>
          <w:szCs w:val="32"/>
        </w:rPr>
        <w:t>at Holy Family</w:t>
      </w:r>
      <w:r w:rsidR="0035662A">
        <w:rPr>
          <w:rFonts w:ascii="Georgia" w:hAnsi="Georgia"/>
          <w:sz w:val="32"/>
          <w:szCs w:val="32"/>
        </w:rPr>
        <w:t xml:space="preserve"> </w:t>
      </w:r>
      <w:r w:rsidR="00557393">
        <w:rPr>
          <w:rFonts w:ascii="Georgia" w:hAnsi="Georgia"/>
          <w:sz w:val="32"/>
          <w:szCs w:val="32"/>
        </w:rPr>
        <w:t>C</w:t>
      </w:r>
      <w:r w:rsidR="0035662A">
        <w:rPr>
          <w:rFonts w:ascii="Georgia" w:hAnsi="Georgia"/>
          <w:sz w:val="32"/>
          <w:szCs w:val="32"/>
        </w:rPr>
        <w:t>hurch</w:t>
      </w:r>
      <w:r w:rsidR="00557393">
        <w:rPr>
          <w:rFonts w:ascii="Georgia" w:hAnsi="Georgia"/>
          <w:sz w:val="32"/>
          <w:szCs w:val="32"/>
        </w:rPr>
        <w:t>.</w:t>
      </w:r>
    </w:p>
    <w:p w14:paraId="368E4B58" w14:textId="18B76510" w:rsidR="007A7933" w:rsidRPr="007A7933" w:rsidRDefault="007A7933" w:rsidP="007A7933">
      <w:pPr>
        <w:rPr>
          <w:rFonts w:ascii="Georgia" w:hAnsi="Georgia"/>
          <w:sz w:val="32"/>
          <w:szCs w:val="32"/>
        </w:rPr>
      </w:pPr>
      <w:r w:rsidRPr="007A7933">
        <w:rPr>
          <w:rFonts w:ascii="Georgia" w:hAnsi="Georgia"/>
          <w:b/>
          <w:sz w:val="32"/>
          <w:szCs w:val="32"/>
        </w:rPr>
        <w:t>Arrival:</w:t>
      </w:r>
      <w:r w:rsidRPr="007A7933">
        <w:rPr>
          <w:rFonts w:ascii="Georgia" w:hAnsi="Georgia"/>
          <w:sz w:val="32"/>
          <w:szCs w:val="32"/>
        </w:rPr>
        <w:t xml:space="preserve"> </w:t>
      </w:r>
      <w:r w:rsidR="006B37A6">
        <w:rPr>
          <w:rFonts w:ascii="Georgia" w:hAnsi="Georgia"/>
          <w:sz w:val="32"/>
          <w:szCs w:val="32"/>
        </w:rPr>
        <w:t>Please arrive no later than 6:</w:t>
      </w:r>
      <w:r w:rsidR="00C7175F">
        <w:rPr>
          <w:rFonts w:ascii="Georgia" w:hAnsi="Georgia"/>
          <w:sz w:val="32"/>
          <w:szCs w:val="32"/>
        </w:rPr>
        <w:t>3</w:t>
      </w:r>
      <w:r w:rsidR="006B37A6">
        <w:rPr>
          <w:rFonts w:ascii="Georgia" w:hAnsi="Georgia"/>
          <w:sz w:val="32"/>
          <w:szCs w:val="32"/>
        </w:rPr>
        <w:t xml:space="preserve">0 p.m. so that we can begin on time. </w:t>
      </w:r>
    </w:p>
    <w:p w14:paraId="0BED4A9C" w14:textId="77777777" w:rsidR="007A7933" w:rsidRPr="007A7933" w:rsidRDefault="007A7933" w:rsidP="007A7933">
      <w:pPr>
        <w:rPr>
          <w:rFonts w:ascii="Georgia" w:hAnsi="Georgia"/>
          <w:sz w:val="32"/>
          <w:szCs w:val="32"/>
        </w:rPr>
      </w:pPr>
      <w:r w:rsidRPr="007A7933">
        <w:rPr>
          <w:rFonts w:ascii="Georgia" w:hAnsi="Georgia"/>
          <w:b/>
          <w:sz w:val="32"/>
          <w:szCs w:val="32"/>
        </w:rPr>
        <w:t>Dress Code:</w:t>
      </w:r>
      <w:r w:rsidRPr="007A7933">
        <w:rPr>
          <w:rFonts w:ascii="Georgia" w:hAnsi="Georgia"/>
          <w:sz w:val="32"/>
          <w:szCs w:val="32"/>
        </w:rPr>
        <w:t xml:space="preserve"> Dress for First Reconciliation is dress-casual (no jeans).  Please dispose of gum before entering the church.</w:t>
      </w:r>
    </w:p>
    <w:p w14:paraId="2953FBC5" w14:textId="5DD3A784" w:rsidR="007A7933" w:rsidRPr="007A7933" w:rsidRDefault="007A7933" w:rsidP="007A7933">
      <w:pPr>
        <w:rPr>
          <w:rFonts w:ascii="Georgia" w:hAnsi="Georgia"/>
          <w:sz w:val="32"/>
          <w:szCs w:val="32"/>
        </w:rPr>
      </w:pPr>
      <w:r w:rsidRPr="007A7933">
        <w:rPr>
          <w:rFonts w:ascii="Georgia" w:hAnsi="Georgia"/>
          <w:b/>
          <w:sz w:val="32"/>
          <w:szCs w:val="32"/>
        </w:rPr>
        <w:t>Procedure:</w:t>
      </w:r>
      <w:r w:rsidRPr="007A7933">
        <w:rPr>
          <w:rFonts w:ascii="Georgia" w:hAnsi="Georgia"/>
          <w:sz w:val="32"/>
          <w:szCs w:val="32"/>
        </w:rPr>
        <w:t xml:space="preserve"> </w:t>
      </w:r>
      <w:r w:rsidR="0053334E">
        <w:rPr>
          <w:rFonts w:ascii="Georgia" w:hAnsi="Georgia"/>
          <w:sz w:val="32"/>
          <w:szCs w:val="32"/>
        </w:rPr>
        <w:t xml:space="preserve">Teachers and catechists will direct the children to one of the priests for their Reconciliation. Please share you “Letter of Love” (which you will receive at the parent meeting) at home as a family.  Certificates will be available </w:t>
      </w:r>
      <w:r w:rsidR="00AB20A3">
        <w:rPr>
          <w:rFonts w:ascii="Georgia" w:hAnsi="Georgia"/>
          <w:sz w:val="32"/>
          <w:szCs w:val="32"/>
        </w:rPr>
        <w:t>for each child</w:t>
      </w:r>
      <w:r w:rsidR="0053334E">
        <w:rPr>
          <w:rFonts w:ascii="Georgia" w:hAnsi="Georgia"/>
          <w:sz w:val="32"/>
          <w:szCs w:val="32"/>
        </w:rPr>
        <w:t>.</w:t>
      </w:r>
    </w:p>
    <w:p w14:paraId="15EE77C8" w14:textId="4D818479" w:rsidR="007A7933" w:rsidRDefault="007A7933" w:rsidP="007A7933">
      <w:pPr>
        <w:rPr>
          <w:rFonts w:ascii="Georgia" w:hAnsi="Georgia"/>
          <w:sz w:val="32"/>
          <w:szCs w:val="32"/>
        </w:rPr>
      </w:pPr>
      <w:r w:rsidRPr="007A7933">
        <w:rPr>
          <w:rFonts w:ascii="Georgia" w:hAnsi="Georgia"/>
          <w:b/>
          <w:sz w:val="32"/>
          <w:szCs w:val="32"/>
        </w:rPr>
        <w:t>Video/Photos:</w:t>
      </w:r>
      <w:r w:rsidRPr="007A7933">
        <w:rPr>
          <w:rFonts w:ascii="Georgia" w:hAnsi="Georgia"/>
          <w:sz w:val="32"/>
          <w:szCs w:val="32"/>
        </w:rPr>
        <w:t xml:space="preserve"> Please refrain from taking any videos or pictures during First Reconciliation.</w:t>
      </w:r>
    </w:p>
    <w:p w14:paraId="7CC3FE1B" w14:textId="05F83E15" w:rsidR="00AB20A3" w:rsidRDefault="00AB20A3" w:rsidP="007A7933">
      <w:pPr>
        <w:rPr>
          <w:rFonts w:ascii="Georgia" w:hAnsi="Georgia"/>
          <w:sz w:val="32"/>
          <w:szCs w:val="32"/>
        </w:rPr>
      </w:pPr>
    </w:p>
    <w:p w14:paraId="3035E71C" w14:textId="77777777" w:rsidR="0035662A" w:rsidRPr="007A7933" w:rsidRDefault="0035662A" w:rsidP="007A7933">
      <w:pPr>
        <w:rPr>
          <w:rFonts w:ascii="Georgia" w:hAnsi="Georgia"/>
          <w:sz w:val="32"/>
          <w:szCs w:val="32"/>
        </w:rPr>
      </w:pPr>
    </w:p>
    <w:p w14:paraId="5DCC398C" w14:textId="35A5419D" w:rsidR="00CE298C" w:rsidRDefault="00935749">
      <w:pPr>
        <w:rPr>
          <w:rFonts w:ascii="Georgia" w:hAnsi="Georgia"/>
          <w:sz w:val="32"/>
          <w:szCs w:val="32"/>
        </w:rPr>
      </w:pPr>
      <w:r>
        <w:rPr>
          <w:rFonts w:ascii="Georgia" w:hAnsi="Georgia"/>
          <w:sz w:val="32"/>
          <w:szCs w:val="32"/>
        </w:rPr>
        <w:t>_____________________________________________</w:t>
      </w:r>
    </w:p>
    <w:p w14:paraId="7EC8A678" w14:textId="77777777" w:rsidR="00CE298C" w:rsidRPr="00935749" w:rsidRDefault="00BF05DE" w:rsidP="00CE298C">
      <w:pPr>
        <w:rPr>
          <w:rFonts w:ascii="Georgia" w:hAnsi="Georgia"/>
          <w:b/>
          <w:sz w:val="40"/>
          <w:szCs w:val="40"/>
        </w:rPr>
      </w:pPr>
      <w:r w:rsidRPr="00935749">
        <w:rPr>
          <w:rFonts w:ascii="Georgia" w:hAnsi="Georgia"/>
          <w:b/>
          <w:sz w:val="40"/>
          <w:szCs w:val="40"/>
        </w:rPr>
        <w:t xml:space="preserve">V. </w:t>
      </w:r>
      <w:r w:rsidR="00C72E75">
        <w:rPr>
          <w:rFonts w:ascii="Georgia" w:hAnsi="Georgia"/>
          <w:b/>
          <w:sz w:val="40"/>
          <w:szCs w:val="40"/>
        </w:rPr>
        <w:t>About the Eucharist</w:t>
      </w:r>
    </w:p>
    <w:p w14:paraId="72A73809" w14:textId="77777777" w:rsidR="00C72E75" w:rsidRPr="00935749" w:rsidRDefault="00C72E75" w:rsidP="00C72E75">
      <w:pPr>
        <w:rPr>
          <w:rFonts w:ascii="Georgia" w:hAnsi="Georgia"/>
          <w:b/>
          <w:sz w:val="32"/>
          <w:szCs w:val="32"/>
        </w:rPr>
      </w:pPr>
      <w:r w:rsidRPr="00935749">
        <w:rPr>
          <w:rFonts w:ascii="Georgia" w:hAnsi="Georgia"/>
          <w:b/>
          <w:sz w:val="32"/>
          <w:szCs w:val="32"/>
        </w:rPr>
        <w:t>From the Catechism o</w:t>
      </w:r>
      <w:r>
        <w:rPr>
          <w:rFonts w:ascii="Georgia" w:hAnsi="Georgia"/>
          <w:b/>
          <w:sz w:val="32"/>
          <w:szCs w:val="32"/>
        </w:rPr>
        <w:t>f the Catholic Church #1407-1419</w:t>
      </w:r>
    </w:p>
    <w:p w14:paraId="141DA796" w14:textId="1FAAD429" w:rsidR="00C72E75" w:rsidRPr="009B2480" w:rsidRDefault="00767DFE" w:rsidP="00C72E75">
      <w:pPr>
        <w:pStyle w:val="NormalWeb"/>
        <w:ind w:left="360"/>
        <w:rPr>
          <w:sz w:val="32"/>
          <w:szCs w:val="32"/>
        </w:rPr>
      </w:pPr>
      <w:r>
        <w:rPr>
          <w:sz w:val="32"/>
          <w:szCs w:val="32"/>
        </w:rPr>
        <w:t xml:space="preserve">The Eucharist is the </w:t>
      </w:r>
      <w:r w:rsidRPr="00C4391B">
        <w:rPr>
          <w:b/>
          <w:sz w:val="32"/>
          <w:szCs w:val="32"/>
        </w:rPr>
        <w:t>source and summit of the Christian life</w:t>
      </w:r>
      <w:r>
        <w:rPr>
          <w:sz w:val="32"/>
          <w:szCs w:val="32"/>
        </w:rPr>
        <w:t xml:space="preserve">; it is Jesus himself.  In this sacrament, we become what we receive: the Body of Christ.  At Mass, Jesus acts through the ministry </w:t>
      </w:r>
      <w:r w:rsidR="003E0D2C">
        <w:rPr>
          <w:sz w:val="32"/>
          <w:szCs w:val="32"/>
        </w:rPr>
        <w:t>of the</w:t>
      </w:r>
      <w:r>
        <w:rPr>
          <w:sz w:val="32"/>
          <w:szCs w:val="32"/>
        </w:rPr>
        <w:t xml:space="preserve"> priest to offer the sacrifice of our salvation.  </w:t>
      </w:r>
    </w:p>
    <w:p w14:paraId="50B2D1C6" w14:textId="77777777" w:rsidR="00C72E75" w:rsidRDefault="00767DFE" w:rsidP="00C72E75">
      <w:pPr>
        <w:pStyle w:val="NormalWeb"/>
        <w:ind w:left="360"/>
        <w:rPr>
          <w:sz w:val="32"/>
          <w:szCs w:val="32"/>
        </w:rPr>
      </w:pPr>
      <w:r>
        <w:rPr>
          <w:sz w:val="32"/>
          <w:szCs w:val="32"/>
        </w:rPr>
        <w:t>“</w:t>
      </w:r>
      <w:r w:rsidRPr="00C4391B">
        <w:rPr>
          <w:b/>
          <w:sz w:val="32"/>
          <w:szCs w:val="32"/>
        </w:rPr>
        <w:t>Transubstantiation</w:t>
      </w:r>
      <w:r>
        <w:rPr>
          <w:sz w:val="32"/>
          <w:szCs w:val="32"/>
        </w:rPr>
        <w:t xml:space="preserve">” is a theological term that describes the complete change of the substance (what something is in its deepest being) of bread into the substance of Jesus Christ.  While the substance changes, the accidents (external features) remain the same—what looks like bread, tastes like bread, and crumbles like bread is actually Jesus.  Because of this change in substance, it is proper to offer the Eucharist worship.  </w:t>
      </w:r>
    </w:p>
    <w:p w14:paraId="7726802E" w14:textId="77777777" w:rsidR="00767DFE" w:rsidRDefault="00767DFE" w:rsidP="00C4391B">
      <w:pPr>
        <w:pStyle w:val="NormalWeb"/>
        <w:spacing w:after="0" w:afterAutospacing="0"/>
        <w:ind w:left="360"/>
        <w:rPr>
          <w:sz w:val="32"/>
          <w:szCs w:val="32"/>
        </w:rPr>
      </w:pPr>
      <w:r>
        <w:rPr>
          <w:sz w:val="32"/>
          <w:szCs w:val="32"/>
        </w:rPr>
        <w:lastRenderedPageBreak/>
        <w:t>The effects of receiving the Eucharist are:</w:t>
      </w:r>
    </w:p>
    <w:p w14:paraId="1B104A17" w14:textId="77777777" w:rsidR="00767DFE" w:rsidRDefault="00767DFE" w:rsidP="00C4391B">
      <w:pPr>
        <w:pStyle w:val="NormalWeb"/>
        <w:numPr>
          <w:ilvl w:val="0"/>
          <w:numId w:val="28"/>
        </w:numPr>
        <w:spacing w:before="0" w:beforeAutospacing="0"/>
        <w:rPr>
          <w:sz w:val="32"/>
          <w:szCs w:val="32"/>
        </w:rPr>
      </w:pPr>
      <w:r>
        <w:rPr>
          <w:sz w:val="32"/>
          <w:szCs w:val="32"/>
        </w:rPr>
        <w:t xml:space="preserve">An increased and deepened union with Jesus </w:t>
      </w:r>
    </w:p>
    <w:p w14:paraId="5AF7250D" w14:textId="77777777" w:rsidR="00767DFE" w:rsidRDefault="00767DFE" w:rsidP="00C4391B">
      <w:pPr>
        <w:pStyle w:val="NormalWeb"/>
        <w:numPr>
          <w:ilvl w:val="0"/>
          <w:numId w:val="28"/>
        </w:numPr>
        <w:spacing w:before="0" w:beforeAutospacing="0"/>
        <w:rPr>
          <w:sz w:val="32"/>
          <w:szCs w:val="32"/>
        </w:rPr>
      </w:pPr>
      <w:r>
        <w:rPr>
          <w:sz w:val="32"/>
          <w:szCs w:val="32"/>
        </w:rPr>
        <w:t>Forgiveness of venial (lesser) sins</w:t>
      </w:r>
    </w:p>
    <w:p w14:paraId="5655559D" w14:textId="77777777" w:rsidR="00767DFE" w:rsidRDefault="00767DFE" w:rsidP="00767DFE">
      <w:pPr>
        <w:pStyle w:val="NormalWeb"/>
        <w:numPr>
          <w:ilvl w:val="0"/>
          <w:numId w:val="28"/>
        </w:numPr>
        <w:rPr>
          <w:sz w:val="32"/>
          <w:szCs w:val="32"/>
        </w:rPr>
      </w:pPr>
      <w:r>
        <w:rPr>
          <w:sz w:val="32"/>
          <w:szCs w:val="32"/>
        </w:rPr>
        <w:t>A strengthening to avoid future mortal (serious) sins</w:t>
      </w:r>
    </w:p>
    <w:p w14:paraId="22C24579" w14:textId="77777777" w:rsidR="00767DFE" w:rsidRDefault="00767DFE" w:rsidP="00767DFE">
      <w:pPr>
        <w:pStyle w:val="NormalWeb"/>
        <w:numPr>
          <w:ilvl w:val="0"/>
          <w:numId w:val="28"/>
        </w:numPr>
        <w:rPr>
          <w:sz w:val="32"/>
          <w:szCs w:val="32"/>
        </w:rPr>
      </w:pPr>
      <w:r>
        <w:rPr>
          <w:sz w:val="32"/>
          <w:szCs w:val="32"/>
        </w:rPr>
        <w:t>A reinforced union with all other believers, who are the Church</w:t>
      </w:r>
    </w:p>
    <w:p w14:paraId="11EFF9D8" w14:textId="77777777" w:rsidR="00767DFE" w:rsidRPr="00935749" w:rsidRDefault="00767DFE" w:rsidP="00767DFE">
      <w:pPr>
        <w:pStyle w:val="NormalWeb"/>
        <w:numPr>
          <w:ilvl w:val="0"/>
          <w:numId w:val="28"/>
        </w:numPr>
        <w:rPr>
          <w:sz w:val="32"/>
          <w:szCs w:val="32"/>
        </w:rPr>
      </w:pPr>
      <w:r>
        <w:rPr>
          <w:sz w:val="32"/>
          <w:szCs w:val="32"/>
        </w:rPr>
        <w:t xml:space="preserve">A preparation of the body for bodily resurrection </w:t>
      </w:r>
    </w:p>
    <w:p w14:paraId="3E508080" w14:textId="77777777" w:rsidR="00C72E75" w:rsidRDefault="00767DFE" w:rsidP="00072DB3">
      <w:pPr>
        <w:pStyle w:val="NormalWeb"/>
        <w:tabs>
          <w:tab w:val="left" w:pos="810"/>
        </w:tabs>
        <w:spacing w:before="0" w:beforeAutospacing="0"/>
        <w:ind w:left="360"/>
        <w:rPr>
          <w:sz w:val="32"/>
          <w:szCs w:val="32"/>
        </w:rPr>
      </w:pPr>
      <w:r>
        <w:rPr>
          <w:sz w:val="32"/>
          <w:szCs w:val="32"/>
        </w:rPr>
        <w:t xml:space="preserve">The Church encourages the faithful to receive the Eucharist every time they attend Mass.  Strictly speaking, receiving the Eucharist is only “required” at least once a year.  Anyone aware of having committed mortal sin </w:t>
      </w:r>
      <w:r w:rsidR="00C4391B">
        <w:rPr>
          <w:sz w:val="32"/>
          <w:szCs w:val="32"/>
        </w:rPr>
        <w:t xml:space="preserve">must go to </w:t>
      </w:r>
      <w:r w:rsidR="00C4391B" w:rsidRPr="00C4391B">
        <w:rPr>
          <w:b/>
          <w:sz w:val="32"/>
          <w:szCs w:val="32"/>
        </w:rPr>
        <w:t>sacramental confession before receiving Jesus</w:t>
      </w:r>
      <w:r w:rsidR="00C4391B">
        <w:rPr>
          <w:sz w:val="32"/>
          <w:szCs w:val="32"/>
        </w:rPr>
        <w:t xml:space="preserve"> in the Eucharist.  </w:t>
      </w:r>
    </w:p>
    <w:p w14:paraId="315E8EB6" w14:textId="77777777" w:rsidR="00A43691" w:rsidRDefault="00072DB3" w:rsidP="00072DB3">
      <w:pPr>
        <w:ind w:left="360"/>
        <w:rPr>
          <w:rFonts w:ascii="Georgia" w:hAnsi="Georgia"/>
          <w:sz w:val="32"/>
          <w:szCs w:val="32"/>
        </w:rPr>
      </w:pPr>
      <w:r>
        <w:rPr>
          <w:rFonts w:ascii="Georgia" w:hAnsi="Georgia"/>
          <w:sz w:val="32"/>
          <w:szCs w:val="32"/>
        </w:rPr>
        <w:t xml:space="preserve">Out of respect and reverence for Jesus in the Eucharist, there are several small ways to prepare for Mass.  The Church proscribes a </w:t>
      </w:r>
      <w:r w:rsidRPr="00072DB3">
        <w:rPr>
          <w:rFonts w:ascii="Georgia" w:hAnsi="Georgia"/>
          <w:b/>
          <w:sz w:val="32"/>
          <w:szCs w:val="32"/>
        </w:rPr>
        <w:t>one-hour fast</w:t>
      </w:r>
      <w:r>
        <w:rPr>
          <w:rFonts w:ascii="Georgia" w:hAnsi="Georgia"/>
          <w:sz w:val="32"/>
          <w:szCs w:val="32"/>
        </w:rPr>
        <w:t xml:space="preserve"> (this includes gum and coffee) before receiving the Eucharist as a way to remind ourselves that we are about to receive the Son of God.  Another way to keep in mind the importance of the Eucharist is to wear respectful clothing to church.  </w:t>
      </w:r>
    </w:p>
    <w:p w14:paraId="1395984A" w14:textId="44135FBF" w:rsidR="00072DB3" w:rsidRDefault="00072DB3" w:rsidP="00072DB3">
      <w:pPr>
        <w:ind w:left="360"/>
        <w:rPr>
          <w:rFonts w:ascii="Georgia" w:hAnsi="Georgia"/>
          <w:sz w:val="32"/>
          <w:szCs w:val="32"/>
        </w:rPr>
      </w:pPr>
    </w:p>
    <w:p w14:paraId="364D054B" w14:textId="77777777" w:rsidR="00AB20A3" w:rsidRDefault="00AB20A3" w:rsidP="00072DB3">
      <w:pPr>
        <w:ind w:left="360"/>
        <w:rPr>
          <w:rFonts w:ascii="Georgia" w:hAnsi="Georgia"/>
          <w:sz w:val="32"/>
          <w:szCs w:val="32"/>
        </w:rPr>
      </w:pPr>
    </w:p>
    <w:p w14:paraId="6CFFFCE3" w14:textId="77777777" w:rsidR="00935749" w:rsidRPr="00935749" w:rsidRDefault="00B96A78" w:rsidP="00B14935">
      <w:pPr>
        <w:rPr>
          <w:rFonts w:ascii="Georgia" w:hAnsi="Georgia"/>
          <w:sz w:val="32"/>
          <w:szCs w:val="32"/>
        </w:rPr>
      </w:pPr>
      <w:r>
        <w:rPr>
          <w:rFonts w:ascii="Georgia" w:hAnsi="Georgia"/>
          <w:sz w:val="32"/>
          <w:szCs w:val="32"/>
        </w:rPr>
        <w:t>____________________________________________________</w:t>
      </w:r>
    </w:p>
    <w:p w14:paraId="33957E89" w14:textId="77777777" w:rsidR="00B14935" w:rsidRPr="00935749" w:rsidRDefault="00BF05DE" w:rsidP="00B14935">
      <w:pPr>
        <w:rPr>
          <w:rFonts w:ascii="Georgia" w:hAnsi="Georgia"/>
          <w:b/>
          <w:sz w:val="40"/>
          <w:szCs w:val="40"/>
        </w:rPr>
      </w:pPr>
      <w:r w:rsidRPr="00935749">
        <w:rPr>
          <w:rFonts w:ascii="Georgia" w:hAnsi="Georgia"/>
          <w:b/>
          <w:sz w:val="40"/>
          <w:szCs w:val="40"/>
        </w:rPr>
        <w:t xml:space="preserve">V. </w:t>
      </w:r>
      <w:r w:rsidR="00C4391B">
        <w:rPr>
          <w:rFonts w:ascii="Georgia" w:hAnsi="Georgia"/>
          <w:b/>
          <w:sz w:val="40"/>
          <w:szCs w:val="40"/>
        </w:rPr>
        <w:t>Child’s Preparation for First Communion</w:t>
      </w:r>
      <w:r w:rsidR="00B14935" w:rsidRPr="00935749">
        <w:rPr>
          <w:rFonts w:ascii="Georgia" w:hAnsi="Georgia"/>
          <w:b/>
          <w:sz w:val="40"/>
          <w:szCs w:val="40"/>
        </w:rPr>
        <w:t xml:space="preserve"> </w:t>
      </w:r>
    </w:p>
    <w:p w14:paraId="0924212B" w14:textId="77777777" w:rsidR="00B14935" w:rsidRPr="00935749" w:rsidRDefault="00AC59BF" w:rsidP="00AC59BF">
      <w:pPr>
        <w:rPr>
          <w:rFonts w:ascii="Georgia" w:hAnsi="Georgia"/>
          <w:b/>
          <w:sz w:val="32"/>
          <w:szCs w:val="32"/>
        </w:rPr>
      </w:pPr>
      <w:r w:rsidRPr="00935749">
        <w:rPr>
          <w:rFonts w:ascii="Georgia" w:hAnsi="Georgia"/>
          <w:b/>
          <w:sz w:val="32"/>
          <w:szCs w:val="32"/>
        </w:rPr>
        <w:t xml:space="preserve">A. </w:t>
      </w:r>
      <w:r w:rsidR="00826901">
        <w:rPr>
          <w:rFonts w:ascii="Georgia" w:hAnsi="Georgia"/>
          <w:b/>
          <w:sz w:val="32"/>
          <w:szCs w:val="32"/>
        </w:rPr>
        <w:t xml:space="preserve">Formal Preparation </w:t>
      </w:r>
    </w:p>
    <w:p w14:paraId="42323FC3" w14:textId="43D0DF18" w:rsidR="00BB144E" w:rsidRPr="00AB20A3" w:rsidRDefault="00826901" w:rsidP="00AB20A3">
      <w:pPr>
        <w:spacing w:after="0"/>
        <w:ind w:left="270"/>
        <w:rPr>
          <w:rFonts w:ascii="Georgia" w:hAnsi="Georgia"/>
          <w:sz w:val="32"/>
          <w:szCs w:val="32"/>
        </w:rPr>
      </w:pPr>
      <w:r>
        <w:rPr>
          <w:rFonts w:ascii="Georgia" w:hAnsi="Georgia"/>
          <w:sz w:val="32"/>
          <w:szCs w:val="32"/>
        </w:rPr>
        <w:t xml:space="preserve">All Second Grade students will discuss the meaning of the Eucharist in their classroom sessions.  They will also practice how to receive the Eucharist as well as all the music for their First Communion Mass.  </w:t>
      </w:r>
      <w:r w:rsidR="00BB144E">
        <w:rPr>
          <w:rFonts w:ascii="Georgia" w:hAnsi="Georgia"/>
          <w:sz w:val="32"/>
          <w:szCs w:val="32"/>
        </w:rPr>
        <w:t>There are two additional parts of the parish’s formal preparation for First Communion:</w:t>
      </w:r>
    </w:p>
    <w:p w14:paraId="656DE5BD" w14:textId="046F0130" w:rsidR="00AB20A3" w:rsidRDefault="00AB20A3" w:rsidP="00BB144E">
      <w:pPr>
        <w:rPr>
          <w:rFonts w:ascii="Georgia" w:hAnsi="Georgia"/>
          <w:b/>
          <w:sz w:val="32"/>
          <w:szCs w:val="32"/>
        </w:rPr>
      </w:pPr>
    </w:p>
    <w:p w14:paraId="318D419D" w14:textId="77777777" w:rsidR="00AB20A3" w:rsidRDefault="00AB20A3" w:rsidP="00BB144E">
      <w:pPr>
        <w:rPr>
          <w:rFonts w:ascii="Georgia" w:hAnsi="Georgia"/>
          <w:b/>
          <w:sz w:val="32"/>
          <w:szCs w:val="32"/>
        </w:rPr>
      </w:pPr>
    </w:p>
    <w:p w14:paraId="1CC4F036" w14:textId="77777777" w:rsidR="00BB144E" w:rsidRDefault="00BB144E" w:rsidP="00BB144E">
      <w:pPr>
        <w:ind w:firstLine="270"/>
        <w:rPr>
          <w:rFonts w:ascii="Georgia" w:hAnsi="Georgia"/>
          <w:sz w:val="32"/>
          <w:szCs w:val="32"/>
        </w:rPr>
      </w:pPr>
      <w:r w:rsidRPr="00BB144E">
        <w:rPr>
          <w:rFonts w:ascii="Georgia" w:hAnsi="Georgia"/>
          <w:b/>
          <w:sz w:val="32"/>
          <w:szCs w:val="32"/>
        </w:rPr>
        <w:lastRenderedPageBreak/>
        <w:t xml:space="preserve">First Communion </w:t>
      </w:r>
      <w:r w:rsidR="00EA0F78">
        <w:rPr>
          <w:rFonts w:ascii="Georgia" w:hAnsi="Georgia"/>
          <w:b/>
          <w:sz w:val="32"/>
          <w:szCs w:val="32"/>
        </w:rPr>
        <w:t>Retreat</w:t>
      </w:r>
      <w:r w:rsidRPr="00BB144E">
        <w:rPr>
          <w:rFonts w:ascii="Georgia" w:hAnsi="Georgia"/>
          <w:b/>
          <w:sz w:val="32"/>
          <w:szCs w:val="32"/>
        </w:rPr>
        <w:t xml:space="preserve"> </w:t>
      </w:r>
      <w:r w:rsidRPr="00BB144E">
        <w:rPr>
          <w:rFonts w:ascii="Georgia" w:hAnsi="Georgia"/>
          <w:sz w:val="32"/>
          <w:szCs w:val="32"/>
        </w:rPr>
        <w:t xml:space="preserve"> </w:t>
      </w:r>
    </w:p>
    <w:p w14:paraId="7B9D1931" w14:textId="6B03A461" w:rsidR="005E331D" w:rsidRDefault="00BB144E" w:rsidP="0051393A">
      <w:pPr>
        <w:tabs>
          <w:tab w:val="left" w:pos="270"/>
        </w:tabs>
        <w:ind w:left="270"/>
        <w:rPr>
          <w:rFonts w:ascii="Georgia" w:hAnsi="Georgia"/>
          <w:b/>
          <w:sz w:val="32"/>
          <w:szCs w:val="32"/>
        </w:rPr>
      </w:pPr>
      <w:r w:rsidRPr="00BB144E">
        <w:rPr>
          <w:rFonts w:ascii="Georgia" w:hAnsi="Georgia"/>
          <w:sz w:val="32"/>
          <w:szCs w:val="32"/>
        </w:rPr>
        <w:t>S</w:t>
      </w:r>
      <w:r w:rsidR="00EA0F78">
        <w:rPr>
          <w:rFonts w:ascii="Georgia" w:hAnsi="Georgia"/>
          <w:sz w:val="32"/>
          <w:szCs w:val="32"/>
        </w:rPr>
        <w:t>unda</w:t>
      </w:r>
      <w:r w:rsidRPr="00BB144E">
        <w:rPr>
          <w:rFonts w:ascii="Georgia" w:hAnsi="Georgia"/>
          <w:sz w:val="32"/>
          <w:szCs w:val="32"/>
        </w:rPr>
        <w:t xml:space="preserve">y, </w:t>
      </w:r>
      <w:r w:rsidR="00557393">
        <w:rPr>
          <w:rFonts w:ascii="Georgia" w:hAnsi="Georgia"/>
          <w:sz w:val="32"/>
          <w:szCs w:val="32"/>
        </w:rPr>
        <w:t>March 22</w:t>
      </w:r>
      <w:r w:rsidR="00557393" w:rsidRPr="00557393">
        <w:rPr>
          <w:rFonts w:ascii="Georgia" w:hAnsi="Georgia"/>
          <w:sz w:val="32"/>
          <w:szCs w:val="32"/>
          <w:vertAlign w:val="superscript"/>
        </w:rPr>
        <w:t>n</w:t>
      </w:r>
      <w:r w:rsidR="00557393">
        <w:rPr>
          <w:rFonts w:ascii="Georgia" w:hAnsi="Georgia"/>
          <w:sz w:val="32"/>
          <w:szCs w:val="32"/>
          <w:vertAlign w:val="superscript"/>
        </w:rPr>
        <w:t>d</w:t>
      </w:r>
      <w:r w:rsidRPr="00BB144E">
        <w:rPr>
          <w:rFonts w:ascii="Georgia" w:hAnsi="Georgia"/>
          <w:sz w:val="32"/>
          <w:szCs w:val="32"/>
        </w:rPr>
        <w:t xml:space="preserve">, </w:t>
      </w:r>
      <w:r w:rsidR="00EA0F78">
        <w:rPr>
          <w:rFonts w:ascii="Georgia" w:hAnsi="Georgia"/>
          <w:sz w:val="32"/>
          <w:szCs w:val="32"/>
        </w:rPr>
        <w:t>2:00-4:00</w:t>
      </w:r>
      <w:r>
        <w:rPr>
          <w:rFonts w:ascii="Georgia" w:hAnsi="Georgia"/>
          <w:sz w:val="32"/>
          <w:szCs w:val="32"/>
        </w:rPr>
        <w:t xml:space="preserve"> p.m.</w:t>
      </w:r>
      <w:r w:rsidRPr="00BB144E">
        <w:rPr>
          <w:rFonts w:ascii="Georgia" w:hAnsi="Georgia"/>
          <w:sz w:val="32"/>
          <w:szCs w:val="32"/>
        </w:rPr>
        <w:t xml:space="preserve"> </w:t>
      </w:r>
      <w:r w:rsidR="00EB2536">
        <w:rPr>
          <w:rFonts w:ascii="Georgia" w:hAnsi="Georgia"/>
          <w:sz w:val="32"/>
          <w:szCs w:val="32"/>
        </w:rPr>
        <w:t>at St. Paul, New Middletown</w:t>
      </w:r>
      <w:r>
        <w:rPr>
          <w:rFonts w:ascii="Georgia" w:hAnsi="Georgia"/>
          <w:sz w:val="32"/>
          <w:szCs w:val="32"/>
        </w:rPr>
        <w:t xml:space="preserve">. </w:t>
      </w:r>
      <w:r w:rsidR="00557393">
        <w:rPr>
          <w:rFonts w:ascii="Georgia" w:hAnsi="Georgia"/>
          <w:sz w:val="32"/>
          <w:szCs w:val="32"/>
        </w:rPr>
        <w:t xml:space="preserve">Participation is required.  Parent/Guardian must also attend. </w:t>
      </w:r>
      <w:r w:rsidR="00360C91">
        <w:rPr>
          <w:rFonts w:ascii="Georgia" w:hAnsi="Georgia"/>
          <w:sz w:val="32"/>
          <w:szCs w:val="32"/>
        </w:rPr>
        <w:t xml:space="preserve"> </w:t>
      </w:r>
    </w:p>
    <w:p w14:paraId="07D25127" w14:textId="77777777" w:rsidR="0051393A" w:rsidRPr="0051393A" w:rsidRDefault="0051393A" w:rsidP="0051393A">
      <w:pPr>
        <w:tabs>
          <w:tab w:val="left" w:pos="270"/>
        </w:tabs>
        <w:ind w:left="270"/>
        <w:rPr>
          <w:rFonts w:ascii="Georgia" w:hAnsi="Georgia"/>
          <w:b/>
          <w:sz w:val="32"/>
          <w:szCs w:val="32"/>
        </w:rPr>
      </w:pPr>
    </w:p>
    <w:p w14:paraId="54DC79D1" w14:textId="77777777" w:rsidR="00BB144E" w:rsidRPr="00BB144E" w:rsidRDefault="00BB144E" w:rsidP="00BB144E">
      <w:pPr>
        <w:ind w:left="270"/>
        <w:rPr>
          <w:rFonts w:ascii="Georgia" w:hAnsi="Georgia"/>
          <w:b/>
          <w:sz w:val="32"/>
          <w:szCs w:val="32"/>
        </w:rPr>
      </w:pPr>
      <w:r w:rsidRPr="00BB144E">
        <w:rPr>
          <w:rFonts w:ascii="Georgia" w:hAnsi="Georgia"/>
          <w:b/>
          <w:sz w:val="32"/>
          <w:szCs w:val="32"/>
        </w:rPr>
        <w:t xml:space="preserve">First Communion Practices </w:t>
      </w:r>
    </w:p>
    <w:p w14:paraId="06A554F9" w14:textId="77777777" w:rsidR="00557393" w:rsidRDefault="00B715D5" w:rsidP="00557393">
      <w:pPr>
        <w:spacing w:after="0" w:line="240" w:lineRule="auto"/>
        <w:rPr>
          <w:rFonts w:ascii="Georgia" w:hAnsi="Georgia"/>
          <w:sz w:val="32"/>
          <w:szCs w:val="32"/>
        </w:rPr>
      </w:pPr>
      <w:r>
        <w:rPr>
          <w:rFonts w:ascii="Georgia" w:hAnsi="Georgia"/>
          <w:sz w:val="32"/>
          <w:szCs w:val="32"/>
        </w:rPr>
        <w:t xml:space="preserve">    </w:t>
      </w:r>
      <w:r w:rsidR="00790DDB">
        <w:rPr>
          <w:rFonts w:ascii="Georgia" w:hAnsi="Georgia"/>
          <w:sz w:val="32"/>
          <w:szCs w:val="32"/>
        </w:rPr>
        <w:t xml:space="preserve">For the 10 a.m. Mass – Tuesday, April </w:t>
      </w:r>
      <w:r w:rsidR="00C7175F">
        <w:rPr>
          <w:rFonts w:ascii="Georgia" w:hAnsi="Georgia"/>
          <w:sz w:val="32"/>
          <w:szCs w:val="32"/>
        </w:rPr>
        <w:t>2</w:t>
      </w:r>
      <w:r w:rsidR="00557393">
        <w:rPr>
          <w:rFonts w:ascii="Georgia" w:hAnsi="Georgia"/>
          <w:sz w:val="32"/>
          <w:szCs w:val="32"/>
        </w:rPr>
        <w:t>8</w:t>
      </w:r>
      <w:r w:rsidR="00790DDB">
        <w:rPr>
          <w:rFonts w:ascii="Georgia" w:hAnsi="Georgia"/>
          <w:sz w:val="32"/>
          <w:szCs w:val="32"/>
        </w:rPr>
        <w:t xml:space="preserve">, 4:45–5:45 p.m. </w:t>
      </w:r>
      <w:r w:rsidR="00557393">
        <w:rPr>
          <w:rFonts w:ascii="Georgia" w:hAnsi="Georgia"/>
          <w:sz w:val="32"/>
          <w:szCs w:val="32"/>
        </w:rPr>
        <w:t xml:space="preserve">at Holy Family    </w:t>
      </w:r>
    </w:p>
    <w:p w14:paraId="27FD8B13" w14:textId="60D03759" w:rsidR="00BB144E" w:rsidRDefault="00557393" w:rsidP="00557393">
      <w:pPr>
        <w:spacing w:after="0" w:line="240" w:lineRule="auto"/>
        <w:rPr>
          <w:rFonts w:ascii="Georgia" w:hAnsi="Georgia"/>
          <w:sz w:val="32"/>
          <w:szCs w:val="32"/>
        </w:rPr>
      </w:pPr>
      <w:r>
        <w:rPr>
          <w:rFonts w:ascii="Georgia" w:hAnsi="Georgia"/>
          <w:sz w:val="32"/>
          <w:szCs w:val="32"/>
        </w:rPr>
        <w:t xml:space="preserve">    Church.</w:t>
      </w:r>
    </w:p>
    <w:p w14:paraId="2EE83AFB" w14:textId="77777777" w:rsidR="00557393" w:rsidRDefault="00557393" w:rsidP="00557393">
      <w:pPr>
        <w:spacing w:after="0" w:line="240" w:lineRule="auto"/>
        <w:rPr>
          <w:rFonts w:ascii="Georgia" w:hAnsi="Georgia"/>
          <w:sz w:val="32"/>
          <w:szCs w:val="32"/>
        </w:rPr>
      </w:pPr>
    </w:p>
    <w:p w14:paraId="331260B1" w14:textId="77777777" w:rsidR="00557393" w:rsidRDefault="00790DDB" w:rsidP="00557393">
      <w:pPr>
        <w:spacing w:after="0"/>
        <w:rPr>
          <w:rFonts w:ascii="Georgia" w:hAnsi="Georgia"/>
          <w:sz w:val="32"/>
          <w:szCs w:val="32"/>
        </w:rPr>
      </w:pPr>
      <w:r>
        <w:rPr>
          <w:rFonts w:ascii="Georgia" w:hAnsi="Georgia"/>
          <w:sz w:val="32"/>
          <w:szCs w:val="32"/>
        </w:rPr>
        <w:t xml:space="preserve">    For the 1 p.m. Mass – Wednesday, </w:t>
      </w:r>
      <w:r w:rsidR="00C7175F">
        <w:rPr>
          <w:rFonts w:ascii="Georgia" w:hAnsi="Georgia"/>
          <w:sz w:val="32"/>
          <w:szCs w:val="32"/>
        </w:rPr>
        <w:t>April 30</w:t>
      </w:r>
      <w:r>
        <w:rPr>
          <w:rFonts w:ascii="Georgia" w:hAnsi="Georgia"/>
          <w:sz w:val="32"/>
          <w:szCs w:val="32"/>
        </w:rPr>
        <w:t xml:space="preserve">, 4:45–5:45 p.m. </w:t>
      </w:r>
      <w:r w:rsidR="00557393">
        <w:rPr>
          <w:rFonts w:ascii="Georgia" w:hAnsi="Georgia"/>
          <w:sz w:val="32"/>
          <w:szCs w:val="32"/>
        </w:rPr>
        <w:t xml:space="preserve">at Holy    </w:t>
      </w:r>
    </w:p>
    <w:p w14:paraId="68CE8EBD" w14:textId="3DD2003B" w:rsidR="00790DDB" w:rsidRDefault="00557393" w:rsidP="00557393">
      <w:pPr>
        <w:spacing w:after="0"/>
        <w:rPr>
          <w:rFonts w:ascii="Georgia" w:hAnsi="Georgia"/>
          <w:sz w:val="32"/>
          <w:szCs w:val="32"/>
        </w:rPr>
      </w:pPr>
      <w:r>
        <w:rPr>
          <w:rFonts w:ascii="Georgia" w:hAnsi="Georgia"/>
          <w:sz w:val="32"/>
          <w:szCs w:val="32"/>
        </w:rPr>
        <w:t xml:space="preserve">    Family Church.</w:t>
      </w:r>
    </w:p>
    <w:p w14:paraId="44CD3005" w14:textId="77777777" w:rsidR="00B96A78" w:rsidRDefault="00B96A78" w:rsidP="009D2D08">
      <w:pPr>
        <w:rPr>
          <w:rFonts w:ascii="Georgia" w:hAnsi="Georgia"/>
          <w:b/>
          <w:sz w:val="32"/>
          <w:szCs w:val="32"/>
        </w:rPr>
      </w:pPr>
    </w:p>
    <w:p w14:paraId="0EB7FAAC" w14:textId="77777777" w:rsidR="00B14935" w:rsidRPr="00935749" w:rsidRDefault="00AC59BF" w:rsidP="009D2D08">
      <w:pPr>
        <w:rPr>
          <w:rFonts w:ascii="Georgia" w:hAnsi="Georgia"/>
          <w:b/>
          <w:sz w:val="32"/>
          <w:szCs w:val="32"/>
        </w:rPr>
      </w:pPr>
      <w:r w:rsidRPr="00935749">
        <w:rPr>
          <w:rFonts w:ascii="Georgia" w:hAnsi="Georgia"/>
          <w:b/>
          <w:sz w:val="32"/>
          <w:szCs w:val="32"/>
        </w:rPr>
        <w:t xml:space="preserve">B. </w:t>
      </w:r>
      <w:r w:rsidR="00826901">
        <w:rPr>
          <w:rFonts w:ascii="Georgia" w:hAnsi="Georgia"/>
          <w:b/>
          <w:sz w:val="32"/>
          <w:szCs w:val="32"/>
        </w:rPr>
        <w:t>Preparation at Home</w:t>
      </w:r>
      <w:r w:rsidR="00BB144E">
        <w:rPr>
          <w:rFonts w:ascii="Georgia" w:hAnsi="Georgia"/>
          <w:b/>
          <w:sz w:val="32"/>
          <w:szCs w:val="32"/>
        </w:rPr>
        <w:t xml:space="preserve"> </w:t>
      </w:r>
    </w:p>
    <w:p w14:paraId="43185D92" w14:textId="77777777" w:rsidR="00072DB3" w:rsidRPr="00122D3C" w:rsidRDefault="00072DB3" w:rsidP="00072DB3">
      <w:pPr>
        <w:ind w:left="360"/>
        <w:rPr>
          <w:rFonts w:ascii="Georgia" w:hAnsi="Georgia"/>
          <w:sz w:val="32"/>
          <w:szCs w:val="32"/>
        </w:rPr>
      </w:pPr>
      <w:r>
        <w:rPr>
          <w:rFonts w:ascii="Georgia" w:hAnsi="Georgia"/>
          <w:sz w:val="32"/>
          <w:szCs w:val="32"/>
        </w:rPr>
        <w:t xml:space="preserve">Take some time to talk with your child about the Eucharist.  Ask what s/he is learning in the classroom.  Ask what s/he thinks about it.  Share your own memories of your First Communion.  Take your family to Mass every Sunday and talk about it afterward.  Did you like the music, the homily, or anything from the readings?  </w:t>
      </w:r>
    </w:p>
    <w:p w14:paraId="18CA6FA6" w14:textId="77777777" w:rsidR="00A43691" w:rsidRDefault="00A43691" w:rsidP="0093095A">
      <w:pPr>
        <w:ind w:left="360"/>
        <w:rPr>
          <w:rFonts w:ascii="Georgia" w:hAnsi="Georgia"/>
          <w:b/>
          <w:i/>
          <w:sz w:val="32"/>
          <w:szCs w:val="32"/>
        </w:rPr>
      </w:pPr>
    </w:p>
    <w:p w14:paraId="292A0354" w14:textId="77777777" w:rsidR="00BB144E" w:rsidRPr="00BB144E" w:rsidRDefault="00A43691" w:rsidP="00BB144E">
      <w:pPr>
        <w:rPr>
          <w:rFonts w:ascii="Georgia" w:hAnsi="Georgia"/>
          <w:b/>
          <w:sz w:val="32"/>
          <w:szCs w:val="32"/>
        </w:rPr>
      </w:pPr>
      <w:bookmarkStart w:id="5" w:name="_Hlk97291674"/>
      <w:r w:rsidRPr="00BB144E">
        <w:rPr>
          <w:rFonts w:ascii="Georgia" w:hAnsi="Georgia"/>
          <w:b/>
          <w:sz w:val="32"/>
          <w:szCs w:val="32"/>
        </w:rPr>
        <w:t xml:space="preserve">C. </w:t>
      </w:r>
      <w:r w:rsidR="00BB144E" w:rsidRPr="00BB144E">
        <w:rPr>
          <w:rFonts w:ascii="Georgia" w:hAnsi="Georgia"/>
          <w:b/>
          <w:sz w:val="32"/>
          <w:szCs w:val="32"/>
        </w:rPr>
        <w:t>First Communion Banners</w:t>
      </w:r>
    </w:p>
    <w:p w14:paraId="4BCE870E" w14:textId="123678C9" w:rsidR="00BB144E" w:rsidRPr="00BB144E" w:rsidRDefault="00BB144E" w:rsidP="00333A78">
      <w:pPr>
        <w:ind w:left="360"/>
        <w:rPr>
          <w:rFonts w:ascii="Georgia" w:hAnsi="Georgia"/>
          <w:sz w:val="32"/>
          <w:szCs w:val="32"/>
        </w:rPr>
      </w:pPr>
      <w:r w:rsidRPr="00BB144E">
        <w:rPr>
          <w:rFonts w:ascii="Georgia" w:hAnsi="Georgia"/>
          <w:sz w:val="32"/>
          <w:szCs w:val="32"/>
        </w:rPr>
        <w:t xml:space="preserve">As part of our tradition of celebrating First Communion at Holy Family Parish, we ask that you and your child create a banner that will be displayed in the gathering area of the church. In your </w:t>
      </w:r>
      <w:r w:rsidR="009D48F9">
        <w:rPr>
          <w:rFonts w:ascii="Georgia" w:hAnsi="Georgia"/>
          <w:sz w:val="32"/>
          <w:szCs w:val="32"/>
        </w:rPr>
        <w:t>kit</w:t>
      </w:r>
      <w:r w:rsidRPr="00BB144E">
        <w:rPr>
          <w:rFonts w:ascii="Georgia" w:hAnsi="Georgia"/>
          <w:sz w:val="32"/>
          <w:szCs w:val="32"/>
        </w:rPr>
        <w:t xml:space="preserve"> you will find the felt that will be used to make your First Communion banner.  The hem is at the top so that a tension rod can be run through them to be hung in the windows of the gathering area.  When designing your banner, please make sure the hem is at the top and avoid using materials that are very heavy.</w:t>
      </w:r>
    </w:p>
    <w:p w14:paraId="4D20003F" w14:textId="77777777" w:rsidR="00BB144E" w:rsidRPr="00BB144E" w:rsidRDefault="00BB144E" w:rsidP="00333A78">
      <w:pPr>
        <w:ind w:left="360"/>
        <w:rPr>
          <w:rFonts w:ascii="Georgia" w:hAnsi="Georgia"/>
          <w:sz w:val="32"/>
          <w:szCs w:val="32"/>
        </w:rPr>
      </w:pPr>
      <w:r w:rsidRPr="00BB144E">
        <w:rPr>
          <w:rFonts w:ascii="Georgia" w:hAnsi="Georgia"/>
          <w:sz w:val="32"/>
          <w:szCs w:val="32"/>
        </w:rPr>
        <w:lastRenderedPageBreak/>
        <w:t>The banner is intended to be a family project that your 2</w:t>
      </w:r>
      <w:r w:rsidRPr="00BB144E">
        <w:rPr>
          <w:rFonts w:ascii="Georgia" w:hAnsi="Georgia"/>
          <w:sz w:val="32"/>
          <w:szCs w:val="32"/>
          <w:vertAlign w:val="superscript"/>
        </w:rPr>
        <w:t>nd</w:t>
      </w:r>
      <w:r w:rsidRPr="00BB144E">
        <w:rPr>
          <w:rFonts w:ascii="Georgia" w:hAnsi="Georgia"/>
          <w:sz w:val="32"/>
          <w:szCs w:val="32"/>
        </w:rPr>
        <w:t xml:space="preserve"> grader is actively involved in and that is meaningful to him/her.  With your guidance, he/she should design the banner using information &amp; art pertaining to the Eucharist.  You can also include a picture of your child and his/her name.  Please make sure your child’s full name is on the back of the banner so that we can return it.  You can find many examples us</w:t>
      </w:r>
      <w:r w:rsidR="0077137A">
        <w:rPr>
          <w:rFonts w:ascii="Georgia" w:hAnsi="Georgia"/>
          <w:sz w:val="32"/>
          <w:szCs w:val="32"/>
        </w:rPr>
        <w:t>ing a Google image search for “First C</w:t>
      </w:r>
      <w:r w:rsidRPr="00BB144E">
        <w:rPr>
          <w:rFonts w:ascii="Georgia" w:hAnsi="Georgia"/>
          <w:sz w:val="32"/>
          <w:szCs w:val="32"/>
        </w:rPr>
        <w:t>ommunion banner.”</w:t>
      </w:r>
    </w:p>
    <w:p w14:paraId="5FB65AC2" w14:textId="637EA906" w:rsidR="00BB144E" w:rsidRPr="00BB144E" w:rsidRDefault="0051393A" w:rsidP="00333A78">
      <w:pPr>
        <w:ind w:left="360"/>
        <w:rPr>
          <w:rFonts w:ascii="Georgia" w:hAnsi="Georgia"/>
          <w:sz w:val="32"/>
          <w:szCs w:val="32"/>
        </w:rPr>
      </w:pPr>
      <w:r>
        <w:rPr>
          <w:rFonts w:ascii="Georgia" w:hAnsi="Georgia"/>
          <w:b/>
          <w:sz w:val="32"/>
          <w:szCs w:val="32"/>
        </w:rPr>
        <w:t xml:space="preserve">Banner </w:t>
      </w:r>
      <w:r w:rsidR="00360C91">
        <w:rPr>
          <w:rFonts w:ascii="Georgia" w:hAnsi="Georgia"/>
          <w:b/>
          <w:sz w:val="32"/>
          <w:szCs w:val="32"/>
        </w:rPr>
        <w:t>felt</w:t>
      </w:r>
      <w:r>
        <w:rPr>
          <w:rFonts w:ascii="Georgia" w:hAnsi="Georgia"/>
          <w:b/>
          <w:sz w:val="32"/>
          <w:szCs w:val="32"/>
        </w:rPr>
        <w:t xml:space="preserve"> will be distributed in </w:t>
      </w:r>
      <w:r w:rsidR="005F2E8C">
        <w:rPr>
          <w:rFonts w:ascii="Georgia" w:hAnsi="Georgia"/>
          <w:b/>
          <w:sz w:val="32"/>
          <w:szCs w:val="32"/>
        </w:rPr>
        <w:t>April 2025</w:t>
      </w:r>
      <w:r>
        <w:rPr>
          <w:rFonts w:ascii="Georgia" w:hAnsi="Georgia"/>
          <w:b/>
          <w:sz w:val="32"/>
          <w:szCs w:val="32"/>
        </w:rPr>
        <w:t>.</w:t>
      </w:r>
    </w:p>
    <w:p w14:paraId="71C4B790" w14:textId="77777777" w:rsidR="00BB144E" w:rsidRDefault="00BB144E" w:rsidP="00333A78">
      <w:pPr>
        <w:ind w:left="360"/>
        <w:rPr>
          <w:rFonts w:ascii="Georgia" w:hAnsi="Georgia"/>
          <w:sz w:val="32"/>
          <w:szCs w:val="32"/>
        </w:rPr>
      </w:pPr>
      <w:r w:rsidRPr="00BB144E">
        <w:rPr>
          <w:rFonts w:ascii="Georgia" w:hAnsi="Georgia"/>
          <w:sz w:val="32"/>
          <w:szCs w:val="32"/>
        </w:rPr>
        <w:t xml:space="preserve">Some appropriate Eucharistic symbols that may give </w:t>
      </w:r>
      <w:proofErr w:type="spellStart"/>
      <w:r w:rsidRPr="00BB144E">
        <w:rPr>
          <w:rFonts w:ascii="Georgia" w:hAnsi="Georgia"/>
          <w:sz w:val="32"/>
          <w:szCs w:val="32"/>
        </w:rPr>
        <w:t>you</w:t>
      </w:r>
      <w:proofErr w:type="spellEnd"/>
      <w:r w:rsidRPr="00BB144E">
        <w:rPr>
          <w:rFonts w:ascii="Georgia" w:hAnsi="Georgia"/>
          <w:sz w:val="32"/>
          <w:szCs w:val="32"/>
        </w:rPr>
        <w:t xml:space="preserve"> ideas for designing your banners are </w:t>
      </w:r>
      <w:r>
        <w:rPr>
          <w:rFonts w:ascii="Georgia" w:hAnsi="Georgia"/>
          <w:sz w:val="32"/>
          <w:szCs w:val="32"/>
        </w:rPr>
        <w:t>below:</w:t>
      </w:r>
    </w:p>
    <w:p w14:paraId="22C30F84" w14:textId="77777777" w:rsidR="00BB144E" w:rsidRDefault="00BB144E" w:rsidP="00BB144E">
      <w:pPr>
        <w:jc w:val="center"/>
        <w:rPr>
          <w:sz w:val="28"/>
          <w:szCs w:val="28"/>
        </w:rPr>
      </w:pPr>
      <w:r>
        <w:rPr>
          <w:noProof/>
          <w:sz w:val="28"/>
          <w:szCs w:val="28"/>
        </w:rPr>
        <w:drawing>
          <wp:inline distT="0" distB="0" distL="0" distR="0" wp14:anchorId="7DC11FB9" wp14:editId="74EB0399">
            <wp:extent cx="2385060" cy="176022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grayscl/>
                    </a:blip>
                    <a:srcRect/>
                    <a:stretch>
                      <a:fillRect/>
                    </a:stretch>
                  </pic:blipFill>
                  <pic:spPr bwMode="auto">
                    <a:xfrm>
                      <a:off x="0" y="0"/>
                      <a:ext cx="2385060" cy="1760220"/>
                    </a:xfrm>
                    <a:prstGeom prst="rect">
                      <a:avLst/>
                    </a:prstGeom>
                    <a:noFill/>
                    <a:ln w="9525">
                      <a:noFill/>
                      <a:miter lim="800000"/>
                      <a:headEnd/>
                      <a:tailEnd/>
                    </a:ln>
                  </pic:spPr>
                </pic:pic>
              </a:graphicData>
            </a:graphic>
          </wp:inline>
        </w:drawing>
      </w:r>
      <w:r>
        <w:rPr>
          <w:noProof/>
          <w:sz w:val="28"/>
          <w:szCs w:val="28"/>
        </w:rPr>
        <w:drawing>
          <wp:inline distT="0" distB="0" distL="0" distR="0" wp14:anchorId="76F60D79" wp14:editId="586FD5C3">
            <wp:extent cx="2369820" cy="23698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369820" cy="2369820"/>
                    </a:xfrm>
                    <a:prstGeom prst="rect">
                      <a:avLst/>
                    </a:prstGeom>
                    <a:noFill/>
                    <a:ln w="9525">
                      <a:noFill/>
                      <a:miter lim="800000"/>
                      <a:headEnd/>
                      <a:tailEnd/>
                    </a:ln>
                  </pic:spPr>
                </pic:pic>
              </a:graphicData>
            </a:graphic>
          </wp:inline>
        </w:drawing>
      </w:r>
    </w:p>
    <w:p w14:paraId="30370CB4" w14:textId="77777777" w:rsidR="00BB144E" w:rsidRDefault="00BB144E" w:rsidP="00BB144E">
      <w:pPr>
        <w:rPr>
          <w:sz w:val="28"/>
          <w:szCs w:val="28"/>
        </w:rPr>
      </w:pPr>
    </w:p>
    <w:p w14:paraId="4AEF0F63" w14:textId="16E5A4E3" w:rsidR="00BB144E" w:rsidRDefault="00BB144E" w:rsidP="00BB144E">
      <w:pPr>
        <w:jc w:val="center"/>
        <w:rPr>
          <w:sz w:val="28"/>
          <w:szCs w:val="28"/>
        </w:rPr>
      </w:pPr>
      <w:r>
        <w:rPr>
          <w:noProof/>
          <w:sz w:val="28"/>
          <w:szCs w:val="28"/>
        </w:rPr>
        <w:drawing>
          <wp:inline distT="0" distB="0" distL="0" distR="0" wp14:anchorId="55688EF4" wp14:editId="2740FCCF">
            <wp:extent cx="1348740" cy="111252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348740" cy="1112520"/>
                    </a:xfrm>
                    <a:prstGeom prst="rect">
                      <a:avLst/>
                    </a:prstGeom>
                    <a:noFill/>
                    <a:ln w="9525">
                      <a:noFill/>
                      <a:miter lim="800000"/>
                      <a:headEnd/>
                      <a:tailEnd/>
                    </a:ln>
                  </pic:spPr>
                </pic:pic>
              </a:graphicData>
            </a:graphic>
          </wp:inline>
        </w:drawing>
      </w:r>
      <w:r>
        <w:rPr>
          <w:noProof/>
          <w:sz w:val="28"/>
          <w:szCs w:val="28"/>
        </w:rPr>
        <w:drawing>
          <wp:inline distT="0" distB="0" distL="0" distR="0" wp14:anchorId="6A97FC11" wp14:editId="02F34799">
            <wp:extent cx="1737360" cy="18973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737360" cy="1897380"/>
                    </a:xfrm>
                    <a:prstGeom prst="rect">
                      <a:avLst/>
                    </a:prstGeom>
                    <a:noFill/>
                    <a:ln w="9525">
                      <a:noFill/>
                      <a:miter lim="800000"/>
                      <a:headEnd/>
                      <a:tailEnd/>
                    </a:ln>
                  </pic:spPr>
                </pic:pic>
              </a:graphicData>
            </a:graphic>
          </wp:inline>
        </w:drawing>
      </w:r>
    </w:p>
    <w:p w14:paraId="502E1311" w14:textId="77777777" w:rsidR="00BB144E" w:rsidRDefault="00BB144E" w:rsidP="00BB144E">
      <w:pPr>
        <w:rPr>
          <w:sz w:val="28"/>
          <w:szCs w:val="28"/>
        </w:rPr>
      </w:pPr>
    </w:p>
    <w:p w14:paraId="129E65AB" w14:textId="77777777" w:rsidR="00BB144E" w:rsidRDefault="00BB144E" w:rsidP="00BB144E">
      <w:pPr>
        <w:jc w:val="center"/>
        <w:rPr>
          <w:sz w:val="28"/>
          <w:szCs w:val="28"/>
        </w:rPr>
      </w:pPr>
      <w:r>
        <w:rPr>
          <w:noProof/>
          <w:sz w:val="28"/>
          <w:szCs w:val="28"/>
        </w:rPr>
        <w:lastRenderedPageBreak/>
        <w:drawing>
          <wp:inline distT="0" distB="0" distL="0" distR="0" wp14:anchorId="275D64C2" wp14:editId="44EF391F">
            <wp:extent cx="1859280" cy="1485900"/>
            <wp:effectExtent l="1905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grayscl/>
                    </a:blip>
                    <a:srcRect/>
                    <a:stretch>
                      <a:fillRect/>
                    </a:stretch>
                  </pic:blipFill>
                  <pic:spPr bwMode="auto">
                    <a:xfrm>
                      <a:off x="0" y="0"/>
                      <a:ext cx="1859280" cy="1485900"/>
                    </a:xfrm>
                    <a:prstGeom prst="rect">
                      <a:avLst/>
                    </a:prstGeom>
                    <a:noFill/>
                    <a:ln w="9525">
                      <a:noFill/>
                      <a:miter lim="800000"/>
                      <a:headEnd/>
                      <a:tailEnd/>
                    </a:ln>
                  </pic:spPr>
                </pic:pic>
              </a:graphicData>
            </a:graphic>
          </wp:inline>
        </w:drawing>
      </w:r>
      <w:r>
        <w:rPr>
          <w:noProof/>
          <w:sz w:val="28"/>
          <w:szCs w:val="28"/>
        </w:rPr>
        <w:drawing>
          <wp:inline distT="0" distB="0" distL="0" distR="0" wp14:anchorId="286F4184" wp14:editId="4F3123F8">
            <wp:extent cx="1097280" cy="2049780"/>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grayscl/>
                    </a:blip>
                    <a:srcRect/>
                    <a:stretch>
                      <a:fillRect/>
                    </a:stretch>
                  </pic:blipFill>
                  <pic:spPr bwMode="auto">
                    <a:xfrm>
                      <a:off x="0" y="0"/>
                      <a:ext cx="1097280" cy="2049780"/>
                    </a:xfrm>
                    <a:prstGeom prst="rect">
                      <a:avLst/>
                    </a:prstGeom>
                    <a:noFill/>
                    <a:ln w="9525">
                      <a:noFill/>
                      <a:miter lim="800000"/>
                      <a:headEnd/>
                      <a:tailEnd/>
                    </a:ln>
                  </pic:spPr>
                </pic:pic>
              </a:graphicData>
            </a:graphic>
          </wp:inline>
        </w:drawing>
      </w:r>
      <w:r>
        <w:rPr>
          <w:noProof/>
          <w:sz w:val="28"/>
          <w:szCs w:val="28"/>
        </w:rPr>
        <w:drawing>
          <wp:inline distT="0" distB="0" distL="0" distR="0" wp14:anchorId="2B3DB1B8" wp14:editId="78D7A466">
            <wp:extent cx="1135380" cy="2042160"/>
            <wp:effectExtent l="1905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1135380" cy="2042160"/>
                    </a:xfrm>
                    <a:prstGeom prst="rect">
                      <a:avLst/>
                    </a:prstGeom>
                    <a:noFill/>
                    <a:ln w="9525">
                      <a:noFill/>
                      <a:miter lim="800000"/>
                      <a:headEnd/>
                      <a:tailEnd/>
                    </a:ln>
                  </pic:spPr>
                </pic:pic>
              </a:graphicData>
            </a:graphic>
          </wp:inline>
        </w:drawing>
      </w:r>
    </w:p>
    <w:p w14:paraId="61AF1993" w14:textId="77777777" w:rsidR="00BB144E" w:rsidRPr="00BB144E" w:rsidRDefault="00BB144E" w:rsidP="00333A78">
      <w:pPr>
        <w:tabs>
          <w:tab w:val="left" w:pos="360"/>
        </w:tabs>
        <w:ind w:left="360"/>
        <w:rPr>
          <w:rFonts w:ascii="Georgia" w:hAnsi="Georgia"/>
          <w:sz w:val="32"/>
          <w:szCs w:val="32"/>
        </w:rPr>
      </w:pPr>
      <w:bookmarkStart w:id="6" w:name="_Hlk97291583"/>
      <w:bookmarkEnd w:id="5"/>
      <w:r w:rsidRPr="00BB144E">
        <w:rPr>
          <w:rFonts w:ascii="Georgia" w:hAnsi="Georgia"/>
          <w:sz w:val="32"/>
          <w:szCs w:val="32"/>
        </w:rPr>
        <w:t>Some appropriate quotes from Scripture that you may choose to put on you</w:t>
      </w:r>
      <w:r>
        <w:rPr>
          <w:rFonts w:ascii="Georgia" w:hAnsi="Georgia"/>
          <w:sz w:val="32"/>
          <w:szCs w:val="32"/>
        </w:rPr>
        <w:t>r banner include the following:</w:t>
      </w:r>
    </w:p>
    <w:p w14:paraId="15750F0C" w14:textId="77777777" w:rsidR="00BB144E" w:rsidRPr="00BB144E" w:rsidRDefault="00BB144E" w:rsidP="00333A78">
      <w:pPr>
        <w:tabs>
          <w:tab w:val="left" w:pos="360"/>
        </w:tabs>
        <w:ind w:left="360"/>
        <w:rPr>
          <w:rFonts w:ascii="Georgia" w:hAnsi="Georgia"/>
          <w:sz w:val="32"/>
          <w:szCs w:val="32"/>
        </w:rPr>
      </w:pPr>
      <w:r w:rsidRPr="00BB144E">
        <w:rPr>
          <w:rFonts w:ascii="Georgia" w:hAnsi="Georgia"/>
          <w:sz w:val="32"/>
          <w:szCs w:val="32"/>
        </w:rPr>
        <w:tab/>
        <w:t>Take and Eat</w:t>
      </w:r>
      <w:r w:rsidRPr="00BB144E">
        <w:rPr>
          <w:rFonts w:ascii="Georgia" w:hAnsi="Georgia"/>
          <w:sz w:val="32"/>
          <w:szCs w:val="32"/>
        </w:rPr>
        <w:tab/>
      </w:r>
      <w:r w:rsidRPr="00BB144E">
        <w:rPr>
          <w:rFonts w:ascii="Georgia" w:hAnsi="Georgia"/>
          <w:sz w:val="32"/>
          <w:szCs w:val="32"/>
        </w:rPr>
        <w:tab/>
      </w:r>
      <w:r w:rsidRPr="00BB144E">
        <w:rPr>
          <w:rFonts w:ascii="Georgia" w:hAnsi="Georgia"/>
          <w:sz w:val="32"/>
          <w:szCs w:val="32"/>
        </w:rPr>
        <w:tab/>
      </w:r>
      <w:r w:rsidRPr="00BB144E">
        <w:rPr>
          <w:rFonts w:ascii="Georgia" w:hAnsi="Georgia"/>
          <w:sz w:val="32"/>
          <w:szCs w:val="32"/>
        </w:rPr>
        <w:tab/>
        <w:t>Do this in memory of me</w:t>
      </w:r>
    </w:p>
    <w:p w14:paraId="46CEEF63" w14:textId="77777777" w:rsidR="00BB144E" w:rsidRDefault="00BB144E" w:rsidP="00333A78">
      <w:pPr>
        <w:tabs>
          <w:tab w:val="left" w:pos="360"/>
        </w:tabs>
        <w:ind w:left="360"/>
        <w:rPr>
          <w:rFonts w:ascii="Georgia" w:hAnsi="Georgia"/>
          <w:sz w:val="32"/>
          <w:szCs w:val="32"/>
        </w:rPr>
      </w:pPr>
      <w:r w:rsidRPr="00BB144E">
        <w:rPr>
          <w:rFonts w:ascii="Georgia" w:hAnsi="Georgia"/>
          <w:sz w:val="32"/>
          <w:szCs w:val="32"/>
        </w:rPr>
        <w:tab/>
        <w:t>Take and Drink</w:t>
      </w:r>
      <w:r w:rsidRPr="00BB144E">
        <w:rPr>
          <w:rFonts w:ascii="Georgia" w:hAnsi="Georgia"/>
          <w:sz w:val="32"/>
          <w:szCs w:val="32"/>
        </w:rPr>
        <w:tab/>
      </w:r>
      <w:r w:rsidRPr="00BB144E">
        <w:rPr>
          <w:rFonts w:ascii="Georgia" w:hAnsi="Georgia"/>
          <w:sz w:val="32"/>
          <w:szCs w:val="32"/>
        </w:rPr>
        <w:tab/>
      </w:r>
      <w:r w:rsidRPr="00BB144E">
        <w:rPr>
          <w:rFonts w:ascii="Georgia" w:hAnsi="Georgia"/>
          <w:sz w:val="32"/>
          <w:szCs w:val="32"/>
        </w:rPr>
        <w:tab/>
        <w:t>This is my Body</w:t>
      </w:r>
      <w:r w:rsidRPr="00BB144E">
        <w:rPr>
          <w:rFonts w:ascii="Georgia" w:hAnsi="Georgia"/>
          <w:sz w:val="32"/>
          <w:szCs w:val="32"/>
        </w:rPr>
        <w:tab/>
      </w:r>
      <w:r w:rsidRPr="00BB144E">
        <w:rPr>
          <w:rFonts w:ascii="Georgia" w:hAnsi="Georgia"/>
          <w:sz w:val="32"/>
          <w:szCs w:val="32"/>
        </w:rPr>
        <w:tab/>
      </w:r>
      <w:r w:rsidRPr="00BB144E">
        <w:rPr>
          <w:rFonts w:ascii="Georgia" w:hAnsi="Georgia"/>
          <w:sz w:val="32"/>
          <w:szCs w:val="32"/>
        </w:rPr>
        <w:tab/>
      </w:r>
      <w:r w:rsidRPr="00BB144E">
        <w:rPr>
          <w:rFonts w:ascii="Georgia" w:hAnsi="Georgia"/>
          <w:sz w:val="32"/>
          <w:szCs w:val="32"/>
        </w:rPr>
        <w:tab/>
      </w:r>
    </w:p>
    <w:p w14:paraId="0BC2935E" w14:textId="77777777" w:rsidR="00BB144E" w:rsidRPr="00BB144E" w:rsidRDefault="00333A78" w:rsidP="00333A78">
      <w:pPr>
        <w:tabs>
          <w:tab w:val="left" w:pos="360"/>
        </w:tabs>
        <w:rPr>
          <w:rFonts w:ascii="Georgia" w:hAnsi="Georgia"/>
          <w:sz w:val="32"/>
          <w:szCs w:val="32"/>
        </w:rPr>
      </w:pPr>
      <w:r>
        <w:rPr>
          <w:rFonts w:ascii="Georgia" w:hAnsi="Georgia"/>
          <w:sz w:val="32"/>
          <w:szCs w:val="32"/>
        </w:rPr>
        <w:tab/>
      </w:r>
      <w:r>
        <w:rPr>
          <w:rFonts w:ascii="Georgia" w:hAnsi="Georgia"/>
          <w:sz w:val="32"/>
          <w:szCs w:val="32"/>
        </w:rPr>
        <w:tab/>
      </w:r>
      <w:r w:rsidR="00BB144E" w:rsidRPr="00BB144E">
        <w:rPr>
          <w:rFonts w:ascii="Georgia" w:hAnsi="Georgia"/>
          <w:sz w:val="32"/>
          <w:szCs w:val="32"/>
        </w:rPr>
        <w:t>I am the Resurrection.</w:t>
      </w:r>
      <w:r w:rsidR="00BB144E" w:rsidRPr="00BB144E">
        <w:rPr>
          <w:rFonts w:ascii="Georgia" w:hAnsi="Georgia"/>
          <w:sz w:val="32"/>
          <w:szCs w:val="32"/>
        </w:rPr>
        <w:tab/>
      </w:r>
      <w:r w:rsidR="00BB144E">
        <w:rPr>
          <w:rFonts w:ascii="Georgia" w:hAnsi="Georgia"/>
          <w:sz w:val="32"/>
          <w:szCs w:val="32"/>
        </w:rPr>
        <w:tab/>
      </w:r>
      <w:r w:rsidR="00BB144E" w:rsidRPr="00BB144E">
        <w:rPr>
          <w:rFonts w:ascii="Georgia" w:hAnsi="Georgia"/>
          <w:sz w:val="32"/>
          <w:szCs w:val="32"/>
        </w:rPr>
        <w:t>This is my Blood</w:t>
      </w:r>
    </w:p>
    <w:p w14:paraId="429C2DED" w14:textId="77777777" w:rsidR="00BB144E" w:rsidRPr="00BB144E" w:rsidRDefault="00BB144E" w:rsidP="00333A78">
      <w:pPr>
        <w:tabs>
          <w:tab w:val="left" w:pos="360"/>
        </w:tabs>
        <w:ind w:left="360"/>
        <w:rPr>
          <w:rFonts w:ascii="Georgia" w:hAnsi="Georgia"/>
          <w:sz w:val="32"/>
          <w:szCs w:val="32"/>
        </w:rPr>
      </w:pPr>
      <w:r w:rsidRPr="00BB144E">
        <w:rPr>
          <w:rFonts w:ascii="Georgia" w:hAnsi="Georgia"/>
          <w:sz w:val="32"/>
          <w:szCs w:val="32"/>
        </w:rPr>
        <w:tab/>
        <w:t>I am the Bread of Life</w:t>
      </w:r>
      <w:r w:rsidRPr="00BB144E">
        <w:rPr>
          <w:rFonts w:ascii="Georgia" w:hAnsi="Georgia"/>
          <w:sz w:val="32"/>
          <w:szCs w:val="32"/>
        </w:rPr>
        <w:tab/>
      </w:r>
      <w:r>
        <w:rPr>
          <w:rFonts w:ascii="Georgia" w:hAnsi="Georgia"/>
          <w:sz w:val="32"/>
          <w:szCs w:val="32"/>
        </w:rPr>
        <w:tab/>
      </w:r>
      <w:r w:rsidRPr="00BB144E">
        <w:rPr>
          <w:rFonts w:ascii="Georgia" w:hAnsi="Georgia"/>
          <w:sz w:val="32"/>
          <w:szCs w:val="32"/>
        </w:rPr>
        <w:t>I am the Way, the Truth, and the Life</w:t>
      </w:r>
    </w:p>
    <w:bookmarkEnd w:id="6"/>
    <w:p w14:paraId="7C9AC073" w14:textId="77777777" w:rsidR="00BB144E" w:rsidRPr="00BB144E" w:rsidRDefault="00BB144E" w:rsidP="00333A78">
      <w:pPr>
        <w:tabs>
          <w:tab w:val="left" w:pos="360"/>
        </w:tabs>
        <w:ind w:left="360"/>
        <w:rPr>
          <w:rFonts w:ascii="Georgia" w:hAnsi="Georgia"/>
          <w:sz w:val="32"/>
          <w:szCs w:val="32"/>
        </w:rPr>
      </w:pPr>
      <w:r w:rsidRPr="00BB144E">
        <w:rPr>
          <w:rFonts w:ascii="Georgia" w:hAnsi="Georgia"/>
          <w:sz w:val="32"/>
          <w:szCs w:val="32"/>
        </w:rPr>
        <w:t>These are only a random sampling of ideas. You may think of something that is even more creative.</w:t>
      </w:r>
      <w:r>
        <w:rPr>
          <w:rFonts w:ascii="Georgia" w:hAnsi="Georgia"/>
          <w:sz w:val="32"/>
          <w:szCs w:val="32"/>
        </w:rPr>
        <w:t xml:space="preserve">  A simple Google search can give </w:t>
      </w:r>
      <w:proofErr w:type="spellStart"/>
      <w:r>
        <w:rPr>
          <w:rFonts w:ascii="Georgia" w:hAnsi="Georgia"/>
          <w:sz w:val="32"/>
          <w:szCs w:val="32"/>
        </w:rPr>
        <w:t>you</w:t>
      </w:r>
      <w:proofErr w:type="spellEnd"/>
      <w:r>
        <w:rPr>
          <w:rFonts w:ascii="Georgia" w:hAnsi="Georgia"/>
          <w:sz w:val="32"/>
          <w:szCs w:val="32"/>
        </w:rPr>
        <w:t xml:space="preserve"> ideas as well.  </w:t>
      </w:r>
    </w:p>
    <w:p w14:paraId="57D5F66F" w14:textId="77777777" w:rsidR="00935749" w:rsidRDefault="00B96A78" w:rsidP="00BB144E">
      <w:pPr>
        <w:rPr>
          <w:rFonts w:ascii="Georgia" w:hAnsi="Georgia"/>
          <w:b/>
          <w:sz w:val="32"/>
          <w:szCs w:val="32"/>
        </w:rPr>
      </w:pPr>
      <w:r>
        <w:rPr>
          <w:rFonts w:ascii="Georgia" w:hAnsi="Georgia"/>
          <w:b/>
          <w:sz w:val="32"/>
          <w:szCs w:val="32"/>
        </w:rPr>
        <w:t>________________________________________________</w:t>
      </w:r>
    </w:p>
    <w:p w14:paraId="465BE780" w14:textId="77777777" w:rsidR="00CE298C" w:rsidRPr="00935749" w:rsidRDefault="00BF05DE" w:rsidP="00BF05DE">
      <w:pPr>
        <w:rPr>
          <w:rFonts w:ascii="Georgia" w:hAnsi="Georgia"/>
          <w:b/>
          <w:sz w:val="40"/>
          <w:szCs w:val="40"/>
        </w:rPr>
      </w:pPr>
      <w:r w:rsidRPr="00935749">
        <w:rPr>
          <w:rFonts w:ascii="Georgia" w:hAnsi="Georgia"/>
          <w:b/>
          <w:sz w:val="40"/>
          <w:szCs w:val="40"/>
        </w:rPr>
        <w:t xml:space="preserve">VI. </w:t>
      </w:r>
      <w:r w:rsidR="00C4391B">
        <w:rPr>
          <w:rFonts w:ascii="Georgia" w:hAnsi="Georgia"/>
          <w:b/>
          <w:sz w:val="40"/>
          <w:szCs w:val="40"/>
        </w:rPr>
        <w:t>First Communion Masses</w:t>
      </w:r>
    </w:p>
    <w:p w14:paraId="4ECCF7E9" w14:textId="77777777" w:rsidR="00552163" w:rsidRDefault="00552163" w:rsidP="00C4391B">
      <w:pPr>
        <w:spacing w:after="0"/>
        <w:rPr>
          <w:rFonts w:ascii="Georgia" w:hAnsi="Georgia"/>
          <w:b/>
          <w:sz w:val="32"/>
          <w:szCs w:val="32"/>
        </w:rPr>
      </w:pPr>
      <w:r>
        <w:rPr>
          <w:rFonts w:ascii="Georgia" w:hAnsi="Georgia"/>
          <w:b/>
          <w:sz w:val="32"/>
          <w:szCs w:val="32"/>
        </w:rPr>
        <w:t>First Communion Mass Request Form</w:t>
      </w:r>
    </w:p>
    <w:p w14:paraId="284F7A64" w14:textId="52ED8211" w:rsidR="00552163" w:rsidRDefault="00552163" w:rsidP="00C4391B">
      <w:pPr>
        <w:spacing w:after="0"/>
        <w:rPr>
          <w:rFonts w:ascii="Georgia" w:hAnsi="Georgia"/>
          <w:sz w:val="32"/>
          <w:szCs w:val="32"/>
        </w:rPr>
      </w:pPr>
      <w:r>
        <w:rPr>
          <w:rFonts w:ascii="Georgia" w:hAnsi="Georgia"/>
          <w:sz w:val="32"/>
          <w:szCs w:val="32"/>
        </w:rPr>
        <w:t xml:space="preserve">First Communion Masses are filled on a first-come-first-served basis.  To ensure that you are assigned to the Mass that you want, please hand in </w:t>
      </w:r>
      <w:r w:rsidR="00557393">
        <w:rPr>
          <w:rFonts w:ascii="Georgia" w:hAnsi="Georgia"/>
          <w:sz w:val="32"/>
          <w:szCs w:val="32"/>
        </w:rPr>
        <w:t>your First Communion Registration as soon as possible</w:t>
      </w:r>
      <w:r>
        <w:rPr>
          <w:rFonts w:ascii="Georgia" w:hAnsi="Georgia"/>
          <w:sz w:val="32"/>
          <w:szCs w:val="32"/>
        </w:rPr>
        <w:t xml:space="preserve">.  Anyone who has not handed in a form </w:t>
      </w:r>
      <w:r w:rsidRPr="00552163">
        <w:rPr>
          <w:rFonts w:ascii="Georgia" w:hAnsi="Georgia"/>
          <w:i/>
          <w:sz w:val="32"/>
          <w:szCs w:val="32"/>
        </w:rPr>
        <w:t xml:space="preserve">by </w:t>
      </w:r>
      <w:r w:rsidR="00557393">
        <w:rPr>
          <w:rFonts w:ascii="Georgia" w:hAnsi="Georgia"/>
          <w:i/>
          <w:sz w:val="32"/>
          <w:szCs w:val="32"/>
        </w:rPr>
        <w:t>September 28th</w:t>
      </w:r>
      <w:r w:rsidR="00BB2E03">
        <w:rPr>
          <w:rFonts w:ascii="Georgia" w:hAnsi="Georgia"/>
          <w:i/>
          <w:sz w:val="32"/>
          <w:szCs w:val="32"/>
        </w:rPr>
        <w:t xml:space="preserve"> </w:t>
      </w:r>
      <w:r>
        <w:rPr>
          <w:rFonts w:ascii="Georgia" w:hAnsi="Georgia"/>
          <w:sz w:val="32"/>
          <w:szCs w:val="32"/>
        </w:rPr>
        <w:t xml:space="preserve">will be assigned to a Mass at our discretion.  </w:t>
      </w:r>
    </w:p>
    <w:p w14:paraId="0262C2B1" w14:textId="21D3A8EA" w:rsidR="00041B21" w:rsidRDefault="00041B21" w:rsidP="00C4391B">
      <w:pPr>
        <w:spacing w:after="0"/>
        <w:rPr>
          <w:rFonts w:ascii="Georgia" w:hAnsi="Georgia"/>
          <w:sz w:val="32"/>
          <w:szCs w:val="32"/>
        </w:rPr>
      </w:pPr>
    </w:p>
    <w:p w14:paraId="5003DDB8" w14:textId="77777777" w:rsidR="00041B21" w:rsidRPr="00552163" w:rsidRDefault="00041B21" w:rsidP="00C4391B">
      <w:pPr>
        <w:spacing w:after="0"/>
        <w:rPr>
          <w:rFonts w:ascii="Georgia" w:hAnsi="Georgia"/>
          <w:sz w:val="32"/>
          <w:szCs w:val="32"/>
        </w:rPr>
      </w:pPr>
    </w:p>
    <w:p w14:paraId="0C171284" w14:textId="77777777" w:rsidR="00552163" w:rsidRDefault="00552163" w:rsidP="00C4391B">
      <w:pPr>
        <w:spacing w:after="0"/>
        <w:rPr>
          <w:rFonts w:ascii="Georgia" w:hAnsi="Georgia"/>
          <w:b/>
          <w:sz w:val="32"/>
          <w:szCs w:val="32"/>
        </w:rPr>
      </w:pPr>
    </w:p>
    <w:p w14:paraId="6C2E10AA" w14:textId="77777777" w:rsidR="00C4391B" w:rsidRPr="00C4391B" w:rsidRDefault="00C4391B" w:rsidP="00C4391B">
      <w:pPr>
        <w:spacing w:after="0"/>
        <w:rPr>
          <w:rFonts w:ascii="Georgia" w:hAnsi="Georgia"/>
          <w:sz w:val="32"/>
          <w:szCs w:val="32"/>
        </w:rPr>
      </w:pPr>
      <w:r>
        <w:rPr>
          <w:rFonts w:ascii="Georgia" w:hAnsi="Georgia"/>
          <w:b/>
          <w:sz w:val="32"/>
          <w:szCs w:val="32"/>
        </w:rPr>
        <w:lastRenderedPageBreak/>
        <w:t xml:space="preserve">Arrival: </w:t>
      </w:r>
    </w:p>
    <w:p w14:paraId="3E424B3C" w14:textId="1FDE7C35" w:rsidR="00C4391B" w:rsidRPr="00C4391B" w:rsidRDefault="00C4391B" w:rsidP="00C4391B">
      <w:pPr>
        <w:numPr>
          <w:ilvl w:val="0"/>
          <w:numId w:val="30"/>
        </w:numPr>
        <w:spacing w:after="0" w:line="240" w:lineRule="auto"/>
        <w:rPr>
          <w:rFonts w:ascii="Georgia" w:hAnsi="Georgia"/>
          <w:sz w:val="32"/>
          <w:szCs w:val="32"/>
        </w:rPr>
      </w:pPr>
      <w:r w:rsidRPr="00C4391B">
        <w:rPr>
          <w:rFonts w:ascii="Georgia" w:hAnsi="Georgia"/>
          <w:b/>
          <w:sz w:val="32"/>
          <w:szCs w:val="32"/>
          <w:u w:val="single"/>
        </w:rPr>
        <w:t>If you are not having pictures taken</w:t>
      </w:r>
      <w:r w:rsidRPr="00C4391B">
        <w:rPr>
          <w:rFonts w:ascii="Georgia" w:hAnsi="Georgia"/>
          <w:sz w:val="32"/>
          <w:szCs w:val="32"/>
        </w:rPr>
        <w:t xml:space="preserve"> by </w:t>
      </w:r>
      <w:r w:rsidR="00E21BEB">
        <w:rPr>
          <w:rFonts w:ascii="Georgia" w:hAnsi="Georgia"/>
          <w:sz w:val="32"/>
          <w:szCs w:val="32"/>
        </w:rPr>
        <w:t>LA Images</w:t>
      </w:r>
      <w:r w:rsidRPr="00C4391B">
        <w:rPr>
          <w:rFonts w:ascii="Georgia" w:hAnsi="Georgia"/>
          <w:sz w:val="32"/>
          <w:szCs w:val="32"/>
        </w:rPr>
        <w:t xml:space="preserve">, please have your child to the </w:t>
      </w:r>
      <w:r w:rsidR="00E21BEB">
        <w:rPr>
          <w:rFonts w:ascii="Georgia" w:hAnsi="Georgia"/>
          <w:sz w:val="32"/>
          <w:szCs w:val="32"/>
        </w:rPr>
        <w:t>church</w:t>
      </w:r>
      <w:r w:rsidRPr="00C4391B">
        <w:rPr>
          <w:rFonts w:ascii="Georgia" w:hAnsi="Georgia"/>
          <w:sz w:val="32"/>
          <w:szCs w:val="32"/>
        </w:rPr>
        <w:t xml:space="preserve"> at 9:30 a.m. for the 10:00 a.m. Mass, or 12:30 p.m. for the 1:00 p.m. Mass.</w:t>
      </w:r>
    </w:p>
    <w:p w14:paraId="104D11D8" w14:textId="1495F9D6" w:rsidR="00C4391B" w:rsidRPr="00C4391B" w:rsidRDefault="00C4391B" w:rsidP="00C4391B">
      <w:pPr>
        <w:numPr>
          <w:ilvl w:val="0"/>
          <w:numId w:val="30"/>
        </w:numPr>
        <w:spacing w:after="0" w:line="240" w:lineRule="auto"/>
        <w:rPr>
          <w:rFonts w:ascii="Georgia" w:hAnsi="Georgia"/>
          <w:sz w:val="32"/>
          <w:szCs w:val="32"/>
        </w:rPr>
      </w:pPr>
      <w:r w:rsidRPr="00C4391B">
        <w:rPr>
          <w:rFonts w:ascii="Georgia" w:hAnsi="Georgia"/>
          <w:b/>
          <w:sz w:val="32"/>
          <w:szCs w:val="32"/>
          <w:u w:val="single"/>
        </w:rPr>
        <w:t>If you are having pictures taken</w:t>
      </w:r>
      <w:r w:rsidRPr="00C4391B">
        <w:rPr>
          <w:rFonts w:ascii="Georgia" w:hAnsi="Georgia"/>
          <w:sz w:val="32"/>
          <w:szCs w:val="32"/>
        </w:rPr>
        <w:t xml:space="preserve"> by </w:t>
      </w:r>
      <w:r w:rsidR="00E21BEB">
        <w:rPr>
          <w:rFonts w:ascii="Georgia" w:hAnsi="Georgia"/>
          <w:sz w:val="32"/>
          <w:szCs w:val="32"/>
        </w:rPr>
        <w:t>LA Images</w:t>
      </w:r>
      <w:r w:rsidRPr="00C4391B">
        <w:rPr>
          <w:rFonts w:ascii="Georgia" w:hAnsi="Georgia"/>
          <w:sz w:val="32"/>
          <w:szCs w:val="32"/>
        </w:rPr>
        <w:t>, please have your child to the Parish Center at 8:30 a.m. for the 10:00 a.m. Mass, or 11:30 a.m. for the 1:00 p.m. Mass.</w:t>
      </w:r>
      <w:r w:rsidR="003C0541">
        <w:rPr>
          <w:rFonts w:ascii="Georgia" w:hAnsi="Georgia"/>
          <w:sz w:val="32"/>
          <w:szCs w:val="32"/>
        </w:rPr>
        <w:t xml:space="preserve"> Bring your child to the </w:t>
      </w:r>
      <w:r w:rsidR="00E21BEB">
        <w:rPr>
          <w:rFonts w:ascii="Georgia" w:hAnsi="Georgia"/>
          <w:sz w:val="32"/>
          <w:szCs w:val="32"/>
        </w:rPr>
        <w:t>church</w:t>
      </w:r>
      <w:r w:rsidR="003C0541">
        <w:rPr>
          <w:rFonts w:ascii="Georgia" w:hAnsi="Georgia"/>
          <w:sz w:val="32"/>
          <w:szCs w:val="32"/>
        </w:rPr>
        <w:t xml:space="preserve"> after their pictures have been taken.</w:t>
      </w:r>
    </w:p>
    <w:p w14:paraId="77B24529" w14:textId="77777777" w:rsidR="00C4391B" w:rsidRDefault="00C4391B" w:rsidP="00552163">
      <w:pPr>
        <w:spacing w:after="0"/>
        <w:rPr>
          <w:rFonts w:ascii="Georgia" w:hAnsi="Georgia"/>
          <w:b/>
          <w:sz w:val="32"/>
          <w:szCs w:val="32"/>
        </w:rPr>
      </w:pPr>
    </w:p>
    <w:p w14:paraId="0D1430DB" w14:textId="23482AFD" w:rsidR="00C4391B" w:rsidRPr="00C4391B" w:rsidRDefault="00C4391B" w:rsidP="00552163">
      <w:pPr>
        <w:spacing w:after="0"/>
        <w:rPr>
          <w:rFonts w:ascii="Georgia" w:hAnsi="Georgia"/>
          <w:b/>
          <w:sz w:val="32"/>
          <w:szCs w:val="32"/>
        </w:rPr>
      </w:pPr>
      <w:r w:rsidRPr="00C4391B">
        <w:rPr>
          <w:rFonts w:ascii="Georgia" w:hAnsi="Georgia"/>
          <w:b/>
          <w:sz w:val="32"/>
          <w:szCs w:val="32"/>
        </w:rPr>
        <w:t>Professional Pictures –</w:t>
      </w:r>
      <w:r w:rsidR="00041B21">
        <w:rPr>
          <w:rFonts w:ascii="Georgia" w:hAnsi="Georgia"/>
          <w:b/>
          <w:sz w:val="32"/>
          <w:szCs w:val="32"/>
        </w:rPr>
        <w:t xml:space="preserve"> </w:t>
      </w:r>
      <w:r w:rsidR="00E21BEB">
        <w:rPr>
          <w:rFonts w:ascii="Georgia" w:hAnsi="Georgia"/>
          <w:b/>
          <w:sz w:val="32"/>
          <w:szCs w:val="32"/>
        </w:rPr>
        <w:t>LA Images</w:t>
      </w:r>
      <w:r w:rsidR="004959DD">
        <w:rPr>
          <w:rFonts w:ascii="Georgia" w:hAnsi="Georgia"/>
          <w:b/>
          <w:sz w:val="32"/>
          <w:szCs w:val="32"/>
        </w:rPr>
        <w:t xml:space="preserve"> </w:t>
      </w:r>
    </w:p>
    <w:p w14:paraId="5AA2F7E1" w14:textId="41263362" w:rsidR="00C4391B" w:rsidRPr="00C4391B" w:rsidRDefault="00E21BEB" w:rsidP="00C4391B">
      <w:pPr>
        <w:rPr>
          <w:rFonts w:ascii="Georgia" w:hAnsi="Georgia"/>
          <w:sz w:val="32"/>
          <w:szCs w:val="32"/>
        </w:rPr>
      </w:pPr>
      <w:r>
        <w:rPr>
          <w:rFonts w:ascii="Georgia" w:hAnsi="Georgia"/>
          <w:i/>
          <w:sz w:val="32"/>
          <w:szCs w:val="32"/>
        </w:rPr>
        <w:t>LAimages.net</w:t>
      </w:r>
      <w:r w:rsidR="004959DD">
        <w:rPr>
          <w:rFonts w:ascii="Georgia" w:hAnsi="Georgia"/>
          <w:sz w:val="32"/>
          <w:szCs w:val="32"/>
        </w:rPr>
        <w:t xml:space="preserve"> </w:t>
      </w:r>
      <w:r w:rsidR="00041B21">
        <w:rPr>
          <w:rFonts w:ascii="Georgia" w:hAnsi="Georgia"/>
          <w:sz w:val="32"/>
          <w:szCs w:val="32"/>
        </w:rPr>
        <w:t>–</w:t>
      </w:r>
      <w:r w:rsidR="004959DD">
        <w:rPr>
          <w:rFonts w:ascii="Georgia" w:hAnsi="Georgia"/>
          <w:sz w:val="32"/>
          <w:szCs w:val="32"/>
        </w:rPr>
        <w:t xml:space="preserve"> </w:t>
      </w:r>
      <w:r>
        <w:rPr>
          <w:rFonts w:ascii="Georgia" w:hAnsi="Georgia"/>
          <w:sz w:val="32"/>
          <w:szCs w:val="32"/>
        </w:rPr>
        <w:t>LA Images</w:t>
      </w:r>
      <w:r w:rsidR="00C4391B" w:rsidRPr="00C4391B">
        <w:rPr>
          <w:rFonts w:ascii="Georgia" w:hAnsi="Georgia"/>
          <w:sz w:val="32"/>
          <w:szCs w:val="32"/>
        </w:rPr>
        <w:t xml:space="preserve"> will be contacting you directly with picture information.  The photographer will take a formal group picture after each Mass and asks that you wait until s/he has finished before you take your own group picture.  </w:t>
      </w:r>
    </w:p>
    <w:p w14:paraId="390C6707" w14:textId="77777777" w:rsidR="00C4391B" w:rsidRPr="00C4391B" w:rsidRDefault="00C4391B" w:rsidP="00C4391B">
      <w:pPr>
        <w:spacing w:after="0"/>
        <w:rPr>
          <w:rFonts w:ascii="Georgia" w:hAnsi="Georgia"/>
          <w:b/>
          <w:sz w:val="32"/>
          <w:szCs w:val="32"/>
        </w:rPr>
      </w:pPr>
      <w:r w:rsidRPr="00C4391B">
        <w:rPr>
          <w:rFonts w:ascii="Georgia" w:hAnsi="Georgia"/>
          <w:b/>
          <w:sz w:val="32"/>
          <w:szCs w:val="32"/>
        </w:rPr>
        <w:t>Personal Pictures</w:t>
      </w:r>
    </w:p>
    <w:p w14:paraId="2BD94DC9" w14:textId="77777777" w:rsidR="00C4391B" w:rsidRPr="00C4391B" w:rsidRDefault="00C4391B" w:rsidP="00C4391B">
      <w:pPr>
        <w:rPr>
          <w:rFonts w:ascii="Georgia" w:hAnsi="Georgia"/>
          <w:sz w:val="32"/>
          <w:szCs w:val="32"/>
        </w:rPr>
      </w:pPr>
      <w:r w:rsidRPr="00C4391B">
        <w:rPr>
          <w:rFonts w:ascii="Georgia" w:hAnsi="Georgia"/>
          <w:sz w:val="32"/>
          <w:szCs w:val="32"/>
        </w:rPr>
        <w:t xml:space="preserve">Please do not take any flash pictures during the Mass, and please do not come forward to take a picture when your child is receiving Communion for the first time as this is very distracting to the priests and the children.  As noted above, please wait until the photographer has taken a formal group picture after Mass before taking your own group picture.  </w:t>
      </w:r>
    </w:p>
    <w:p w14:paraId="4A89F47B" w14:textId="3242225B" w:rsidR="00C4391B" w:rsidRPr="00C4391B" w:rsidRDefault="00C4391B" w:rsidP="00C4391B">
      <w:pPr>
        <w:spacing w:after="0"/>
        <w:rPr>
          <w:rFonts w:ascii="Georgia" w:hAnsi="Georgia"/>
          <w:b/>
          <w:sz w:val="32"/>
          <w:szCs w:val="32"/>
        </w:rPr>
      </w:pPr>
      <w:r w:rsidRPr="00C4391B">
        <w:rPr>
          <w:rFonts w:ascii="Georgia" w:hAnsi="Georgia"/>
          <w:b/>
          <w:sz w:val="32"/>
          <w:szCs w:val="32"/>
        </w:rPr>
        <w:t>Videographer –</w:t>
      </w:r>
      <w:r w:rsidR="00FD3B0E">
        <w:rPr>
          <w:rFonts w:ascii="Georgia" w:hAnsi="Georgia"/>
          <w:b/>
          <w:sz w:val="32"/>
          <w:szCs w:val="32"/>
        </w:rPr>
        <w:t xml:space="preserve"> Jim </w:t>
      </w:r>
      <w:proofErr w:type="spellStart"/>
      <w:r w:rsidR="00FD3B0E">
        <w:rPr>
          <w:rFonts w:ascii="Georgia" w:hAnsi="Georgia"/>
          <w:b/>
          <w:sz w:val="32"/>
          <w:szCs w:val="32"/>
        </w:rPr>
        <w:t>Stickel</w:t>
      </w:r>
      <w:proofErr w:type="spellEnd"/>
      <w:r w:rsidR="00FD3B0E">
        <w:rPr>
          <w:rFonts w:ascii="Georgia" w:hAnsi="Georgia"/>
          <w:b/>
          <w:sz w:val="32"/>
          <w:szCs w:val="32"/>
        </w:rPr>
        <w:t xml:space="preserve"> Productions</w:t>
      </w:r>
    </w:p>
    <w:p w14:paraId="2974F212" w14:textId="51DB5E09" w:rsidR="00C4391B" w:rsidRPr="00C4391B" w:rsidRDefault="00C25AF9" w:rsidP="00C4391B">
      <w:pPr>
        <w:rPr>
          <w:rFonts w:ascii="Georgia" w:hAnsi="Georgia"/>
          <w:sz w:val="32"/>
          <w:szCs w:val="32"/>
        </w:rPr>
      </w:pPr>
      <w:r>
        <w:rPr>
          <w:rFonts w:ascii="Georgia" w:hAnsi="Georgia"/>
          <w:sz w:val="32"/>
          <w:szCs w:val="32"/>
        </w:rPr>
        <w:t>More information about First Communion DVD</w:t>
      </w:r>
      <w:r w:rsidR="00542F9A">
        <w:rPr>
          <w:rFonts w:ascii="Georgia" w:hAnsi="Georgia"/>
          <w:sz w:val="32"/>
          <w:szCs w:val="32"/>
        </w:rPr>
        <w:t xml:space="preserve">s will be sent out in </w:t>
      </w:r>
      <w:r w:rsidR="005F2E8C">
        <w:rPr>
          <w:rFonts w:ascii="Georgia" w:hAnsi="Georgia"/>
          <w:sz w:val="32"/>
          <w:szCs w:val="32"/>
        </w:rPr>
        <w:t>April</w:t>
      </w:r>
      <w:r w:rsidR="00542F9A">
        <w:rPr>
          <w:rFonts w:ascii="Georgia" w:hAnsi="Georgia"/>
          <w:sz w:val="32"/>
          <w:szCs w:val="32"/>
        </w:rPr>
        <w:t>.</w:t>
      </w:r>
      <w:r w:rsidR="00C4391B" w:rsidRPr="00C4391B">
        <w:rPr>
          <w:rFonts w:ascii="Georgia" w:hAnsi="Georgia"/>
          <w:sz w:val="32"/>
          <w:szCs w:val="32"/>
        </w:rPr>
        <w:t xml:space="preserve">  No orders will be plac</w:t>
      </w:r>
      <w:r>
        <w:rPr>
          <w:rFonts w:ascii="Georgia" w:hAnsi="Georgia"/>
          <w:sz w:val="32"/>
          <w:szCs w:val="32"/>
        </w:rPr>
        <w:t xml:space="preserve">ed without accompanying </w:t>
      </w:r>
      <w:r w:rsidR="00FD3B0E">
        <w:rPr>
          <w:rFonts w:ascii="Georgia" w:hAnsi="Georgia"/>
          <w:sz w:val="32"/>
          <w:szCs w:val="32"/>
        </w:rPr>
        <w:t>payment.</w:t>
      </w:r>
      <w:r w:rsidR="001A71D0">
        <w:rPr>
          <w:rFonts w:ascii="Georgia" w:hAnsi="Georgia"/>
          <w:sz w:val="32"/>
          <w:szCs w:val="32"/>
        </w:rPr>
        <w:t xml:space="preserve"> DVDs and Engraved flash drives</w:t>
      </w:r>
      <w:bookmarkStart w:id="7" w:name="_GoBack"/>
      <w:bookmarkEnd w:id="7"/>
      <w:r w:rsidR="001A71D0">
        <w:rPr>
          <w:rFonts w:ascii="Georgia" w:hAnsi="Georgia"/>
          <w:sz w:val="32"/>
          <w:szCs w:val="32"/>
        </w:rPr>
        <w:t xml:space="preserve"> will be available for purchase. </w:t>
      </w:r>
    </w:p>
    <w:p w14:paraId="65E649A4" w14:textId="77777777" w:rsidR="00AB20A3" w:rsidRDefault="00AB20A3" w:rsidP="00552163">
      <w:pPr>
        <w:spacing w:after="0"/>
        <w:rPr>
          <w:rFonts w:ascii="Georgia" w:hAnsi="Georgia"/>
          <w:b/>
          <w:sz w:val="32"/>
          <w:szCs w:val="32"/>
        </w:rPr>
      </w:pPr>
    </w:p>
    <w:p w14:paraId="52319367" w14:textId="3E9E9C7D" w:rsidR="00C4391B" w:rsidRPr="00C4391B" w:rsidRDefault="00C4391B" w:rsidP="00552163">
      <w:pPr>
        <w:spacing w:after="0"/>
        <w:rPr>
          <w:rFonts w:ascii="Georgia" w:hAnsi="Georgia"/>
          <w:b/>
          <w:sz w:val="32"/>
          <w:szCs w:val="32"/>
        </w:rPr>
      </w:pPr>
      <w:r w:rsidRPr="00C4391B">
        <w:rPr>
          <w:rFonts w:ascii="Georgia" w:hAnsi="Georgia"/>
          <w:b/>
          <w:sz w:val="32"/>
          <w:szCs w:val="32"/>
        </w:rPr>
        <w:t>Dress Code</w:t>
      </w:r>
    </w:p>
    <w:p w14:paraId="52F0AC23" w14:textId="77777777" w:rsidR="00C4391B" w:rsidRPr="00C4391B" w:rsidRDefault="00C4391B" w:rsidP="00C4391B">
      <w:pPr>
        <w:rPr>
          <w:rFonts w:ascii="Georgia" w:hAnsi="Georgia"/>
          <w:sz w:val="32"/>
          <w:szCs w:val="32"/>
        </w:rPr>
      </w:pPr>
      <w:r w:rsidRPr="00C4391B">
        <w:rPr>
          <w:rFonts w:ascii="Georgia" w:hAnsi="Georgia"/>
          <w:sz w:val="32"/>
          <w:szCs w:val="32"/>
        </w:rPr>
        <w:t>Girls</w:t>
      </w:r>
    </w:p>
    <w:p w14:paraId="76088CC2" w14:textId="2AC09D43" w:rsidR="00C4391B" w:rsidRPr="00C4391B" w:rsidRDefault="00C4391B" w:rsidP="00C4391B">
      <w:pPr>
        <w:numPr>
          <w:ilvl w:val="0"/>
          <w:numId w:val="29"/>
        </w:numPr>
        <w:spacing w:after="0" w:line="240" w:lineRule="auto"/>
        <w:rPr>
          <w:rFonts w:ascii="Georgia" w:hAnsi="Georgia"/>
          <w:sz w:val="32"/>
          <w:szCs w:val="32"/>
        </w:rPr>
      </w:pPr>
      <w:r w:rsidRPr="00C4391B">
        <w:rPr>
          <w:rFonts w:ascii="Georgia" w:hAnsi="Georgia"/>
          <w:sz w:val="32"/>
          <w:szCs w:val="32"/>
        </w:rPr>
        <w:t>White</w:t>
      </w:r>
      <w:r w:rsidR="0034395B">
        <w:rPr>
          <w:rFonts w:ascii="Georgia" w:hAnsi="Georgia"/>
          <w:sz w:val="32"/>
          <w:szCs w:val="32"/>
        </w:rPr>
        <w:t xml:space="preserve"> or</w:t>
      </w:r>
      <w:r w:rsidR="006C6347">
        <w:rPr>
          <w:rFonts w:ascii="Georgia" w:hAnsi="Georgia"/>
          <w:sz w:val="32"/>
          <w:szCs w:val="32"/>
        </w:rPr>
        <w:t xml:space="preserve"> ivory</w:t>
      </w:r>
      <w:r w:rsidRPr="00C4391B">
        <w:rPr>
          <w:rFonts w:ascii="Georgia" w:hAnsi="Georgia"/>
          <w:sz w:val="32"/>
          <w:szCs w:val="32"/>
        </w:rPr>
        <w:t xml:space="preserve"> dress </w:t>
      </w:r>
    </w:p>
    <w:p w14:paraId="410CEAB5" w14:textId="77777777" w:rsidR="00C4391B" w:rsidRPr="00C4391B" w:rsidRDefault="00C4391B" w:rsidP="00C4391B">
      <w:pPr>
        <w:numPr>
          <w:ilvl w:val="0"/>
          <w:numId w:val="29"/>
        </w:numPr>
        <w:spacing w:after="0" w:line="240" w:lineRule="auto"/>
        <w:rPr>
          <w:rFonts w:ascii="Georgia" w:hAnsi="Georgia"/>
          <w:sz w:val="32"/>
          <w:szCs w:val="32"/>
        </w:rPr>
      </w:pPr>
      <w:r w:rsidRPr="00C4391B">
        <w:rPr>
          <w:rFonts w:ascii="Georgia" w:hAnsi="Georgia"/>
          <w:sz w:val="32"/>
          <w:szCs w:val="32"/>
        </w:rPr>
        <w:t>Sleeveless dresses are ok; spaghetti straps, tank-top styles, or strapless tops will need to be covered with a sweater during Mass</w:t>
      </w:r>
    </w:p>
    <w:p w14:paraId="279501E4" w14:textId="77777777" w:rsidR="00C4391B" w:rsidRPr="00C4391B" w:rsidRDefault="00C4391B" w:rsidP="00C4391B">
      <w:pPr>
        <w:numPr>
          <w:ilvl w:val="0"/>
          <w:numId w:val="29"/>
        </w:numPr>
        <w:spacing w:after="0" w:line="240" w:lineRule="auto"/>
        <w:rPr>
          <w:rFonts w:ascii="Georgia" w:hAnsi="Georgia"/>
          <w:sz w:val="32"/>
          <w:szCs w:val="32"/>
        </w:rPr>
      </w:pPr>
      <w:r w:rsidRPr="00C4391B">
        <w:rPr>
          <w:rFonts w:ascii="Georgia" w:hAnsi="Georgia"/>
          <w:sz w:val="32"/>
          <w:szCs w:val="32"/>
        </w:rPr>
        <w:t>Socks or stockings should be worn with appropriate dress shoes</w:t>
      </w:r>
    </w:p>
    <w:p w14:paraId="1A763D08" w14:textId="77777777" w:rsidR="00C4391B" w:rsidRPr="00C4391B" w:rsidRDefault="00C4391B" w:rsidP="00C4391B">
      <w:pPr>
        <w:numPr>
          <w:ilvl w:val="0"/>
          <w:numId w:val="29"/>
        </w:numPr>
        <w:spacing w:after="0" w:line="240" w:lineRule="auto"/>
        <w:rPr>
          <w:rFonts w:ascii="Georgia" w:hAnsi="Georgia"/>
          <w:sz w:val="32"/>
          <w:szCs w:val="32"/>
        </w:rPr>
      </w:pPr>
      <w:r w:rsidRPr="00C4391B">
        <w:rPr>
          <w:rFonts w:ascii="Georgia" w:hAnsi="Georgia"/>
          <w:sz w:val="32"/>
          <w:szCs w:val="32"/>
        </w:rPr>
        <w:t>No purses or gloves during Mass</w:t>
      </w:r>
    </w:p>
    <w:p w14:paraId="45100E09" w14:textId="77777777" w:rsidR="00C4391B" w:rsidRPr="00C4391B" w:rsidRDefault="00C4391B" w:rsidP="00C4391B">
      <w:pPr>
        <w:numPr>
          <w:ilvl w:val="0"/>
          <w:numId w:val="29"/>
        </w:numPr>
        <w:spacing w:after="0" w:line="240" w:lineRule="auto"/>
        <w:rPr>
          <w:rFonts w:ascii="Georgia" w:hAnsi="Georgia"/>
          <w:sz w:val="32"/>
          <w:szCs w:val="32"/>
        </w:rPr>
      </w:pPr>
      <w:r w:rsidRPr="00C4391B">
        <w:rPr>
          <w:rFonts w:ascii="Georgia" w:hAnsi="Georgia"/>
          <w:sz w:val="32"/>
          <w:szCs w:val="32"/>
        </w:rPr>
        <w:lastRenderedPageBreak/>
        <w:t>Veils or wreaths are acceptable; no hats, please</w:t>
      </w:r>
    </w:p>
    <w:p w14:paraId="13F7369B" w14:textId="77777777" w:rsidR="00C4391B" w:rsidRPr="00C4391B" w:rsidRDefault="00C4391B" w:rsidP="00C4391B">
      <w:pPr>
        <w:numPr>
          <w:ilvl w:val="0"/>
          <w:numId w:val="29"/>
        </w:numPr>
        <w:spacing w:after="0" w:line="240" w:lineRule="auto"/>
        <w:rPr>
          <w:rFonts w:ascii="Georgia" w:hAnsi="Georgia"/>
          <w:sz w:val="32"/>
          <w:szCs w:val="32"/>
        </w:rPr>
      </w:pPr>
      <w:r w:rsidRPr="00C4391B">
        <w:rPr>
          <w:rFonts w:ascii="Georgia" w:hAnsi="Georgia"/>
          <w:sz w:val="32"/>
          <w:szCs w:val="32"/>
        </w:rPr>
        <w:t>Veils and/or ribbons from the headpiece should be manageable for your daughter, fingertip or shorter</w:t>
      </w:r>
    </w:p>
    <w:p w14:paraId="0DF688CA" w14:textId="77777777" w:rsidR="00C4391B" w:rsidRPr="00C4391B" w:rsidRDefault="00C4391B" w:rsidP="00C4391B">
      <w:pPr>
        <w:numPr>
          <w:ilvl w:val="0"/>
          <w:numId w:val="29"/>
        </w:numPr>
        <w:spacing w:after="0" w:line="240" w:lineRule="auto"/>
        <w:rPr>
          <w:rFonts w:ascii="Georgia" w:hAnsi="Georgia"/>
          <w:sz w:val="32"/>
          <w:szCs w:val="32"/>
        </w:rPr>
      </w:pPr>
      <w:r w:rsidRPr="00C4391B">
        <w:rPr>
          <w:rFonts w:ascii="Georgia" w:hAnsi="Georgia"/>
          <w:sz w:val="32"/>
          <w:szCs w:val="32"/>
        </w:rPr>
        <w:t>WARNING: Sprayed in sparkles can flake into a girl’s eyes and cause distress and tears</w:t>
      </w:r>
    </w:p>
    <w:p w14:paraId="45EA74DD" w14:textId="77777777" w:rsidR="00C4391B" w:rsidRPr="00C4391B" w:rsidRDefault="00C4391B" w:rsidP="00C4391B">
      <w:pPr>
        <w:numPr>
          <w:ilvl w:val="0"/>
          <w:numId w:val="29"/>
        </w:numPr>
        <w:spacing w:after="0" w:line="240" w:lineRule="auto"/>
        <w:rPr>
          <w:rFonts w:ascii="Georgia" w:hAnsi="Georgia"/>
          <w:sz w:val="32"/>
          <w:szCs w:val="32"/>
        </w:rPr>
      </w:pPr>
      <w:r w:rsidRPr="00C4391B">
        <w:rPr>
          <w:rFonts w:ascii="Georgia" w:hAnsi="Georgia"/>
          <w:sz w:val="32"/>
          <w:szCs w:val="32"/>
        </w:rPr>
        <w:t>Students will not be permitted to carry anything (prayer books, rosary beads, etc.) into church</w:t>
      </w:r>
    </w:p>
    <w:p w14:paraId="4E922710" w14:textId="77777777" w:rsidR="00C4391B" w:rsidRDefault="00C4391B" w:rsidP="00C4391B">
      <w:pPr>
        <w:rPr>
          <w:rFonts w:ascii="Georgia" w:hAnsi="Georgia"/>
          <w:sz w:val="32"/>
          <w:szCs w:val="32"/>
        </w:rPr>
      </w:pPr>
    </w:p>
    <w:p w14:paraId="57F1766A" w14:textId="77777777" w:rsidR="00C4391B" w:rsidRPr="00C4391B" w:rsidRDefault="00C4391B" w:rsidP="00C4391B">
      <w:pPr>
        <w:rPr>
          <w:rFonts w:ascii="Georgia" w:hAnsi="Georgia"/>
          <w:sz w:val="32"/>
          <w:szCs w:val="32"/>
        </w:rPr>
      </w:pPr>
      <w:r w:rsidRPr="00C4391B">
        <w:rPr>
          <w:rFonts w:ascii="Georgia" w:hAnsi="Georgia"/>
          <w:sz w:val="32"/>
          <w:szCs w:val="32"/>
        </w:rPr>
        <w:t>Boys</w:t>
      </w:r>
    </w:p>
    <w:p w14:paraId="6558A609" w14:textId="77777777" w:rsidR="00C4391B" w:rsidRPr="00C4391B" w:rsidRDefault="00C4391B" w:rsidP="00C4391B">
      <w:pPr>
        <w:numPr>
          <w:ilvl w:val="0"/>
          <w:numId w:val="31"/>
        </w:numPr>
        <w:spacing w:after="0" w:line="240" w:lineRule="auto"/>
        <w:rPr>
          <w:rFonts w:ascii="Georgia" w:hAnsi="Georgia"/>
          <w:sz w:val="32"/>
          <w:szCs w:val="32"/>
        </w:rPr>
      </w:pPr>
      <w:r w:rsidRPr="00C4391B">
        <w:rPr>
          <w:rFonts w:ascii="Georgia" w:hAnsi="Georgia"/>
          <w:sz w:val="32"/>
          <w:szCs w:val="32"/>
        </w:rPr>
        <w:t xml:space="preserve">Dress shirt and tie, or dress shirt and vest, or sweater and dress pants </w:t>
      </w:r>
    </w:p>
    <w:p w14:paraId="14E685D5" w14:textId="77777777" w:rsidR="008262B2" w:rsidRDefault="00C4391B" w:rsidP="00C4391B">
      <w:pPr>
        <w:numPr>
          <w:ilvl w:val="0"/>
          <w:numId w:val="31"/>
        </w:numPr>
        <w:spacing w:after="0" w:line="240" w:lineRule="auto"/>
        <w:rPr>
          <w:rFonts w:ascii="Georgia" w:hAnsi="Georgia"/>
          <w:sz w:val="32"/>
          <w:szCs w:val="32"/>
        </w:rPr>
      </w:pPr>
      <w:r w:rsidRPr="00C4391B">
        <w:rPr>
          <w:rFonts w:ascii="Georgia" w:hAnsi="Georgia"/>
          <w:sz w:val="32"/>
          <w:szCs w:val="32"/>
        </w:rPr>
        <w:t>Suits or sport coats are optional, though most boys wear them</w:t>
      </w:r>
    </w:p>
    <w:p w14:paraId="6AA8F8B2" w14:textId="77777777" w:rsidR="00C4391B" w:rsidRPr="00C4391B" w:rsidRDefault="008262B2" w:rsidP="00C4391B">
      <w:pPr>
        <w:numPr>
          <w:ilvl w:val="0"/>
          <w:numId w:val="31"/>
        </w:numPr>
        <w:spacing w:after="0" w:line="240" w:lineRule="auto"/>
        <w:rPr>
          <w:rFonts w:ascii="Georgia" w:hAnsi="Georgia"/>
          <w:sz w:val="32"/>
          <w:szCs w:val="32"/>
        </w:rPr>
      </w:pPr>
      <w:r>
        <w:rPr>
          <w:rFonts w:ascii="Georgia" w:hAnsi="Georgia"/>
          <w:sz w:val="32"/>
          <w:szCs w:val="32"/>
        </w:rPr>
        <w:t>Most boys wear black or navy suits. Any color shirt and tie is acceptable.</w:t>
      </w:r>
    </w:p>
    <w:p w14:paraId="6F59A6F8" w14:textId="77777777" w:rsidR="00C4391B" w:rsidRPr="00C4391B" w:rsidRDefault="00C4391B" w:rsidP="00C4391B">
      <w:pPr>
        <w:numPr>
          <w:ilvl w:val="0"/>
          <w:numId w:val="31"/>
        </w:numPr>
        <w:spacing w:after="0" w:line="240" w:lineRule="auto"/>
        <w:rPr>
          <w:rFonts w:ascii="Georgia" w:hAnsi="Georgia"/>
          <w:sz w:val="32"/>
          <w:szCs w:val="32"/>
        </w:rPr>
      </w:pPr>
      <w:r w:rsidRPr="00C4391B">
        <w:rPr>
          <w:rFonts w:ascii="Georgia" w:hAnsi="Georgia"/>
          <w:sz w:val="32"/>
          <w:szCs w:val="32"/>
        </w:rPr>
        <w:t>Socks must be worn with appropriate dress shoes</w:t>
      </w:r>
    </w:p>
    <w:p w14:paraId="5D675DEB" w14:textId="77777777" w:rsidR="00C4391B" w:rsidRPr="00C4391B" w:rsidRDefault="00C4391B" w:rsidP="00C4391B">
      <w:pPr>
        <w:numPr>
          <w:ilvl w:val="0"/>
          <w:numId w:val="31"/>
        </w:numPr>
        <w:spacing w:after="0" w:line="240" w:lineRule="auto"/>
        <w:rPr>
          <w:rFonts w:ascii="Georgia" w:hAnsi="Georgia"/>
          <w:sz w:val="32"/>
          <w:szCs w:val="32"/>
        </w:rPr>
      </w:pPr>
      <w:r w:rsidRPr="00C4391B">
        <w:rPr>
          <w:rFonts w:ascii="Georgia" w:hAnsi="Georgia"/>
          <w:sz w:val="32"/>
          <w:szCs w:val="32"/>
        </w:rPr>
        <w:t>Students will not be permitted to carry anything (prayer books, rosary beads, etc.) into church</w:t>
      </w:r>
    </w:p>
    <w:p w14:paraId="618AFAE1" w14:textId="77777777" w:rsidR="00C4391B" w:rsidRPr="00C4391B" w:rsidRDefault="00C4391B" w:rsidP="00C4391B">
      <w:pPr>
        <w:rPr>
          <w:rFonts w:ascii="Georgia" w:hAnsi="Georgia"/>
          <w:sz w:val="32"/>
          <w:szCs w:val="32"/>
        </w:rPr>
      </w:pPr>
    </w:p>
    <w:p w14:paraId="2BC762E8" w14:textId="77777777" w:rsidR="00552163" w:rsidRDefault="00552163" w:rsidP="00C4391B">
      <w:pPr>
        <w:spacing w:after="0"/>
        <w:rPr>
          <w:rFonts w:ascii="Georgia" w:hAnsi="Georgia"/>
          <w:b/>
          <w:sz w:val="32"/>
          <w:szCs w:val="32"/>
        </w:rPr>
      </w:pPr>
    </w:p>
    <w:p w14:paraId="1B2A179B" w14:textId="77777777" w:rsidR="0073561C" w:rsidRPr="0073561C" w:rsidRDefault="0073561C" w:rsidP="0073561C">
      <w:pPr>
        <w:rPr>
          <w:rFonts w:ascii="Georgia" w:hAnsi="Georgia"/>
          <w:b/>
          <w:sz w:val="32"/>
          <w:szCs w:val="32"/>
        </w:rPr>
      </w:pPr>
      <w:r>
        <w:rPr>
          <w:rFonts w:ascii="Georgia" w:hAnsi="Georgia"/>
          <w:b/>
          <w:sz w:val="32"/>
          <w:szCs w:val="32"/>
        </w:rPr>
        <w:t>The Symbolism of First Communion Attire</w:t>
      </w:r>
    </w:p>
    <w:p w14:paraId="6A6B14B7" w14:textId="4EA3F770" w:rsidR="00772443" w:rsidRDefault="00730225" w:rsidP="0073561C">
      <w:pPr>
        <w:rPr>
          <w:rFonts w:ascii="Georgia" w:hAnsi="Georgia"/>
          <w:sz w:val="32"/>
          <w:szCs w:val="32"/>
        </w:rPr>
      </w:pPr>
      <w:r>
        <w:rPr>
          <w:rFonts w:ascii="Georgia" w:hAnsi="Georgia"/>
          <w:sz w:val="32"/>
          <w:szCs w:val="32"/>
        </w:rPr>
        <w:t xml:space="preserve">The traditional color of First Communion attire—gowns and suits—is white.  For girls, </w:t>
      </w:r>
      <w:r w:rsidR="0073561C" w:rsidRPr="0073561C">
        <w:rPr>
          <w:rFonts w:ascii="Georgia" w:hAnsi="Georgia"/>
          <w:sz w:val="32"/>
          <w:szCs w:val="32"/>
        </w:rPr>
        <w:t xml:space="preserve">First Communion is one of three major events that calls for a white gown.  All three are sacraments, holy events, in the Catholic Church: her baptismal day, her First Communion day, and—if she is called to marriage—her wedding day.  So why do they all involve a white gown?  </w:t>
      </w:r>
    </w:p>
    <w:p w14:paraId="5C2AFBAA" w14:textId="00826202" w:rsidR="0073561C" w:rsidRPr="0073561C" w:rsidRDefault="0073561C" w:rsidP="0073561C">
      <w:pPr>
        <w:rPr>
          <w:rFonts w:ascii="Georgia" w:hAnsi="Georgia"/>
          <w:sz w:val="32"/>
          <w:szCs w:val="32"/>
        </w:rPr>
      </w:pPr>
      <w:r w:rsidRPr="0073561C">
        <w:rPr>
          <w:rFonts w:ascii="Georgia" w:hAnsi="Georgia"/>
          <w:sz w:val="32"/>
          <w:szCs w:val="32"/>
        </w:rPr>
        <w:t>The baptismal gown</w:t>
      </w:r>
      <w:r w:rsidR="00730225">
        <w:rPr>
          <w:rFonts w:ascii="Georgia" w:hAnsi="Georgia"/>
          <w:sz w:val="32"/>
          <w:szCs w:val="32"/>
        </w:rPr>
        <w:t xml:space="preserve"> that is given to boys and girls</w:t>
      </w:r>
      <w:r w:rsidRPr="0073561C">
        <w:rPr>
          <w:rFonts w:ascii="Georgia" w:hAnsi="Georgia"/>
          <w:sz w:val="32"/>
          <w:szCs w:val="32"/>
        </w:rPr>
        <w:t xml:space="preserve"> symbolizes purity, joy, and new life.  The white color symbolizes that the newly baptized has put on Christ, and it also recalls John’s vision in the Book of Revelation</w:t>
      </w:r>
      <w:r w:rsidRPr="0073561C">
        <w:rPr>
          <w:rFonts w:ascii="Georgia" w:hAnsi="Georgia"/>
          <w:i/>
          <w:sz w:val="32"/>
          <w:szCs w:val="32"/>
        </w:rPr>
        <w:t>: “they have washed their robes and made them white in the blood of the Lamb”</w:t>
      </w:r>
      <w:r w:rsidRPr="0073561C">
        <w:rPr>
          <w:rFonts w:ascii="Georgia" w:hAnsi="Georgia"/>
          <w:sz w:val="32"/>
          <w:szCs w:val="32"/>
        </w:rPr>
        <w:t xml:space="preserve"> (Revelation 7:13).  The white also symbolizes one of the effects of Baptism, the washing away of all sins, including original sin.  As God says through the Prophet Isaiah, </w:t>
      </w:r>
      <w:r w:rsidRPr="0073561C">
        <w:rPr>
          <w:rFonts w:ascii="Georgia" w:hAnsi="Georgia"/>
          <w:i/>
          <w:sz w:val="32"/>
          <w:szCs w:val="32"/>
        </w:rPr>
        <w:t>“Though your sins be like scarlet, they may become white as snow; though they be crimson red, they may become white as wool</w:t>
      </w:r>
      <w:r w:rsidR="005F2E8C">
        <w:rPr>
          <w:rFonts w:ascii="Georgia" w:hAnsi="Georgia"/>
          <w:i/>
          <w:sz w:val="32"/>
          <w:szCs w:val="32"/>
        </w:rPr>
        <w:t>.</w:t>
      </w:r>
      <w:r w:rsidRPr="0073561C">
        <w:rPr>
          <w:rFonts w:ascii="Georgia" w:hAnsi="Georgia"/>
          <w:i/>
          <w:sz w:val="32"/>
          <w:szCs w:val="32"/>
        </w:rPr>
        <w:t>”</w:t>
      </w:r>
      <w:r w:rsidRPr="0073561C">
        <w:rPr>
          <w:rFonts w:ascii="Georgia" w:hAnsi="Georgia"/>
          <w:sz w:val="32"/>
          <w:szCs w:val="32"/>
        </w:rPr>
        <w:t xml:space="preserve"> </w:t>
      </w:r>
      <w:r w:rsidRPr="0073561C">
        <w:rPr>
          <w:rFonts w:ascii="Georgia" w:hAnsi="Georgia"/>
          <w:sz w:val="32"/>
          <w:szCs w:val="32"/>
        </w:rPr>
        <w:lastRenderedPageBreak/>
        <w:t>(Isaiah 1:18).  So the color of the gown reminds us of God’s incredible mercy and of the purity of soul that results from Baptism.</w:t>
      </w:r>
      <w:r w:rsidRPr="0073561C">
        <w:rPr>
          <w:rFonts w:ascii="Georgia" w:hAnsi="Georgia" w:cs="Arial"/>
          <w:sz w:val="32"/>
          <w:szCs w:val="32"/>
        </w:rPr>
        <w:t xml:space="preserve"> </w:t>
      </w:r>
    </w:p>
    <w:p w14:paraId="78059434" w14:textId="77777777" w:rsidR="0073561C" w:rsidRPr="0073561C" w:rsidRDefault="0073561C" w:rsidP="0073561C">
      <w:pPr>
        <w:rPr>
          <w:rFonts w:ascii="Georgia" w:hAnsi="Georgia"/>
          <w:sz w:val="32"/>
          <w:szCs w:val="32"/>
        </w:rPr>
      </w:pPr>
      <w:r w:rsidRPr="0073561C">
        <w:rPr>
          <w:rFonts w:ascii="Georgia" w:hAnsi="Georgia"/>
          <w:sz w:val="32"/>
          <w:szCs w:val="32"/>
        </w:rPr>
        <w:t>First Communion gown</w:t>
      </w:r>
      <w:r w:rsidR="00730225">
        <w:rPr>
          <w:rFonts w:ascii="Georgia" w:hAnsi="Georgia"/>
          <w:sz w:val="32"/>
          <w:szCs w:val="32"/>
        </w:rPr>
        <w:t>s and suits/shirts/ties are</w:t>
      </w:r>
      <w:r w:rsidRPr="0073561C">
        <w:rPr>
          <w:rFonts w:ascii="Georgia" w:hAnsi="Georgia"/>
          <w:sz w:val="32"/>
          <w:szCs w:val="32"/>
        </w:rPr>
        <w:t xml:space="preserve"> white on purpose; </w:t>
      </w:r>
      <w:r w:rsidR="00730225">
        <w:rPr>
          <w:rFonts w:ascii="Georgia" w:hAnsi="Georgia"/>
          <w:sz w:val="32"/>
          <w:szCs w:val="32"/>
        </w:rPr>
        <w:t>they</w:t>
      </w:r>
      <w:r w:rsidRPr="0073561C">
        <w:rPr>
          <w:rFonts w:ascii="Georgia" w:hAnsi="Georgia"/>
          <w:sz w:val="32"/>
          <w:szCs w:val="32"/>
        </w:rPr>
        <w:t xml:space="preserve"> </w:t>
      </w:r>
      <w:r w:rsidR="00730225">
        <w:rPr>
          <w:rFonts w:ascii="Georgia" w:hAnsi="Georgia"/>
          <w:sz w:val="32"/>
          <w:szCs w:val="32"/>
        </w:rPr>
        <w:t>are</w:t>
      </w:r>
      <w:r w:rsidRPr="0073561C">
        <w:rPr>
          <w:rFonts w:ascii="Georgia" w:hAnsi="Georgia"/>
          <w:sz w:val="32"/>
          <w:szCs w:val="32"/>
        </w:rPr>
        <w:t xml:space="preserve"> meant to recall all the symbolism of the baptismal gown.  First Communion is the second of three Sacraments of Initiation, and so the links with Baptism are very important</w:t>
      </w:r>
      <w:r w:rsidR="00730225">
        <w:rPr>
          <w:rFonts w:ascii="Georgia" w:hAnsi="Georgia"/>
          <w:sz w:val="32"/>
          <w:szCs w:val="32"/>
        </w:rPr>
        <w:t xml:space="preserve"> (w</w:t>
      </w:r>
      <w:r w:rsidR="00730225" w:rsidRPr="0073561C">
        <w:rPr>
          <w:rFonts w:ascii="Georgia" w:hAnsi="Georgia"/>
          <w:sz w:val="32"/>
          <w:szCs w:val="32"/>
        </w:rPr>
        <w:t>hite wedding gown</w:t>
      </w:r>
      <w:r w:rsidR="00730225">
        <w:rPr>
          <w:rFonts w:ascii="Georgia" w:hAnsi="Georgia"/>
          <w:sz w:val="32"/>
          <w:szCs w:val="32"/>
        </w:rPr>
        <w:t>s also are</w:t>
      </w:r>
      <w:r w:rsidR="00730225" w:rsidRPr="0073561C">
        <w:rPr>
          <w:rFonts w:ascii="Georgia" w:hAnsi="Georgia"/>
          <w:sz w:val="32"/>
          <w:szCs w:val="32"/>
        </w:rPr>
        <w:t xml:space="preserve"> intended to recall the symbolism of b</w:t>
      </w:r>
      <w:r w:rsidR="00730225">
        <w:rPr>
          <w:rFonts w:ascii="Georgia" w:hAnsi="Georgia"/>
          <w:sz w:val="32"/>
          <w:szCs w:val="32"/>
        </w:rPr>
        <w:t>oth Baptism and First Communion)</w:t>
      </w:r>
      <w:r w:rsidRPr="0073561C">
        <w:rPr>
          <w:rFonts w:ascii="Georgia" w:hAnsi="Georgia"/>
          <w:sz w:val="32"/>
          <w:szCs w:val="32"/>
        </w:rPr>
        <w:t xml:space="preserve">.  It is often pointed out that white First Communion attire also reminds us of the whiteness of the Eucharistic host that the children </w:t>
      </w:r>
      <w:r w:rsidR="00730225">
        <w:rPr>
          <w:rFonts w:ascii="Georgia" w:hAnsi="Georgia"/>
          <w:sz w:val="32"/>
          <w:szCs w:val="32"/>
        </w:rPr>
        <w:t>will receive.</w:t>
      </w:r>
    </w:p>
    <w:p w14:paraId="09137ADE" w14:textId="77777777" w:rsidR="0073561C" w:rsidRPr="0073561C" w:rsidRDefault="0073561C" w:rsidP="0073561C">
      <w:pPr>
        <w:rPr>
          <w:rFonts w:ascii="Georgia" w:hAnsi="Georgia"/>
          <w:sz w:val="32"/>
          <w:szCs w:val="32"/>
        </w:rPr>
      </w:pPr>
      <w:r w:rsidRPr="0073561C">
        <w:rPr>
          <w:rFonts w:ascii="Georgia" w:hAnsi="Georgia"/>
          <w:sz w:val="32"/>
          <w:szCs w:val="32"/>
        </w:rPr>
        <w:t xml:space="preserve">In Catholic Liturgy, white is a color of celebration and triumph worn during the Christmas and Easter Seasons as well as during other special feast days.  So the white </w:t>
      </w:r>
      <w:r w:rsidR="00730225">
        <w:rPr>
          <w:rFonts w:ascii="Georgia" w:hAnsi="Georgia"/>
          <w:sz w:val="32"/>
          <w:szCs w:val="32"/>
        </w:rPr>
        <w:t>attire</w:t>
      </w:r>
      <w:r w:rsidRPr="0073561C">
        <w:rPr>
          <w:rFonts w:ascii="Georgia" w:hAnsi="Georgia"/>
          <w:sz w:val="32"/>
          <w:szCs w:val="32"/>
        </w:rPr>
        <w:t xml:space="preserve"> finally symbolizes the excitement and celebration that should rightfully accompany a child’s First Communion.  </w:t>
      </w:r>
    </w:p>
    <w:p w14:paraId="4B5D4062" w14:textId="48CDFC71" w:rsidR="0073561C" w:rsidRDefault="0073561C" w:rsidP="0073561C">
      <w:pPr>
        <w:rPr>
          <w:rFonts w:ascii="Georgia" w:hAnsi="Georgia"/>
          <w:sz w:val="32"/>
          <w:szCs w:val="32"/>
        </w:rPr>
      </w:pPr>
      <w:r w:rsidRPr="0073561C">
        <w:rPr>
          <w:rFonts w:ascii="Georgia" w:hAnsi="Georgia"/>
          <w:sz w:val="32"/>
          <w:szCs w:val="32"/>
        </w:rPr>
        <w:t xml:space="preserve">With all these elements in mind, you can see how deeply symbolic First Communion attire is.  You are not just dressing up your child for a major life event; you are wrapping </w:t>
      </w:r>
      <w:r w:rsidR="00730225">
        <w:rPr>
          <w:rFonts w:ascii="Georgia" w:hAnsi="Georgia"/>
          <w:sz w:val="32"/>
          <w:szCs w:val="32"/>
        </w:rPr>
        <w:t>them</w:t>
      </w:r>
      <w:r w:rsidRPr="0073561C">
        <w:rPr>
          <w:rFonts w:ascii="Georgia" w:hAnsi="Georgia"/>
          <w:sz w:val="32"/>
          <w:szCs w:val="32"/>
        </w:rPr>
        <w:t xml:space="preserve"> up in deep symbolism to present </w:t>
      </w:r>
      <w:r w:rsidR="00730225">
        <w:rPr>
          <w:rFonts w:ascii="Georgia" w:hAnsi="Georgia"/>
          <w:sz w:val="32"/>
          <w:szCs w:val="32"/>
        </w:rPr>
        <w:t>them</w:t>
      </w:r>
      <w:r w:rsidRPr="0073561C">
        <w:rPr>
          <w:rFonts w:ascii="Georgia" w:hAnsi="Georgia"/>
          <w:sz w:val="32"/>
          <w:szCs w:val="32"/>
        </w:rPr>
        <w:t xml:space="preserve"> to </w:t>
      </w:r>
      <w:r w:rsidR="00730225">
        <w:rPr>
          <w:rFonts w:ascii="Georgia" w:hAnsi="Georgia"/>
          <w:sz w:val="32"/>
          <w:szCs w:val="32"/>
        </w:rPr>
        <w:t>their</w:t>
      </w:r>
      <w:r w:rsidRPr="0073561C">
        <w:rPr>
          <w:rFonts w:ascii="Georgia" w:hAnsi="Georgia"/>
          <w:sz w:val="32"/>
          <w:szCs w:val="32"/>
        </w:rPr>
        <w:t xml:space="preserve"> Creator for union with Him and for further initiation into His Church.  The gown and the suit are holy and symbolic objects and should modestly reflect their lofty purpose.</w:t>
      </w:r>
    </w:p>
    <w:p w14:paraId="27CEEFB0" w14:textId="77777777" w:rsidR="00041B21" w:rsidRPr="0073561C" w:rsidRDefault="00041B21" w:rsidP="0073561C">
      <w:pPr>
        <w:rPr>
          <w:rFonts w:ascii="Georgia" w:hAnsi="Georgia"/>
          <w:sz w:val="32"/>
          <w:szCs w:val="32"/>
        </w:rPr>
      </w:pPr>
    </w:p>
    <w:p w14:paraId="537BD01C" w14:textId="77777777" w:rsidR="00C4391B" w:rsidRPr="00C4391B" w:rsidRDefault="00C4391B" w:rsidP="00C4391B">
      <w:pPr>
        <w:spacing w:after="0"/>
        <w:rPr>
          <w:rFonts w:ascii="Georgia" w:hAnsi="Georgia"/>
          <w:b/>
          <w:sz w:val="32"/>
          <w:szCs w:val="32"/>
        </w:rPr>
      </w:pPr>
      <w:r w:rsidRPr="00C4391B">
        <w:rPr>
          <w:rFonts w:ascii="Georgia" w:hAnsi="Georgia"/>
          <w:b/>
          <w:sz w:val="32"/>
          <w:szCs w:val="32"/>
        </w:rPr>
        <w:t>Other Notes</w:t>
      </w:r>
      <w:r w:rsidR="0073561C">
        <w:rPr>
          <w:rFonts w:ascii="Georgia" w:hAnsi="Georgia"/>
          <w:b/>
          <w:sz w:val="32"/>
          <w:szCs w:val="32"/>
        </w:rPr>
        <w:t xml:space="preserve"> Regarding First Communion</w:t>
      </w:r>
    </w:p>
    <w:p w14:paraId="4FEB9A36" w14:textId="77777777" w:rsidR="00C4391B" w:rsidRDefault="00C4391B" w:rsidP="00C4391B">
      <w:pPr>
        <w:numPr>
          <w:ilvl w:val="0"/>
          <w:numId w:val="32"/>
        </w:numPr>
        <w:spacing w:after="0" w:line="240" w:lineRule="auto"/>
        <w:rPr>
          <w:rFonts w:ascii="Georgia" w:hAnsi="Georgia"/>
          <w:sz w:val="32"/>
          <w:szCs w:val="32"/>
        </w:rPr>
      </w:pPr>
      <w:r w:rsidRPr="00C4391B">
        <w:rPr>
          <w:rFonts w:ascii="Georgia" w:hAnsi="Georgia"/>
          <w:sz w:val="32"/>
          <w:szCs w:val="32"/>
        </w:rPr>
        <w:t>Please practice the “Jesus in the Eucharist” prayer with your child; the class will recite this prayer together during Mass:</w:t>
      </w:r>
    </w:p>
    <w:p w14:paraId="1C87F3DE" w14:textId="77777777" w:rsidR="00730225" w:rsidRPr="00C4391B" w:rsidRDefault="00730225" w:rsidP="00730225">
      <w:pPr>
        <w:spacing w:after="0" w:line="240" w:lineRule="auto"/>
        <w:ind w:left="720"/>
        <w:rPr>
          <w:rFonts w:ascii="Georgia" w:hAnsi="Georgia"/>
          <w:sz w:val="32"/>
          <w:szCs w:val="32"/>
        </w:rPr>
      </w:pPr>
    </w:p>
    <w:p w14:paraId="26A354DB" w14:textId="77777777" w:rsidR="00C4391B" w:rsidRPr="00C4391B" w:rsidRDefault="00C4391B" w:rsidP="00C4391B">
      <w:pPr>
        <w:spacing w:after="0" w:line="240" w:lineRule="auto"/>
        <w:ind w:left="2160"/>
        <w:rPr>
          <w:rFonts w:ascii="Georgia" w:hAnsi="Georgia"/>
          <w:b/>
          <w:sz w:val="32"/>
          <w:szCs w:val="32"/>
        </w:rPr>
      </w:pPr>
      <w:r w:rsidRPr="00C4391B">
        <w:rPr>
          <w:rFonts w:ascii="Georgia" w:hAnsi="Georgia"/>
          <w:b/>
          <w:sz w:val="32"/>
          <w:szCs w:val="32"/>
        </w:rPr>
        <w:t>Jesus in the Eucharist</w:t>
      </w:r>
    </w:p>
    <w:p w14:paraId="62FB1ACA" w14:textId="77777777" w:rsidR="00C4391B" w:rsidRPr="00C4391B" w:rsidRDefault="00C4391B" w:rsidP="00C4391B">
      <w:pPr>
        <w:spacing w:after="0" w:line="240" w:lineRule="auto"/>
        <w:ind w:left="2160"/>
        <w:rPr>
          <w:rFonts w:ascii="Georgia" w:hAnsi="Georgia"/>
          <w:sz w:val="32"/>
          <w:szCs w:val="32"/>
        </w:rPr>
      </w:pPr>
      <w:r w:rsidRPr="00C4391B">
        <w:rPr>
          <w:rFonts w:ascii="Georgia" w:hAnsi="Georgia"/>
          <w:sz w:val="32"/>
          <w:szCs w:val="32"/>
        </w:rPr>
        <w:t>Jesus in the Eucharist, we believe in you.</w:t>
      </w:r>
    </w:p>
    <w:p w14:paraId="563FB14A" w14:textId="77777777" w:rsidR="00C4391B" w:rsidRPr="00C4391B" w:rsidRDefault="00C4391B" w:rsidP="00C4391B">
      <w:pPr>
        <w:spacing w:after="0" w:line="240" w:lineRule="auto"/>
        <w:ind w:left="2160"/>
        <w:rPr>
          <w:rFonts w:ascii="Georgia" w:hAnsi="Georgia"/>
          <w:sz w:val="32"/>
          <w:szCs w:val="32"/>
        </w:rPr>
      </w:pPr>
      <w:r w:rsidRPr="00C4391B">
        <w:rPr>
          <w:rFonts w:ascii="Georgia" w:hAnsi="Georgia"/>
          <w:sz w:val="32"/>
          <w:szCs w:val="32"/>
        </w:rPr>
        <w:t>You promised us yourself.  What you say is true.</w:t>
      </w:r>
    </w:p>
    <w:p w14:paraId="64815207" w14:textId="77777777" w:rsidR="00C4391B" w:rsidRPr="00C4391B" w:rsidRDefault="00C4391B" w:rsidP="00C4391B">
      <w:pPr>
        <w:spacing w:after="0" w:line="240" w:lineRule="auto"/>
        <w:ind w:left="2160"/>
        <w:rPr>
          <w:rFonts w:ascii="Georgia" w:hAnsi="Georgia"/>
          <w:sz w:val="32"/>
          <w:szCs w:val="32"/>
        </w:rPr>
      </w:pPr>
      <w:r w:rsidRPr="00C4391B">
        <w:rPr>
          <w:rFonts w:ascii="Georgia" w:hAnsi="Georgia"/>
          <w:sz w:val="32"/>
          <w:szCs w:val="32"/>
        </w:rPr>
        <w:t>Son of God, we long for you,</w:t>
      </w:r>
    </w:p>
    <w:p w14:paraId="5034B0D5" w14:textId="77777777" w:rsidR="00C4391B" w:rsidRPr="00C4391B" w:rsidRDefault="00C4391B" w:rsidP="00C4391B">
      <w:pPr>
        <w:spacing w:after="0" w:line="240" w:lineRule="auto"/>
        <w:ind w:left="2160"/>
        <w:rPr>
          <w:rFonts w:ascii="Georgia" w:hAnsi="Georgia"/>
          <w:sz w:val="32"/>
          <w:szCs w:val="32"/>
        </w:rPr>
      </w:pPr>
      <w:r w:rsidRPr="00C4391B">
        <w:rPr>
          <w:rFonts w:ascii="Georgia" w:hAnsi="Georgia"/>
          <w:sz w:val="32"/>
          <w:szCs w:val="32"/>
        </w:rPr>
        <w:t>Come to us and stay!</w:t>
      </w:r>
    </w:p>
    <w:p w14:paraId="1070B080" w14:textId="77777777" w:rsidR="00C4391B" w:rsidRPr="00C4391B" w:rsidRDefault="00C4391B" w:rsidP="00C4391B">
      <w:pPr>
        <w:spacing w:after="0" w:line="240" w:lineRule="auto"/>
        <w:ind w:left="2160"/>
        <w:rPr>
          <w:rFonts w:ascii="Georgia" w:hAnsi="Georgia"/>
          <w:sz w:val="32"/>
          <w:szCs w:val="32"/>
        </w:rPr>
      </w:pPr>
      <w:r w:rsidRPr="00C4391B">
        <w:rPr>
          <w:rFonts w:ascii="Georgia" w:hAnsi="Georgia"/>
          <w:sz w:val="32"/>
          <w:szCs w:val="32"/>
        </w:rPr>
        <w:t>Be the Bread that makes us grow</w:t>
      </w:r>
    </w:p>
    <w:p w14:paraId="4E2FDF2A" w14:textId="77777777" w:rsidR="00C4391B" w:rsidRPr="00C4391B" w:rsidRDefault="00C4391B" w:rsidP="00C4391B">
      <w:pPr>
        <w:spacing w:after="0" w:line="240" w:lineRule="auto"/>
        <w:ind w:left="2160"/>
        <w:rPr>
          <w:rFonts w:ascii="Georgia" w:hAnsi="Georgia"/>
          <w:sz w:val="32"/>
          <w:szCs w:val="32"/>
        </w:rPr>
      </w:pPr>
      <w:r w:rsidRPr="00C4391B">
        <w:rPr>
          <w:rFonts w:ascii="Georgia" w:hAnsi="Georgia"/>
          <w:sz w:val="32"/>
          <w:szCs w:val="32"/>
        </w:rPr>
        <w:t>More like you each day.</w:t>
      </w:r>
    </w:p>
    <w:p w14:paraId="1D911EBC" w14:textId="77777777" w:rsidR="00C4391B" w:rsidRPr="00C4391B" w:rsidRDefault="00C4391B" w:rsidP="00C4391B">
      <w:pPr>
        <w:spacing w:after="0"/>
        <w:ind w:left="2160"/>
        <w:rPr>
          <w:rFonts w:ascii="Georgia" w:hAnsi="Georgia"/>
          <w:sz w:val="32"/>
          <w:szCs w:val="32"/>
        </w:rPr>
      </w:pPr>
    </w:p>
    <w:p w14:paraId="6354C8EB" w14:textId="10590E45" w:rsidR="00C4391B" w:rsidRPr="00C4391B" w:rsidRDefault="00C4391B" w:rsidP="00C4391B">
      <w:pPr>
        <w:numPr>
          <w:ilvl w:val="0"/>
          <w:numId w:val="32"/>
        </w:numPr>
        <w:spacing w:after="0" w:line="240" w:lineRule="auto"/>
        <w:rPr>
          <w:rFonts w:ascii="Georgia" w:hAnsi="Georgia"/>
          <w:sz w:val="32"/>
          <w:szCs w:val="32"/>
        </w:rPr>
      </w:pPr>
      <w:r w:rsidRPr="00C4391B">
        <w:rPr>
          <w:rFonts w:ascii="Georgia" w:hAnsi="Georgia"/>
          <w:sz w:val="32"/>
          <w:szCs w:val="32"/>
        </w:rPr>
        <w:lastRenderedPageBreak/>
        <w:t xml:space="preserve">If you have received mailings and your child’s name is not spelled correctly, please let </w:t>
      </w:r>
      <w:r w:rsidR="008E5177">
        <w:rPr>
          <w:rFonts w:ascii="Georgia" w:hAnsi="Georgia"/>
          <w:sz w:val="32"/>
          <w:szCs w:val="32"/>
        </w:rPr>
        <w:t>us</w:t>
      </w:r>
      <w:r w:rsidRPr="00C4391B">
        <w:rPr>
          <w:rFonts w:ascii="Georgia" w:hAnsi="Georgia"/>
          <w:sz w:val="32"/>
          <w:szCs w:val="32"/>
        </w:rPr>
        <w:t xml:space="preserve"> know so that we can correct it.</w:t>
      </w:r>
    </w:p>
    <w:p w14:paraId="46ACC92B" w14:textId="77777777" w:rsidR="00C4391B" w:rsidRPr="00C4391B" w:rsidRDefault="00C4391B" w:rsidP="00C4391B">
      <w:pPr>
        <w:numPr>
          <w:ilvl w:val="0"/>
          <w:numId w:val="32"/>
        </w:numPr>
        <w:spacing w:after="0" w:line="240" w:lineRule="auto"/>
        <w:rPr>
          <w:rFonts w:ascii="Georgia" w:hAnsi="Georgia"/>
          <w:sz w:val="32"/>
          <w:szCs w:val="32"/>
        </w:rPr>
      </w:pPr>
      <w:r>
        <w:rPr>
          <w:rFonts w:ascii="Georgia" w:hAnsi="Georgia"/>
          <w:sz w:val="32"/>
          <w:szCs w:val="32"/>
        </w:rPr>
        <w:t>Please be certain you have paid the</w:t>
      </w:r>
      <w:r w:rsidRPr="00C4391B">
        <w:rPr>
          <w:rFonts w:ascii="Georgia" w:hAnsi="Georgia"/>
          <w:sz w:val="32"/>
          <w:szCs w:val="32"/>
        </w:rPr>
        <w:t xml:space="preserve"> </w:t>
      </w:r>
      <w:r w:rsidRPr="00C4391B">
        <w:rPr>
          <w:rFonts w:ascii="Georgia" w:hAnsi="Georgia"/>
          <w:b/>
          <w:sz w:val="32"/>
          <w:szCs w:val="32"/>
        </w:rPr>
        <w:t>First Communion fee</w:t>
      </w:r>
      <w:r w:rsidR="003C0541">
        <w:rPr>
          <w:rFonts w:ascii="Georgia" w:hAnsi="Georgia"/>
          <w:b/>
          <w:sz w:val="32"/>
          <w:szCs w:val="32"/>
        </w:rPr>
        <w:t xml:space="preserve"> ($30)</w:t>
      </w:r>
      <w:r w:rsidRPr="00C4391B">
        <w:rPr>
          <w:rFonts w:ascii="Georgia" w:hAnsi="Georgia"/>
          <w:sz w:val="32"/>
          <w:szCs w:val="32"/>
        </w:rPr>
        <w:t>, which pay</w:t>
      </w:r>
      <w:r>
        <w:rPr>
          <w:rFonts w:ascii="Georgia" w:hAnsi="Georgia"/>
          <w:sz w:val="32"/>
          <w:szCs w:val="32"/>
        </w:rPr>
        <w:t>s</w:t>
      </w:r>
      <w:r w:rsidR="005B74F5">
        <w:rPr>
          <w:rFonts w:ascii="Georgia" w:hAnsi="Georgia"/>
          <w:sz w:val="32"/>
          <w:szCs w:val="32"/>
        </w:rPr>
        <w:t xml:space="preserve"> for the </w:t>
      </w:r>
      <w:r w:rsidR="003C0541">
        <w:rPr>
          <w:rFonts w:ascii="Georgia" w:hAnsi="Georgia"/>
          <w:sz w:val="32"/>
          <w:szCs w:val="32"/>
        </w:rPr>
        <w:t>Retreat</w:t>
      </w:r>
      <w:r w:rsidR="005B74F5">
        <w:rPr>
          <w:rFonts w:ascii="Georgia" w:hAnsi="Georgia"/>
          <w:sz w:val="32"/>
          <w:szCs w:val="32"/>
        </w:rPr>
        <w:t xml:space="preserve">, and handed in your child’s </w:t>
      </w:r>
      <w:r w:rsidR="005B74F5" w:rsidRPr="005B74F5">
        <w:rPr>
          <w:rFonts w:ascii="Georgia" w:hAnsi="Georgia"/>
          <w:b/>
          <w:sz w:val="32"/>
          <w:szCs w:val="32"/>
        </w:rPr>
        <w:t>Baptismal Certificate</w:t>
      </w:r>
      <w:r w:rsidR="005B74F5">
        <w:rPr>
          <w:rFonts w:ascii="Georgia" w:hAnsi="Georgia"/>
          <w:sz w:val="32"/>
          <w:szCs w:val="32"/>
        </w:rPr>
        <w:t xml:space="preserve"> if s/he was not baptized at Holy Family.</w:t>
      </w:r>
    </w:p>
    <w:p w14:paraId="6DAE62BD" w14:textId="77777777" w:rsidR="00C4391B" w:rsidRPr="00C4391B" w:rsidRDefault="00C4391B" w:rsidP="00C4391B">
      <w:pPr>
        <w:numPr>
          <w:ilvl w:val="0"/>
          <w:numId w:val="32"/>
        </w:numPr>
        <w:spacing w:after="0" w:line="240" w:lineRule="auto"/>
        <w:rPr>
          <w:rFonts w:ascii="Georgia" w:hAnsi="Georgia"/>
          <w:sz w:val="32"/>
          <w:szCs w:val="32"/>
        </w:rPr>
      </w:pPr>
      <w:r w:rsidRPr="00C4391B">
        <w:rPr>
          <w:rFonts w:ascii="Georgia" w:hAnsi="Georgia"/>
          <w:sz w:val="32"/>
          <w:szCs w:val="32"/>
        </w:rPr>
        <w:t>Teachers and Catechists will choose children to read and bring up the gifts during First Communion Masses; please allow them to handle this.</w:t>
      </w:r>
    </w:p>
    <w:p w14:paraId="560EF0FC" w14:textId="77777777" w:rsidR="00730225" w:rsidRPr="00C4391B" w:rsidRDefault="00730225" w:rsidP="00730225">
      <w:pPr>
        <w:numPr>
          <w:ilvl w:val="0"/>
          <w:numId w:val="32"/>
        </w:numPr>
        <w:spacing w:after="0" w:line="240" w:lineRule="auto"/>
        <w:rPr>
          <w:rFonts w:ascii="Georgia" w:hAnsi="Georgia"/>
          <w:sz w:val="32"/>
          <w:szCs w:val="32"/>
        </w:rPr>
      </w:pPr>
      <w:r w:rsidRPr="00C4391B">
        <w:rPr>
          <w:rFonts w:ascii="Georgia" w:hAnsi="Georgia"/>
          <w:sz w:val="32"/>
          <w:szCs w:val="32"/>
        </w:rPr>
        <w:t>Please make sure your child has had a good night’s sleep the evening before First Communion and a healthy breakfast that morning.</w:t>
      </w:r>
    </w:p>
    <w:p w14:paraId="163FC4FF" w14:textId="77777777" w:rsidR="00730225" w:rsidRPr="00C4391B" w:rsidRDefault="00730225" w:rsidP="00730225">
      <w:pPr>
        <w:numPr>
          <w:ilvl w:val="0"/>
          <w:numId w:val="32"/>
        </w:numPr>
        <w:spacing w:after="0" w:line="240" w:lineRule="auto"/>
        <w:rPr>
          <w:rFonts w:ascii="Georgia" w:hAnsi="Georgia"/>
          <w:sz w:val="32"/>
          <w:szCs w:val="32"/>
        </w:rPr>
      </w:pPr>
      <w:r w:rsidRPr="00C4391B">
        <w:rPr>
          <w:rFonts w:ascii="Georgia" w:hAnsi="Georgia"/>
          <w:b/>
          <w:sz w:val="32"/>
          <w:szCs w:val="32"/>
        </w:rPr>
        <w:t>No gum</w:t>
      </w:r>
      <w:r w:rsidRPr="00C4391B">
        <w:rPr>
          <w:rFonts w:ascii="Georgia" w:hAnsi="Georgia"/>
          <w:sz w:val="32"/>
          <w:szCs w:val="32"/>
        </w:rPr>
        <w:t xml:space="preserve"> chewing or candy in the church—children and adults.</w:t>
      </w:r>
    </w:p>
    <w:p w14:paraId="3BEF9896" w14:textId="00165AB7" w:rsidR="00AB20A3" w:rsidRDefault="00730225" w:rsidP="00AB20A3">
      <w:pPr>
        <w:numPr>
          <w:ilvl w:val="0"/>
          <w:numId w:val="32"/>
        </w:numPr>
        <w:spacing w:after="0" w:line="240" w:lineRule="auto"/>
        <w:rPr>
          <w:rFonts w:ascii="Georgia" w:hAnsi="Georgia"/>
          <w:sz w:val="32"/>
          <w:szCs w:val="32"/>
        </w:rPr>
      </w:pPr>
      <w:r w:rsidRPr="00C4391B">
        <w:rPr>
          <w:rFonts w:ascii="Georgia" w:hAnsi="Georgia"/>
          <w:sz w:val="32"/>
          <w:szCs w:val="32"/>
        </w:rPr>
        <w:t xml:space="preserve">Remember to take home your child’s </w:t>
      </w:r>
      <w:r w:rsidRPr="00C4391B">
        <w:rPr>
          <w:rFonts w:ascii="Georgia" w:hAnsi="Georgia"/>
          <w:b/>
          <w:sz w:val="32"/>
          <w:szCs w:val="32"/>
        </w:rPr>
        <w:t>First Communion Certificate</w:t>
      </w:r>
      <w:r w:rsidRPr="00C4391B">
        <w:rPr>
          <w:rFonts w:ascii="Georgia" w:hAnsi="Georgia"/>
          <w:sz w:val="32"/>
          <w:szCs w:val="32"/>
        </w:rPr>
        <w:t>, which will be in the gathering space following Mass</w:t>
      </w:r>
      <w:r w:rsidR="00AB20A3">
        <w:rPr>
          <w:rFonts w:ascii="Georgia" w:hAnsi="Georgia"/>
          <w:sz w:val="32"/>
          <w:szCs w:val="32"/>
        </w:rPr>
        <w:t>.</w:t>
      </w:r>
      <w:r w:rsidRPr="00C4391B">
        <w:rPr>
          <w:rFonts w:ascii="Georgia" w:hAnsi="Georgia"/>
          <w:sz w:val="32"/>
          <w:szCs w:val="32"/>
        </w:rPr>
        <w:t xml:space="preserve"> </w:t>
      </w:r>
    </w:p>
    <w:p w14:paraId="10F3DC96" w14:textId="766228F3" w:rsidR="00AB20A3" w:rsidRDefault="00AB20A3" w:rsidP="00C4391B">
      <w:pPr>
        <w:pBdr>
          <w:bottom w:val="single" w:sz="12" w:space="1" w:color="auto"/>
        </w:pBdr>
        <w:spacing w:after="0"/>
        <w:rPr>
          <w:rFonts w:ascii="Georgia" w:hAnsi="Georgia"/>
          <w:sz w:val="32"/>
          <w:szCs w:val="32"/>
        </w:rPr>
      </w:pPr>
    </w:p>
    <w:p w14:paraId="6A56A57D" w14:textId="77777777" w:rsidR="00AB20A3" w:rsidRDefault="00AB20A3" w:rsidP="00E30495">
      <w:pPr>
        <w:rPr>
          <w:rFonts w:ascii="Georgia" w:hAnsi="Georgia"/>
          <w:sz w:val="32"/>
          <w:szCs w:val="32"/>
        </w:rPr>
      </w:pPr>
    </w:p>
    <w:p w14:paraId="1E1490E8" w14:textId="13EF8E10" w:rsidR="004959DD" w:rsidRPr="004959DD" w:rsidRDefault="004959DD" w:rsidP="00E30495">
      <w:pPr>
        <w:rPr>
          <w:rFonts w:ascii="Georgia" w:hAnsi="Georgia"/>
          <w:b/>
          <w:sz w:val="40"/>
          <w:szCs w:val="40"/>
        </w:rPr>
      </w:pPr>
      <w:r w:rsidRPr="004959DD">
        <w:rPr>
          <w:rFonts w:ascii="Georgia" w:hAnsi="Georgia"/>
          <w:b/>
          <w:sz w:val="40"/>
          <w:szCs w:val="40"/>
        </w:rPr>
        <w:t>VII. Sacrament Gift</w:t>
      </w:r>
      <w:r>
        <w:rPr>
          <w:rFonts w:ascii="Georgia" w:hAnsi="Georgia"/>
          <w:b/>
          <w:sz w:val="40"/>
          <w:szCs w:val="40"/>
        </w:rPr>
        <w:t xml:space="preserve"> Stores</w:t>
      </w:r>
    </w:p>
    <w:p w14:paraId="4F008C7E" w14:textId="77777777" w:rsidR="004959DD" w:rsidRDefault="004959DD" w:rsidP="003C0541">
      <w:pPr>
        <w:spacing w:after="0"/>
        <w:rPr>
          <w:rFonts w:ascii="Georgia" w:hAnsi="Georgia"/>
          <w:sz w:val="32"/>
          <w:szCs w:val="32"/>
        </w:rPr>
      </w:pPr>
    </w:p>
    <w:p w14:paraId="631A8B66" w14:textId="77777777" w:rsidR="004959DD" w:rsidRPr="004959DD" w:rsidRDefault="004959DD" w:rsidP="00D92DA4">
      <w:pPr>
        <w:spacing w:after="0"/>
        <w:ind w:left="720"/>
        <w:rPr>
          <w:rFonts w:ascii="Georgia" w:hAnsi="Georgia"/>
          <w:sz w:val="32"/>
          <w:szCs w:val="32"/>
        </w:rPr>
      </w:pPr>
      <w:r w:rsidRPr="004959DD">
        <w:rPr>
          <w:rFonts w:ascii="Georgia" w:hAnsi="Georgia"/>
          <w:sz w:val="32"/>
          <w:szCs w:val="32"/>
        </w:rPr>
        <w:t>JMJ Spiritual Connection</w:t>
      </w:r>
    </w:p>
    <w:p w14:paraId="0C62A8CA" w14:textId="7CA3A807" w:rsidR="004959DD" w:rsidRDefault="004959DD" w:rsidP="00D92DA4">
      <w:pPr>
        <w:spacing w:after="0"/>
        <w:ind w:left="720"/>
        <w:rPr>
          <w:rFonts w:ascii="Georgia" w:hAnsi="Georgia"/>
          <w:sz w:val="32"/>
          <w:szCs w:val="32"/>
        </w:rPr>
      </w:pPr>
      <w:r w:rsidRPr="004959DD">
        <w:rPr>
          <w:rFonts w:ascii="Georgia" w:hAnsi="Georgia"/>
          <w:sz w:val="32"/>
          <w:szCs w:val="32"/>
        </w:rPr>
        <w:t>3</w:t>
      </w:r>
      <w:r w:rsidR="00041B21">
        <w:rPr>
          <w:rFonts w:ascii="Georgia" w:hAnsi="Georgia"/>
          <w:sz w:val="32"/>
          <w:szCs w:val="32"/>
        </w:rPr>
        <w:t>434</w:t>
      </w:r>
      <w:r w:rsidRPr="004959DD">
        <w:rPr>
          <w:rFonts w:ascii="Georgia" w:hAnsi="Georgia"/>
          <w:sz w:val="32"/>
          <w:szCs w:val="32"/>
        </w:rPr>
        <w:t xml:space="preserve"> Canfield Rd</w:t>
      </w:r>
      <w:r w:rsidRPr="004959DD">
        <w:rPr>
          <w:rFonts w:ascii="Georgia" w:hAnsi="Georgia"/>
          <w:sz w:val="32"/>
          <w:szCs w:val="32"/>
        </w:rPr>
        <w:br/>
        <w:t>Youngstown, OH 44511</w:t>
      </w:r>
      <w:r w:rsidRPr="004959DD">
        <w:rPr>
          <w:rFonts w:ascii="Georgia" w:hAnsi="Georgia"/>
          <w:sz w:val="32"/>
          <w:szCs w:val="32"/>
        </w:rPr>
        <w:br/>
        <w:t>330</w:t>
      </w:r>
      <w:r>
        <w:rPr>
          <w:rFonts w:ascii="Georgia" w:hAnsi="Georgia"/>
          <w:sz w:val="32"/>
          <w:szCs w:val="32"/>
        </w:rPr>
        <w:t>-</w:t>
      </w:r>
      <w:r w:rsidRPr="004959DD">
        <w:rPr>
          <w:rFonts w:ascii="Georgia" w:hAnsi="Georgia"/>
          <w:sz w:val="32"/>
          <w:szCs w:val="32"/>
        </w:rPr>
        <w:t>270-5657</w:t>
      </w:r>
    </w:p>
    <w:p w14:paraId="2D721D4A" w14:textId="0DDA6665" w:rsidR="00557393" w:rsidRDefault="00557393" w:rsidP="00D92DA4">
      <w:pPr>
        <w:spacing w:after="0"/>
        <w:ind w:left="720"/>
        <w:rPr>
          <w:rFonts w:ascii="Georgia" w:hAnsi="Georgia"/>
          <w:sz w:val="32"/>
          <w:szCs w:val="32"/>
        </w:rPr>
      </w:pPr>
    </w:p>
    <w:p w14:paraId="0E96E140" w14:textId="2CCB3647" w:rsidR="00557393" w:rsidRDefault="00557393" w:rsidP="00D92DA4">
      <w:pPr>
        <w:spacing w:after="0"/>
        <w:ind w:left="720"/>
        <w:rPr>
          <w:rFonts w:ascii="Georgia" w:hAnsi="Georgia"/>
          <w:sz w:val="32"/>
          <w:szCs w:val="32"/>
        </w:rPr>
      </w:pPr>
      <w:r>
        <w:rPr>
          <w:rFonts w:ascii="Georgia" w:hAnsi="Georgia"/>
          <w:sz w:val="32"/>
          <w:szCs w:val="32"/>
        </w:rPr>
        <w:t xml:space="preserve">St. </w:t>
      </w:r>
      <w:proofErr w:type="spellStart"/>
      <w:r>
        <w:rPr>
          <w:rFonts w:ascii="Georgia" w:hAnsi="Georgia"/>
          <w:sz w:val="32"/>
          <w:szCs w:val="32"/>
        </w:rPr>
        <w:t>Pauls</w:t>
      </w:r>
      <w:proofErr w:type="spellEnd"/>
      <w:r>
        <w:rPr>
          <w:rFonts w:ascii="Georgia" w:hAnsi="Georgia"/>
          <w:sz w:val="32"/>
          <w:szCs w:val="32"/>
        </w:rPr>
        <w:t xml:space="preserve"> Books and Gifts</w:t>
      </w:r>
    </w:p>
    <w:p w14:paraId="0AEE1C76" w14:textId="7E0EE4FF" w:rsidR="00557393" w:rsidRDefault="00557393" w:rsidP="00D92DA4">
      <w:pPr>
        <w:spacing w:after="0"/>
        <w:ind w:left="720"/>
        <w:rPr>
          <w:rFonts w:ascii="Georgia" w:hAnsi="Georgia"/>
          <w:sz w:val="32"/>
          <w:szCs w:val="32"/>
        </w:rPr>
      </w:pPr>
      <w:r>
        <w:rPr>
          <w:rFonts w:ascii="Georgia" w:hAnsi="Georgia"/>
          <w:sz w:val="32"/>
          <w:szCs w:val="32"/>
        </w:rPr>
        <w:t>9351 W. Akron-Canton Road</w:t>
      </w:r>
    </w:p>
    <w:p w14:paraId="1C740659" w14:textId="62F3CF49" w:rsidR="00557393" w:rsidRDefault="00557393" w:rsidP="00D92DA4">
      <w:pPr>
        <w:spacing w:after="0"/>
        <w:ind w:left="720"/>
        <w:rPr>
          <w:rFonts w:ascii="Georgia" w:hAnsi="Georgia"/>
          <w:sz w:val="32"/>
          <w:szCs w:val="32"/>
        </w:rPr>
      </w:pPr>
      <w:r>
        <w:rPr>
          <w:rFonts w:ascii="Georgia" w:hAnsi="Georgia"/>
          <w:sz w:val="32"/>
          <w:szCs w:val="32"/>
        </w:rPr>
        <w:t>Canfield, Ohio 44406</w:t>
      </w:r>
    </w:p>
    <w:p w14:paraId="3E63FE7C" w14:textId="1994BB4C" w:rsidR="00557393" w:rsidRPr="004959DD" w:rsidRDefault="00557393" w:rsidP="00D92DA4">
      <w:pPr>
        <w:spacing w:after="0"/>
        <w:ind w:left="720"/>
        <w:rPr>
          <w:rFonts w:ascii="Georgia" w:hAnsi="Georgia"/>
          <w:sz w:val="32"/>
          <w:szCs w:val="32"/>
        </w:rPr>
      </w:pPr>
      <w:r>
        <w:rPr>
          <w:rFonts w:ascii="Georgia" w:hAnsi="Georgia"/>
          <w:sz w:val="32"/>
          <w:szCs w:val="32"/>
        </w:rPr>
        <w:t>330-533-1076</w:t>
      </w:r>
    </w:p>
    <w:sectPr w:rsidR="00557393" w:rsidRPr="004959DD" w:rsidSect="00872CB8">
      <w:footerReference w:type="defaul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B892C" w14:textId="77777777" w:rsidR="00320195" w:rsidRDefault="00320195" w:rsidP="00AD006F">
      <w:pPr>
        <w:spacing w:after="0" w:line="240" w:lineRule="auto"/>
      </w:pPr>
      <w:r>
        <w:separator/>
      </w:r>
    </w:p>
  </w:endnote>
  <w:endnote w:type="continuationSeparator" w:id="0">
    <w:p w14:paraId="73E21ABD" w14:textId="77777777" w:rsidR="00320195" w:rsidRDefault="00320195" w:rsidP="00AD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66399"/>
      <w:docPartObj>
        <w:docPartGallery w:val="Page Numbers (Bottom of Page)"/>
        <w:docPartUnique/>
      </w:docPartObj>
    </w:sdtPr>
    <w:sdtEndPr/>
    <w:sdtContent>
      <w:p w14:paraId="4C33E240" w14:textId="77777777" w:rsidR="00320195" w:rsidRDefault="00320195">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7D7B9AE5" w14:textId="77777777" w:rsidR="00320195" w:rsidRDefault="00320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C0C0F" w14:textId="77777777" w:rsidR="00320195" w:rsidRDefault="00320195" w:rsidP="00AD006F">
      <w:pPr>
        <w:spacing w:after="0" w:line="240" w:lineRule="auto"/>
      </w:pPr>
      <w:r>
        <w:separator/>
      </w:r>
    </w:p>
  </w:footnote>
  <w:footnote w:type="continuationSeparator" w:id="0">
    <w:p w14:paraId="4735CF3F" w14:textId="77777777" w:rsidR="00320195" w:rsidRDefault="00320195" w:rsidP="00AD0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F84"/>
    <w:multiLevelType w:val="hybridMultilevel"/>
    <w:tmpl w:val="66227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6C5322"/>
    <w:multiLevelType w:val="hybridMultilevel"/>
    <w:tmpl w:val="3254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5B93"/>
    <w:multiLevelType w:val="hybridMultilevel"/>
    <w:tmpl w:val="BC4E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86E3D"/>
    <w:multiLevelType w:val="hybridMultilevel"/>
    <w:tmpl w:val="BA722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0403E"/>
    <w:multiLevelType w:val="hybridMultilevel"/>
    <w:tmpl w:val="80CE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D2476"/>
    <w:multiLevelType w:val="hybridMultilevel"/>
    <w:tmpl w:val="A232FF4E"/>
    <w:lvl w:ilvl="0" w:tplc="39EEB4AC">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008E1"/>
    <w:multiLevelType w:val="hybridMultilevel"/>
    <w:tmpl w:val="185AB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F1606"/>
    <w:multiLevelType w:val="hybridMultilevel"/>
    <w:tmpl w:val="431C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D1099"/>
    <w:multiLevelType w:val="hybridMultilevel"/>
    <w:tmpl w:val="0772E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E447C"/>
    <w:multiLevelType w:val="hybridMultilevel"/>
    <w:tmpl w:val="0848E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D34CB0"/>
    <w:multiLevelType w:val="hybridMultilevel"/>
    <w:tmpl w:val="A4107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B6DC4"/>
    <w:multiLevelType w:val="hybridMultilevel"/>
    <w:tmpl w:val="85E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166B5"/>
    <w:multiLevelType w:val="hybridMultilevel"/>
    <w:tmpl w:val="C3C28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4250D"/>
    <w:multiLevelType w:val="hybridMultilevel"/>
    <w:tmpl w:val="71F07D66"/>
    <w:lvl w:ilvl="0" w:tplc="80F0DB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759D3"/>
    <w:multiLevelType w:val="hybridMultilevel"/>
    <w:tmpl w:val="84DA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0147E"/>
    <w:multiLevelType w:val="hybridMultilevel"/>
    <w:tmpl w:val="B330B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E2854"/>
    <w:multiLevelType w:val="hybridMultilevel"/>
    <w:tmpl w:val="963289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3417CE"/>
    <w:multiLevelType w:val="hybridMultilevel"/>
    <w:tmpl w:val="C4AA52B8"/>
    <w:lvl w:ilvl="0" w:tplc="5300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E5C54"/>
    <w:multiLevelType w:val="hybridMultilevel"/>
    <w:tmpl w:val="9BFA5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34253F"/>
    <w:multiLevelType w:val="hybridMultilevel"/>
    <w:tmpl w:val="15748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F30DCF"/>
    <w:multiLevelType w:val="multilevel"/>
    <w:tmpl w:val="035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F1F2C"/>
    <w:multiLevelType w:val="hybridMultilevel"/>
    <w:tmpl w:val="2796F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5425C"/>
    <w:multiLevelType w:val="hybridMultilevel"/>
    <w:tmpl w:val="2988A26A"/>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3" w15:restartNumberingAfterBreak="0">
    <w:nsid w:val="51F56D59"/>
    <w:multiLevelType w:val="hybridMultilevel"/>
    <w:tmpl w:val="41667B30"/>
    <w:lvl w:ilvl="0" w:tplc="F39897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77823"/>
    <w:multiLevelType w:val="hybridMultilevel"/>
    <w:tmpl w:val="40A0B692"/>
    <w:lvl w:ilvl="0" w:tplc="C2FCB2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E48B7"/>
    <w:multiLevelType w:val="hybridMultilevel"/>
    <w:tmpl w:val="A0044BEC"/>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6" w15:restartNumberingAfterBreak="0">
    <w:nsid w:val="664A64B6"/>
    <w:multiLevelType w:val="hybridMultilevel"/>
    <w:tmpl w:val="B01CB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87C5E"/>
    <w:multiLevelType w:val="hybridMultilevel"/>
    <w:tmpl w:val="E1A64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B10A89"/>
    <w:multiLevelType w:val="multilevel"/>
    <w:tmpl w:val="AF4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25214"/>
    <w:multiLevelType w:val="hybridMultilevel"/>
    <w:tmpl w:val="2194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EF670F"/>
    <w:multiLevelType w:val="hybridMultilevel"/>
    <w:tmpl w:val="D1228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EF1249"/>
    <w:multiLevelType w:val="hybridMultilevel"/>
    <w:tmpl w:val="5068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94824"/>
    <w:multiLevelType w:val="hybridMultilevel"/>
    <w:tmpl w:val="A89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9"/>
  </w:num>
  <w:num w:numId="4">
    <w:abstractNumId w:val="31"/>
  </w:num>
  <w:num w:numId="5">
    <w:abstractNumId w:val="22"/>
  </w:num>
  <w:num w:numId="6">
    <w:abstractNumId w:val="25"/>
  </w:num>
  <w:num w:numId="7">
    <w:abstractNumId w:val="13"/>
  </w:num>
  <w:num w:numId="8">
    <w:abstractNumId w:val="14"/>
  </w:num>
  <w:num w:numId="9">
    <w:abstractNumId w:val="15"/>
  </w:num>
  <w:num w:numId="10">
    <w:abstractNumId w:val="26"/>
  </w:num>
  <w:num w:numId="11">
    <w:abstractNumId w:val="18"/>
  </w:num>
  <w:num w:numId="12">
    <w:abstractNumId w:val="29"/>
  </w:num>
  <w:num w:numId="13">
    <w:abstractNumId w:val="7"/>
  </w:num>
  <w:num w:numId="14">
    <w:abstractNumId w:val="8"/>
  </w:num>
  <w:num w:numId="15">
    <w:abstractNumId w:val="32"/>
  </w:num>
  <w:num w:numId="16">
    <w:abstractNumId w:val="2"/>
  </w:num>
  <w:num w:numId="17">
    <w:abstractNumId w:val="10"/>
  </w:num>
  <w:num w:numId="18">
    <w:abstractNumId w:val="16"/>
  </w:num>
  <w:num w:numId="19">
    <w:abstractNumId w:val="0"/>
  </w:num>
  <w:num w:numId="20">
    <w:abstractNumId w:val="30"/>
  </w:num>
  <w:num w:numId="21">
    <w:abstractNumId w:val="28"/>
  </w:num>
  <w:num w:numId="22">
    <w:abstractNumId w:val="17"/>
  </w:num>
  <w:num w:numId="23">
    <w:abstractNumId w:val="23"/>
  </w:num>
  <w:num w:numId="24">
    <w:abstractNumId w:val="12"/>
  </w:num>
  <w:num w:numId="25">
    <w:abstractNumId w:val="5"/>
  </w:num>
  <w:num w:numId="26">
    <w:abstractNumId w:val="6"/>
  </w:num>
  <w:num w:numId="27">
    <w:abstractNumId w:val="24"/>
  </w:num>
  <w:num w:numId="28">
    <w:abstractNumId w:val="19"/>
  </w:num>
  <w:num w:numId="29">
    <w:abstractNumId w:val="1"/>
  </w:num>
  <w:num w:numId="30">
    <w:abstractNumId w:val="4"/>
  </w:num>
  <w:num w:numId="31">
    <w:abstractNumId w:val="11"/>
  </w:num>
  <w:num w:numId="32">
    <w:abstractNumId w:val="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3F"/>
    <w:rsid w:val="00002361"/>
    <w:rsid w:val="000023D2"/>
    <w:rsid w:val="00021DD6"/>
    <w:rsid w:val="00041B21"/>
    <w:rsid w:val="00044291"/>
    <w:rsid w:val="000522A0"/>
    <w:rsid w:val="00052A12"/>
    <w:rsid w:val="00072DB3"/>
    <w:rsid w:val="00084674"/>
    <w:rsid w:val="0009060C"/>
    <w:rsid w:val="000A7421"/>
    <w:rsid w:val="000B6751"/>
    <w:rsid w:val="000C63CE"/>
    <w:rsid w:val="000C7721"/>
    <w:rsid w:val="000E1DB1"/>
    <w:rsid w:val="000E63B3"/>
    <w:rsid w:val="00122D3C"/>
    <w:rsid w:val="00125C76"/>
    <w:rsid w:val="00132CF4"/>
    <w:rsid w:val="00190F75"/>
    <w:rsid w:val="00196471"/>
    <w:rsid w:val="00197F3F"/>
    <w:rsid w:val="001A71D0"/>
    <w:rsid w:val="001C19D0"/>
    <w:rsid w:val="001C2D1E"/>
    <w:rsid w:val="001C476A"/>
    <w:rsid w:val="001D0599"/>
    <w:rsid w:val="001E17EB"/>
    <w:rsid w:val="001E6CEB"/>
    <w:rsid w:val="001F5CDE"/>
    <w:rsid w:val="00220B42"/>
    <w:rsid w:val="0023142E"/>
    <w:rsid w:val="00232AFF"/>
    <w:rsid w:val="002438CD"/>
    <w:rsid w:val="00266CCC"/>
    <w:rsid w:val="00272D29"/>
    <w:rsid w:val="00292959"/>
    <w:rsid w:val="00294618"/>
    <w:rsid w:val="002C000A"/>
    <w:rsid w:val="002D7315"/>
    <w:rsid w:val="00306013"/>
    <w:rsid w:val="00306BB4"/>
    <w:rsid w:val="00312B4A"/>
    <w:rsid w:val="00317AC8"/>
    <w:rsid w:val="00320195"/>
    <w:rsid w:val="00333A78"/>
    <w:rsid w:val="0034395B"/>
    <w:rsid w:val="00346CC2"/>
    <w:rsid w:val="0034701E"/>
    <w:rsid w:val="0035662A"/>
    <w:rsid w:val="00357C9C"/>
    <w:rsid w:val="00360C91"/>
    <w:rsid w:val="00366F28"/>
    <w:rsid w:val="00373E99"/>
    <w:rsid w:val="0039222C"/>
    <w:rsid w:val="003A02FC"/>
    <w:rsid w:val="003C0541"/>
    <w:rsid w:val="003C0E9A"/>
    <w:rsid w:val="003D0A69"/>
    <w:rsid w:val="003D60CA"/>
    <w:rsid w:val="003E0D2C"/>
    <w:rsid w:val="003E139A"/>
    <w:rsid w:val="003E5AD9"/>
    <w:rsid w:val="003F0A88"/>
    <w:rsid w:val="003F192A"/>
    <w:rsid w:val="003F4C57"/>
    <w:rsid w:val="00403297"/>
    <w:rsid w:val="004126CA"/>
    <w:rsid w:val="004205B3"/>
    <w:rsid w:val="004226F4"/>
    <w:rsid w:val="00430C0B"/>
    <w:rsid w:val="0044258E"/>
    <w:rsid w:val="00443C8A"/>
    <w:rsid w:val="00450FF0"/>
    <w:rsid w:val="00485DD5"/>
    <w:rsid w:val="004875CE"/>
    <w:rsid w:val="00487C24"/>
    <w:rsid w:val="00491B3E"/>
    <w:rsid w:val="00495062"/>
    <w:rsid w:val="004959DD"/>
    <w:rsid w:val="004B0A7E"/>
    <w:rsid w:val="004B4FA0"/>
    <w:rsid w:val="004D350C"/>
    <w:rsid w:val="004D4800"/>
    <w:rsid w:val="004F3467"/>
    <w:rsid w:val="004F7A89"/>
    <w:rsid w:val="00500A65"/>
    <w:rsid w:val="00502FDD"/>
    <w:rsid w:val="0051393A"/>
    <w:rsid w:val="005329C0"/>
    <w:rsid w:val="0053334E"/>
    <w:rsid w:val="0054219E"/>
    <w:rsid w:val="00542F9A"/>
    <w:rsid w:val="00546EC9"/>
    <w:rsid w:val="00552163"/>
    <w:rsid w:val="0055394E"/>
    <w:rsid w:val="00557393"/>
    <w:rsid w:val="00562B71"/>
    <w:rsid w:val="00570DF8"/>
    <w:rsid w:val="0057563F"/>
    <w:rsid w:val="00576394"/>
    <w:rsid w:val="00582375"/>
    <w:rsid w:val="00591698"/>
    <w:rsid w:val="00592EFA"/>
    <w:rsid w:val="005A6AC2"/>
    <w:rsid w:val="005B74F5"/>
    <w:rsid w:val="005E331D"/>
    <w:rsid w:val="005E4ECB"/>
    <w:rsid w:val="005E636E"/>
    <w:rsid w:val="005F28DA"/>
    <w:rsid w:val="005F2E8C"/>
    <w:rsid w:val="0060022B"/>
    <w:rsid w:val="0062490F"/>
    <w:rsid w:val="0063578C"/>
    <w:rsid w:val="006361A0"/>
    <w:rsid w:val="0064442A"/>
    <w:rsid w:val="00646AD0"/>
    <w:rsid w:val="0066550E"/>
    <w:rsid w:val="00672B8A"/>
    <w:rsid w:val="0068766C"/>
    <w:rsid w:val="006B37A6"/>
    <w:rsid w:val="006C6347"/>
    <w:rsid w:val="006F313D"/>
    <w:rsid w:val="00730225"/>
    <w:rsid w:val="0073286B"/>
    <w:rsid w:val="00733927"/>
    <w:rsid w:val="0073561C"/>
    <w:rsid w:val="0074021D"/>
    <w:rsid w:val="007575C6"/>
    <w:rsid w:val="00760D58"/>
    <w:rsid w:val="007638D8"/>
    <w:rsid w:val="0076681B"/>
    <w:rsid w:val="00767DFE"/>
    <w:rsid w:val="0077137A"/>
    <w:rsid w:val="00772443"/>
    <w:rsid w:val="00790BB7"/>
    <w:rsid w:val="00790DDB"/>
    <w:rsid w:val="00794462"/>
    <w:rsid w:val="00795CFD"/>
    <w:rsid w:val="007A7933"/>
    <w:rsid w:val="007B77E1"/>
    <w:rsid w:val="00805B10"/>
    <w:rsid w:val="0081578D"/>
    <w:rsid w:val="008262B2"/>
    <w:rsid w:val="00826901"/>
    <w:rsid w:val="00827781"/>
    <w:rsid w:val="00831969"/>
    <w:rsid w:val="00866D1C"/>
    <w:rsid w:val="00872CB8"/>
    <w:rsid w:val="00876245"/>
    <w:rsid w:val="00893418"/>
    <w:rsid w:val="00894882"/>
    <w:rsid w:val="00897E5B"/>
    <w:rsid w:val="008A6651"/>
    <w:rsid w:val="008D0029"/>
    <w:rsid w:val="008E5177"/>
    <w:rsid w:val="008E71EE"/>
    <w:rsid w:val="008F2565"/>
    <w:rsid w:val="008F43E5"/>
    <w:rsid w:val="0090667E"/>
    <w:rsid w:val="00910BEE"/>
    <w:rsid w:val="0093095A"/>
    <w:rsid w:val="00935749"/>
    <w:rsid w:val="00960F09"/>
    <w:rsid w:val="00993873"/>
    <w:rsid w:val="009B2480"/>
    <w:rsid w:val="009C4B64"/>
    <w:rsid w:val="009D2D08"/>
    <w:rsid w:val="009D309B"/>
    <w:rsid w:val="009D48F9"/>
    <w:rsid w:val="009D677F"/>
    <w:rsid w:val="009F3DCD"/>
    <w:rsid w:val="00A0221F"/>
    <w:rsid w:val="00A21CF2"/>
    <w:rsid w:val="00A35D4B"/>
    <w:rsid w:val="00A43691"/>
    <w:rsid w:val="00A717A7"/>
    <w:rsid w:val="00A93446"/>
    <w:rsid w:val="00AB20A3"/>
    <w:rsid w:val="00AB532A"/>
    <w:rsid w:val="00AC1A0B"/>
    <w:rsid w:val="00AC3A88"/>
    <w:rsid w:val="00AC59BF"/>
    <w:rsid w:val="00AD006F"/>
    <w:rsid w:val="00AD08ED"/>
    <w:rsid w:val="00AD2526"/>
    <w:rsid w:val="00AD61A3"/>
    <w:rsid w:val="00AE71ED"/>
    <w:rsid w:val="00B14935"/>
    <w:rsid w:val="00B277FE"/>
    <w:rsid w:val="00B32E73"/>
    <w:rsid w:val="00B35EC2"/>
    <w:rsid w:val="00B40670"/>
    <w:rsid w:val="00B46925"/>
    <w:rsid w:val="00B70BBA"/>
    <w:rsid w:val="00B715D5"/>
    <w:rsid w:val="00B80D5B"/>
    <w:rsid w:val="00B81A8C"/>
    <w:rsid w:val="00B96A4C"/>
    <w:rsid w:val="00B96A78"/>
    <w:rsid w:val="00BB144E"/>
    <w:rsid w:val="00BB2E03"/>
    <w:rsid w:val="00BC7E9B"/>
    <w:rsid w:val="00BF05DE"/>
    <w:rsid w:val="00BF59FF"/>
    <w:rsid w:val="00C100B9"/>
    <w:rsid w:val="00C1034D"/>
    <w:rsid w:val="00C25AF9"/>
    <w:rsid w:val="00C32870"/>
    <w:rsid w:val="00C42CB3"/>
    <w:rsid w:val="00C4391B"/>
    <w:rsid w:val="00C7175F"/>
    <w:rsid w:val="00C72E75"/>
    <w:rsid w:val="00C7528E"/>
    <w:rsid w:val="00CC453E"/>
    <w:rsid w:val="00CD0CD0"/>
    <w:rsid w:val="00CE298C"/>
    <w:rsid w:val="00D0127A"/>
    <w:rsid w:val="00D33963"/>
    <w:rsid w:val="00D33B53"/>
    <w:rsid w:val="00D700C8"/>
    <w:rsid w:val="00D92DA4"/>
    <w:rsid w:val="00DB56BA"/>
    <w:rsid w:val="00DF205C"/>
    <w:rsid w:val="00E21BEB"/>
    <w:rsid w:val="00E30495"/>
    <w:rsid w:val="00E3445F"/>
    <w:rsid w:val="00E404C9"/>
    <w:rsid w:val="00E457C6"/>
    <w:rsid w:val="00E45975"/>
    <w:rsid w:val="00E5375D"/>
    <w:rsid w:val="00E604C8"/>
    <w:rsid w:val="00E6773D"/>
    <w:rsid w:val="00EA0F78"/>
    <w:rsid w:val="00EB2536"/>
    <w:rsid w:val="00EC29A4"/>
    <w:rsid w:val="00EC5480"/>
    <w:rsid w:val="00ED3EF2"/>
    <w:rsid w:val="00EE116C"/>
    <w:rsid w:val="00EE3011"/>
    <w:rsid w:val="00EF0ECF"/>
    <w:rsid w:val="00F43653"/>
    <w:rsid w:val="00F50BE2"/>
    <w:rsid w:val="00F54683"/>
    <w:rsid w:val="00F56B81"/>
    <w:rsid w:val="00F56D2D"/>
    <w:rsid w:val="00F62AB0"/>
    <w:rsid w:val="00F72E83"/>
    <w:rsid w:val="00FD3B0E"/>
    <w:rsid w:val="00FE576F"/>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5F0A39"/>
  <w15:docId w15:val="{D5426167-FFE5-416E-B58D-62B3E516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50C"/>
  </w:style>
  <w:style w:type="paragraph" w:styleId="Heading1">
    <w:name w:val="heading 1"/>
    <w:basedOn w:val="Normal"/>
    <w:next w:val="Normal"/>
    <w:link w:val="Heading1Char"/>
    <w:qFormat/>
    <w:rsid w:val="00E45975"/>
    <w:pPr>
      <w:keepNext/>
      <w:spacing w:after="0" w:line="240" w:lineRule="auto"/>
      <w:outlineLvl w:val="0"/>
    </w:pPr>
    <w:rPr>
      <w:rFonts w:ascii="Comic Sans MS" w:eastAsia="Times New Roman" w:hAnsi="Comic Sans MS" w:cs="Times New Roman"/>
      <w:sz w:val="24"/>
      <w:szCs w:val="20"/>
    </w:rPr>
  </w:style>
  <w:style w:type="paragraph" w:styleId="Heading2">
    <w:name w:val="heading 2"/>
    <w:basedOn w:val="Normal"/>
    <w:next w:val="Normal"/>
    <w:link w:val="Heading2Char"/>
    <w:qFormat/>
    <w:rsid w:val="00E45975"/>
    <w:pPr>
      <w:keepNext/>
      <w:spacing w:after="0" w:line="240" w:lineRule="auto"/>
      <w:outlineLvl w:val="1"/>
    </w:pPr>
    <w:rPr>
      <w:rFonts w:ascii="Comic Sans MS" w:eastAsia="Times New Roman" w:hAnsi="Comic Sans MS" w:cs="Times New Roman"/>
      <w:sz w:val="28"/>
      <w:szCs w:val="20"/>
    </w:rPr>
  </w:style>
  <w:style w:type="paragraph" w:styleId="Heading4">
    <w:name w:val="heading 4"/>
    <w:basedOn w:val="Normal"/>
    <w:next w:val="Normal"/>
    <w:link w:val="Heading4Char"/>
    <w:qFormat/>
    <w:rsid w:val="00E45975"/>
    <w:pPr>
      <w:keepNext/>
      <w:spacing w:after="0" w:line="240" w:lineRule="auto"/>
      <w:ind w:left="2160"/>
      <w:outlineLvl w:val="3"/>
    </w:pPr>
    <w:rPr>
      <w:rFonts w:ascii="Comic Sans MS" w:eastAsia="Times New Roman" w:hAnsi="Comic Sans MS" w:cs="Times New Roman"/>
      <w:sz w:val="24"/>
      <w:szCs w:val="20"/>
    </w:rPr>
  </w:style>
  <w:style w:type="paragraph" w:styleId="Heading5">
    <w:name w:val="heading 5"/>
    <w:basedOn w:val="Normal"/>
    <w:next w:val="Normal"/>
    <w:link w:val="Heading5Char"/>
    <w:uiPriority w:val="9"/>
    <w:unhideWhenUsed/>
    <w:qFormat/>
    <w:rsid w:val="008E71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D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6AC2"/>
    <w:pPr>
      <w:ind w:left="720"/>
      <w:contextualSpacing/>
    </w:pPr>
  </w:style>
  <w:style w:type="paragraph" w:styleId="Header">
    <w:name w:val="header"/>
    <w:basedOn w:val="Normal"/>
    <w:link w:val="HeaderChar"/>
    <w:uiPriority w:val="99"/>
    <w:unhideWhenUsed/>
    <w:rsid w:val="00AD0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6F"/>
  </w:style>
  <w:style w:type="paragraph" w:styleId="Footer">
    <w:name w:val="footer"/>
    <w:basedOn w:val="Normal"/>
    <w:link w:val="FooterChar"/>
    <w:uiPriority w:val="99"/>
    <w:unhideWhenUsed/>
    <w:rsid w:val="00AD0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6F"/>
  </w:style>
  <w:style w:type="paragraph" w:styleId="BalloonText">
    <w:name w:val="Balloon Text"/>
    <w:basedOn w:val="Normal"/>
    <w:link w:val="BalloonTextChar"/>
    <w:uiPriority w:val="99"/>
    <w:semiHidden/>
    <w:unhideWhenUsed/>
    <w:rsid w:val="00002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361"/>
    <w:rPr>
      <w:rFonts w:ascii="Tahoma" w:hAnsi="Tahoma" w:cs="Tahoma"/>
      <w:sz w:val="16"/>
      <w:szCs w:val="16"/>
    </w:rPr>
  </w:style>
  <w:style w:type="character" w:customStyle="1" w:styleId="Heading1Char">
    <w:name w:val="Heading 1 Char"/>
    <w:basedOn w:val="DefaultParagraphFont"/>
    <w:link w:val="Heading1"/>
    <w:rsid w:val="00E45975"/>
    <w:rPr>
      <w:rFonts w:ascii="Comic Sans MS" w:eastAsia="Times New Roman" w:hAnsi="Comic Sans MS" w:cs="Times New Roman"/>
      <w:sz w:val="24"/>
      <w:szCs w:val="20"/>
    </w:rPr>
  </w:style>
  <w:style w:type="character" w:customStyle="1" w:styleId="Heading2Char">
    <w:name w:val="Heading 2 Char"/>
    <w:basedOn w:val="DefaultParagraphFont"/>
    <w:link w:val="Heading2"/>
    <w:rsid w:val="00E45975"/>
    <w:rPr>
      <w:rFonts w:ascii="Comic Sans MS" w:eastAsia="Times New Roman" w:hAnsi="Comic Sans MS" w:cs="Times New Roman"/>
      <w:sz w:val="28"/>
      <w:szCs w:val="20"/>
    </w:rPr>
  </w:style>
  <w:style w:type="character" w:customStyle="1" w:styleId="Heading4Char">
    <w:name w:val="Heading 4 Char"/>
    <w:basedOn w:val="DefaultParagraphFont"/>
    <w:link w:val="Heading4"/>
    <w:rsid w:val="00E45975"/>
    <w:rPr>
      <w:rFonts w:ascii="Comic Sans MS" w:eastAsia="Times New Roman" w:hAnsi="Comic Sans MS" w:cs="Times New Roman"/>
      <w:sz w:val="24"/>
      <w:szCs w:val="20"/>
    </w:rPr>
  </w:style>
  <w:style w:type="character" w:customStyle="1" w:styleId="textblack16px1">
    <w:name w:val="text_black_16px1"/>
    <w:basedOn w:val="DefaultParagraphFont"/>
    <w:rsid w:val="00C100B9"/>
    <w:rPr>
      <w:color w:val="000000"/>
      <w:sz w:val="24"/>
      <w:szCs w:val="24"/>
    </w:rPr>
  </w:style>
  <w:style w:type="character" w:customStyle="1" w:styleId="title16px1">
    <w:name w:val="title_16px1"/>
    <w:basedOn w:val="DefaultParagraphFont"/>
    <w:rsid w:val="00C100B9"/>
    <w:rPr>
      <w:rFonts w:ascii="Arial" w:hAnsi="Arial" w:cs="Arial" w:hint="default"/>
      <w:b/>
      <w:bCs/>
      <w:color w:val="EC0000"/>
      <w:sz w:val="24"/>
      <w:szCs w:val="24"/>
    </w:rPr>
  </w:style>
  <w:style w:type="character" w:styleId="Emphasis">
    <w:name w:val="Emphasis"/>
    <w:basedOn w:val="DefaultParagraphFont"/>
    <w:qFormat/>
    <w:rsid w:val="00C100B9"/>
    <w:rPr>
      <w:i/>
      <w:iCs/>
    </w:rPr>
  </w:style>
  <w:style w:type="character" w:styleId="Hyperlink">
    <w:name w:val="Hyperlink"/>
    <w:basedOn w:val="DefaultParagraphFont"/>
    <w:uiPriority w:val="99"/>
    <w:unhideWhenUsed/>
    <w:rsid w:val="00E5375D"/>
    <w:rPr>
      <w:color w:val="0000FF" w:themeColor="hyperlink"/>
      <w:u w:val="single"/>
    </w:rPr>
  </w:style>
  <w:style w:type="paragraph" w:styleId="TOCHeading">
    <w:name w:val="TOC Heading"/>
    <w:basedOn w:val="Heading1"/>
    <w:next w:val="Normal"/>
    <w:uiPriority w:val="39"/>
    <w:unhideWhenUsed/>
    <w:qFormat/>
    <w:rsid w:val="00BF05DE"/>
    <w:pPr>
      <w:keepLines/>
      <w:spacing w:before="480" w:line="276" w:lineRule="auto"/>
      <w:outlineLvl w:val="9"/>
    </w:pPr>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qFormat/>
    <w:rsid w:val="00BF05DE"/>
    <w:pPr>
      <w:spacing w:after="100"/>
      <w:ind w:left="220"/>
    </w:pPr>
  </w:style>
  <w:style w:type="paragraph" w:styleId="TOC1">
    <w:name w:val="toc 1"/>
    <w:basedOn w:val="Normal"/>
    <w:next w:val="Normal"/>
    <w:autoRedefine/>
    <w:uiPriority w:val="39"/>
    <w:unhideWhenUsed/>
    <w:qFormat/>
    <w:rsid w:val="00BF05DE"/>
    <w:pPr>
      <w:spacing w:after="100"/>
    </w:pPr>
  </w:style>
  <w:style w:type="paragraph" w:styleId="TOC3">
    <w:name w:val="toc 3"/>
    <w:basedOn w:val="Normal"/>
    <w:next w:val="Normal"/>
    <w:autoRedefine/>
    <w:uiPriority w:val="39"/>
    <w:unhideWhenUsed/>
    <w:qFormat/>
    <w:rsid w:val="00935749"/>
    <w:pPr>
      <w:spacing w:after="100"/>
      <w:ind w:left="446"/>
    </w:pPr>
    <w:rPr>
      <w:rFonts w:eastAsiaTheme="minorEastAsia"/>
      <w:sz w:val="28"/>
      <w:szCs w:val="28"/>
    </w:rPr>
  </w:style>
  <w:style w:type="paragraph" w:styleId="NoSpacing">
    <w:name w:val="No Spacing"/>
    <w:link w:val="NoSpacingChar"/>
    <w:uiPriority w:val="1"/>
    <w:qFormat/>
    <w:rsid w:val="00872CB8"/>
    <w:pPr>
      <w:spacing w:after="0" w:line="240" w:lineRule="auto"/>
    </w:pPr>
    <w:rPr>
      <w:rFonts w:eastAsiaTheme="minorEastAsia"/>
    </w:rPr>
  </w:style>
  <w:style w:type="character" w:customStyle="1" w:styleId="NoSpacingChar">
    <w:name w:val="No Spacing Char"/>
    <w:basedOn w:val="DefaultParagraphFont"/>
    <w:link w:val="NoSpacing"/>
    <w:uiPriority w:val="1"/>
    <w:rsid w:val="00872CB8"/>
    <w:rPr>
      <w:rFonts w:eastAsiaTheme="minorEastAsia"/>
    </w:rPr>
  </w:style>
  <w:style w:type="character" w:customStyle="1" w:styleId="Heading5Char">
    <w:name w:val="Heading 5 Char"/>
    <w:basedOn w:val="DefaultParagraphFont"/>
    <w:link w:val="Heading5"/>
    <w:uiPriority w:val="9"/>
    <w:rsid w:val="008E71EE"/>
    <w:rPr>
      <w:rFonts w:asciiTheme="majorHAnsi" w:eastAsiaTheme="majorEastAsia" w:hAnsiTheme="majorHAnsi" w:cstheme="majorBidi"/>
      <w:color w:val="243F60" w:themeColor="accent1" w:themeShade="7F"/>
    </w:rPr>
  </w:style>
  <w:style w:type="character" w:customStyle="1" w:styleId="textexposedhide2">
    <w:name w:val="text_exposed_hide2"/>
    <w:basedOn w:val="DefaultParagraphFont"/>
    <w:rsid w:val="008E71EE"/>
  </w:style>
  <w:style w:type="character" w:customStyle="1" w:styleId="textexposedshow2">
    <w:name w:val="text_exposed_show2"/>
    <w:basedOn w:val="DefaultParagraphFont"/>
    <w:rsid w:val="008E71EE"/>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43796">
      <w:bodyDiv w:val="1"/>
      <w:marLeft w:val="0"/>
      <w:marRight w:val="0"/>
      <w:marTop w:val="0"/>
      <w:marBottom w:val="0"/>
      <w:divBdr>
        <w:top w:val="none" w:sz="0" w:space="0" w:color="auto"/>
        <w:left w:val="none" w:sz="0" w:space="0" w:color="auto"/>
        <w:bottom w:val="none" w:sz="0" w:space="0" w:color="auto"/>
        <w:right w:val="none" w:sz="0" w:space="0" w:color="auto"/>
      </w:divBdr>
      <w:divsChild>
        <w:div w:id="1969971509">
          <w:marLeft w:val="0"/>
          <w:marRight w:val="0"/>
          <w:marTop w:val="0"/>
          <w:marBottom w:val="0"/>
          <w:divBdr>
            <w:top w:val="none" w:sz="0" w:space="0" w:color="auto"/>
            <w:left w:val="none" w:sz="0" w:space="0" w:color="auto"/>
            <w:bottom w:val="none" w:sz="0" w:space="0" w:color="auto"/>
            <w:right w:val="none" w:sz="0" w:space="0" w:color="auto"/>
          </w:divBdr>
          <w:divsChild>
            <w:div w:id="371617706">
              <w:marLeft w:val="0"/>
              <w:marRight w:val="0"/>
              <w:marTop w:val="0"/>
              <w:marBottom w:val="0"/>
              <w:divBdr>
                <w:top w:val="none" w:sz="0" w:space="0" w:color="auto"/>
                <w:left w:val="none" w:sz="0" w:space="0" w:color="auto"/>
                <w:bottom w:val="none" w:sz="0" w:space="0" w:color="auto"/>
                <w:right w:val="none" w:sz="0" w:space="0" w:color="auto"/>
              </w:divBdr>
              <w:divsChild>
                <w:div w:id="1178033986">
                  <w:marLeft w:val="0"/>
                  <w:marRight w:val="0"/>
                  <w:marTop w:val="0"/>
                  <w:marBottom w:val="0"/>
                  <w:divBdr>
                    <w:top w:val="none" w:sz="0" w:space="0" w:color="auto"/>
                    <w:left w:val="none" w:sz="0" w:space="0" w:color="auto"/>
                    <w:bottom w:val="none" w:sz="0" w:space="0" w:color="auto"/>
                    <w:right w:val="none" w:sz="0" w:space="0" w:color="auto"/>
                  </w:divBdr>
                  <w:divsChild>
                    <w:div w:id="1674533132">
                      <w:marLeft w:val="0"/>
                      <w:marRight w:val="0"/>
                      <w:marTop w:val="0"/>
                      <w:marBottom w:val="0"/>
                      <w:divBdr>
                        <w:top w:val="single" w:sz="8" w:space="0" w:color="8C8C8C"/>
                        <w:left w:val="single" w:sz="8" w:space="0" w:color="8C8C8C"/>
                        <w:bottom w:val="single" w:sz="8" w:space="0" w:color="666666"/>
                        <w:right w:val="single" w:sz="8" w:space="0" w:color="8C8C8C"/>
                      </w:divBdr>
                      <w:divsChild>
                        <w:div w:id="1406220318">
                          <w:marLeft w:val="0"/>
                          <w:marRight w:val="0"/>
                          <w:marTop w:val="0"/>
                          <w:marBottom w:val="0"/>
                          <w:divBdr>
                            <w:top w:val="none" w:sz="0" w:space="0" w:color="auto"/>
                            <w:left w:val="none" w:sz="0" w:space="0" w:color="auto"/>
                            <w:bottom w:val="none" w:sz="0" w:space="0" w:color="auto"/>
                            <w:right w:val="none" w:sz="0" w:space="0" w:color="auto"/>
                          </w:divBdr>
                          <w:divsChild>
                            <w:div w:id="1104692911">
                              <w:marLeft w:val="0"/>
                              <w:marRight w:val="0"/>
                              <w:marTop w:val="0"/>
                              <w:marBottom w:val="0"/>
                              <w:divBdr>
                                <w:top w:val="none" w:sz="0" w:space="0" w:color="auto"/>
                                <w:left w:val="none" w:sz="0" w:space="0" w:color="auto"/>
                                <w:bottom w:val="none" w:sz="0" w:space="0" w:color="auto"/>
                                <w:right w:val="none" w:sz="0" w:space="0" w:color="auto"/>
                              </w:divBdr>
                              <w:divsChild>
                                <w:div w:id="1838961058">
                                  <w:marLeft w:val="0"/>
                                  <w:marRight w:val="0"/>
                                  <w:marTop w:val="0"/>
                                  <w:marBottom w:val="0"/>
                                  <w:divBdr>
                                    <w:top w:val="none" w:sz="0" w:space="0" w:color="auto"/>
                                    <w:left w:val="none" w:sz="0" w:space="0" w:color="auto"/>
                                    <w:bottom w:val="none" w:sz="0" w:space="0" w:color="auto"/>
                                    <w:right w:val="none" w:sz="0" w:space="0" w:color="auto"/>
                                  </w:divBdr>
                                  <w:divsChild>
                                    <w:div w:id="595479510">
                                      <w:marLeft w:val="0"/>
                                      <w:marRight w:val="0"/>
                                      <w:marTop w:val="0"/>
                                      <w:marBottom w:val="0"/>
                                      <w:divBdr>
                                        <w:top w:val="none" w:sz="0" w:space="0" w:color="auto"/>
                                        <w:left w:val="none" w:sz="0" w:space="0" w:color="auto"/>
                                        <w:bottom w:val="none" w:sz="0" w:space="0" w:color="auto"/>
                                        <w:right w:val="none" w:sz="0" w:space="0" w:color="auto"/>
                                      </w:divBdr>
                                      <w:divsChild>
                                        <w:div w:id="1499924141">
                                          <w:marLeft w:val="0"/>
                                          <w:marRight w:val="0"/>
                                          <w:marTop w:val="0"/>
                                          <w:marBottom w:val="0"/>
                                          <w:divBdr>
                                            <w:top w:val="none" w:sz="0" w:space="0" w:color="auto"/>
                                            <w:left w:val="none" w:sz="0" w:space="0" w:color="auto"/>
                                            <w:bottom w:val="none" w:sz="0" w:space="0" w:color="auto"/>
                                            <w:right w:val="none" w:sz="0" w:space="0" w:color="auto"/>
                                          </w:divBdr>
                                          <w:divsChild>
                                            <w:div w:id="1445035463">
                                              <w:marLeft w:val="0"/>
                                              <w:marRight w:val="0"/>
                                              <w:marTop w:val="0"/>
                                              <w:marBottom w:val="0"/>
                                              <w:divBdr>
                                                <w:top w:val="none" w:sz="0" w:space="0" w:color="auto"/>
                                                <w:left w:val="none" w:sz="0" w:space="0" w:color="auto"/>
                                                <w:bottom w:val="none" w:sz="0" w:space="0" w:color="auto"/>
                                                <w:right w:val="none" w:sz="0" w:space="0" w:color="auto"/>
                                              </w:divBdr>
                                              <w:divsChild>
                                                <w:div w:id="376666339">
                                                  <w:marLeft w:val="0"/>
                                                  <w:marRight w:val="0"/>
                                                  <w:marTop w:val="0"/>
                                                  <w:marBottom w:val="0"/>
                                                  <w:divBdr>
                                                    <w:top w:val="none" w:sz="0" w:space="0" w:color="auto"/>
                                                    <w:left w:val="none" w:sz="0" w:space="0" w:color="auto"/>
                                                    <w:bottom w:val="none" w:sz="0" w:space="0" w:color="auto"/>
                                                    <w:right w:val="none" w:sz="0" w:space="0" w:color="auto"/>
                                                  </w:divBdr>
                                                  <w:divsChild>
                                                    <w:div w:id="1626083056">
                                                      <w:marLeft w:val="0"/>
                                                      <w:marRight w:val="0"/>
                                                      <w:marTop w:val="0"/>
                                                      <w:marBottom w:val="0"/>
                                                      <w:divBdr>
                                                        <w:top w:val="none" w:sz="0" w:space="0" w:color="auto"/>
                                                        <w:left w:val="none" w:sz="0" w:space="0" w:color="auto"/>
                                                        <w:bottom w:val="none" w:sz="0" w:space="0" w:color="auto"/>
                                                        <w:right w:val="none" w:sz="0" w:space="0" w:color="auto"/>
                                                      </w:divBdr>
                                                      <w:divsChild>
                                                        <w:div w:id="1081951330">
                                                          <w:marLeft w:val="0"/>
                                                          <w:marRight w:val="0"/>
                                                          <w:marTop w:val="0"/>
                                                          <w:marBottom w:val="0"/>
                                                          <w:divBdr>
                                                            <w:top w:val="none" w:sz="0" w:space="0" w:color="auto"/>
                                                            <w:left w:val="none" w:sz="0" w:space="0" w:color="auto"/>
                                                            <w:bottom w:val="none" w:sz="0" w:space="0" w:color="auto"/>
                                                            <w:right w:val="none" w:sz="0" w:space="0" w:color="auto"/>
                                                          </w:divBdr>
                                                        </w:div>
                                                        <w:div w:id="19573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06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D382EEE8E147189E8AD792733BD04F"/>
        <w:category>
          <w:name w:val="General"/>
          <w:gallery w:val="placeholder"/>
        </w:category>
        <w:types>
          <w:type w:val="bbPlcHdr"/>
        </w:types>
        <w:behaviors>
          <w:behavior w:val="content"/>
        </w:behaviors>
        <w:guid w:val="{A33C7695-BC86-4CFF-BE1F-740C93390272}"/>
      </w:docPartPr>
      <w:docPartBody>
        <w:p w:rsidR="00541F71" w:rsidRDefault="005C74EA" w:rsidP="005C74EA">
          <w:pPr>
            <w:pStyle w:val="0FD382EEE8E147189E8AD792733BD04F"/>
          </w:pPr>
          <w:r>
            <w:rPr>
              <w:rFonts w:asciiTheme="majorHAnsi" w:eastAsiaTheme="majorEastAsia" w:hAnsiTheme="majorHAnsi" w:cstheme="majorBidi"/>
              <w:color w:val="4472C4"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74EA"/>
    <w:rsid w:val="0008316D"/>
    <w:rsid w:val="002335F3"/>
    <w:rsid w:val="002457D6"/>
    <w:rsid w:val="0028670F"/>
    <w:rsid w:val="00403956"/>
    <w:rsid w:val="00461FCB"/>
    <w:rsid w:val="00474CD2"/>
    <w:rsid w:val="00535774"/>
    <w:rsid w:val="00541F71"/>
    <w:rsid w:val="005C74EA"/>
    <w:rsid w:val="007177EE"/>
    <w:rsid w:val="0081427D"/>
    <w:rsid w:val="00914BCB"/>
    <w:rsid w:val="00932E10"/>
    <w:rsid w:val="00976837"/>
    <w:rsid w:val="00AA2878"/>
    <w:rsid w:val="00B17F14"/>
    <w:rsid w:val="00B6147C"/>
    <w:rsid w:val="00B745B7"/>
    <w:rsid w:val="00B80970"/>
    <w:rsid w:val="00BD7534"/>
    <w:rsid w:val="00BE6B06"/>
    <w:rsid w:val="00BF5151"/>
    <w:rsid w:val="00C073E7"/>
    <w:rsid w:val="00C2572E"/>
    <w:rsid w:val="00C350FD"/>
    <w:rsid w:val="00D04615"/>
    <w:rsid w:val="00D62594"/>
    <w:rsid w:val="00DD0D60"/>
    <w:rsid w:val="00E5167E"/>
    <w:rsid w:val="00E52E02"/>
    <w:rsid w:val="00E867F0"/>
    <w:rsid w:val="00EA7F94"/>
    <w:rsid w:val="00EF11BF"/>
    <w:rsid w:val="00F27936"/>
    <w:rsid w:val="00FD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152CB072FD423A9A8993BAC0E865AA">
    <w:name w:val="FC152CB072FD423A9A8993BAC0E865AA"/>
    <w:rsid w:val="005C74EA"/>
  </w:style>
  <w:style w:type="paragraph" w:customStyle="1" w:styleId="FE53F3E16DD349F1AD6B859B8777DB5D">
    <w:name w:val="FE53F3E16DD349F1AD6B859B8777DB5D"/>
    <w:rsid w:val="005C74EA"/>
  </w:style>
  <w:style w:type="paragraph" w:customStyle="1" w:styleId="8ADF47469BEC44F9823E9713E2074691">
    <w:name w:val="8ADF47469BEC44F9823E9713E2074691"/>
    <w:rsid w:val="005C74EA"/>
  </w:style>
  <w:style w:type="paragraph" w:customStyle="1" w:styleId="5C4960E4B0ED43C1B53AF0AB0E784D8B">
    <w:name w:val="5C4960E4B0ED43C1B53AF0AB0E784D8B"/>
    <w:rsid w:val="005C74EA"/>
  </w:style>
  <w:style w:type="paragraph" w:customStyle="1" w:styleId="1F6560CCE61C44C89896CED7F25AD6D8">
    <w:name w:val="1F6560CCE61C44C89896CED7F25AD6D8"/>
    <w:rsid w:val="005C74EA"/>
  </w:style>
  <w:style w:type="paragraph" w:customStyle="1" w:styleId="DF1DBC65E88C4B7A835C9CCB690838C4">
    <w:name w:val="DF1DBC65E88C4B7A835C9CCB690838C4"/>
    <w:rsid w:val="005C74EA"/>
  </w:style>
  <w:style w:type="paragraph" w:customStyle="1" w:styleId="A9F50D0AD9E44A238EAF0C167A19FE47">
    <w:name w:val="A9F50D0AD9E44A238EAF0C167A19FE47"/>
    <w:rsid w:val="005C74EA"/>
  </w:style>
  <w:style w:type="paragraph" w:customStyle="1" w:styleId="B2F131F6D1FD46359C8EBE38AF619768">
    <w:name w:val="B2F131F6D1FD46359C8EBE38AF619768"/>
    <w:rsid w:val="005C74EA"/>
  </w:style>
  <w:style w:type="paragraph" w:customStyle="1" w:styleId="D92177C0C77C4A69BD8778236322E647">
    <w:name w:val="D92177C0C77C4A69BD8778236322E647"/>
    <w:rsid w:val="005C74EA"/>
  </w:style>
  <w:style w:type="paragraph" w:customStyle="1" w:styleId="0BF26AD3E6C1424EABA27F0C0239D536">
    <w:name w:val="0BF26AD3E6C1424EABA27F0C0239D536"/>
    <w:rsid w:val="005C74EA"/>
  </w:style>
  <w:style w:type="paragraph" w:customStyle="1" w:styleId="03716091DBC14DD4A400D22FA917BA0A">
    <w:name w:val="03716091DBC14DD4A400D22FA917BA0A"/>
    <w:rsid w:val="005C74EA"/>
  </w:style>
  <w:style w:type="paragraph" w:customStyle="1" w:styleId="0FD382EEE8E147189E8AD792733BD04F">
    <w:name w:val="0FD382EEE8E147189E8AD792733BD04F"/>
    <w:rsid w:val="005C7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72EF05-B513-43F0-9877-8B30E4FE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2502</Words>
  <Characters>14264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First Reconciliation and First Communion Preparation Handbook</vt:lpstr>
    </vt:vector>
  </TitlesOfParts>
  <Company>Holy Family Parish</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Reconciliation and First Communion Preparation Handbook</dc:title>
  <dc:subject>Handbook</dc:subject>
  <dc:creator>2012</dc:creator>
  <cp:lastModifiedBy>Karen McCreary</cp:lastModifiedBy>
  <cp:revision>5</cp:revision>
  <cp:lastPrinted>2025-09-24T15:24:00Z</cp:lastPrinted>
  <dcterms:created xsi:type="dcterms:W3CDTF">2025-09-24T15:24:00Z</dcterms:created>
  <dcterms:modified xsi:type="dcterms:W3CDTF">2025-09-24T19:24:00Z</dcterms:modified>
</cp:coreProperties>
</file>